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1BF98" w14:textId="2C934465" w:rsidR="001221BD" w:rsidRPr="00900092" w:rsidRDefault="00E50955" w:rsidP="00E50955">
      <w:pPr>
        <w:jc w:val="center"/>
        <w:rPr>
          <w:rFonts w:ascii="Times New Roman" w:hAnsi="Times New Roman" w:cs="Times New Roman"/>
          <w:b/>
          <w:bCs/>
          <w:u w:val="single"/>
        </w:rPr>
      </w:pPr>
      <w:r w:rsidRPr="00900092">
        <w:rPr>
          <w:rFonts w:ascii="Times New Roman" w:hAnsi="Times New Roman" w:cs="Times New Roman"/>
          <w:b/>
          <w:bCs/>
          <w:u w:val="single"/>
        </w:rPr>
        <w:t>Predictive Crash Analytics for Traffic Safety using Deep Learning</w:t>
      </w:r>
    </w:p>
    <w:p w14:paraId="7262CE2D" w14:textId="485E857A" w:rsidR="00E50955" w:rsidRPr="00900092" w:rsidRDefault="00E50955" w:rsidP="00B03E12">
      <w:pPr>
        <w:spacing w:after="0"/>
        <w:jc w:val="center"/>
        <w:rPr>
          <w:rFonts w:ascii="Times New Roman" w:hAnsi="Times New Roman" w:cs="Times New Roman"/>
          <w:b/>
          <w:bCs/>
        </w:rPr>
      </w:pPr>
      <w:r w:rsidRPr="00900092">
        <w:rPr>
          <w:rFonts w:ascii="Times New Roman" w:hAnsi="Times New Roman" w:cs="Times New Roman"/>
          <w:b/>
          <w:bCs/>
        </w:rPr>
        <w:t>Karthik Sivakoti</w:t>
      </w:r>
    </w:p>
    <w:p w14:paraId="68742D79" w14:textId="791320B2" w:rsidR="00E50955" w:rsidRPr="00900092" w:rsidRDefault="00E50955" w:rsidP="00B03E12">
      <w:pPr>
        <w:spacing w:after="0"/>
        <w:jc w:val="center"/>
        <w:rPr>
          <w:rFonts w:ascii="Times New Roman" w:hAnsi="Times New Roman" w:cs="Times New Roman"/>
          <w:b/>
          <w:bCs/>
        </w:rPr>
      </w:pPr>
      <w:hyperlink r:id="rId7" w:history="1">
        <w:r w:rsidRPr="00900092">
          <w:rPr>
            <w:rStyle w:val="Hyperlink"/>
            <w:rFonts w:ascii="Times New Roman" w:hAnsi="Times New Roman" w:cs="Times New Roman"/>
            <w:b/>
            <w:bCs/>
          </w:rPr>
          <w:t>karthiksivakoti@utexas.edu</w:t>
        </w:r>
      </w:hyperlink>
    </w:p>
    <w:p w14:paraId="5744D2AF" w14:textId="6C43E54B" w:rsidR="00E50955" w:rsidRPr="00900092" w:rsidRDefault="00E50955" w:rsidP="00B03E12">
      <w:pPr>
        <w:spacing w:after="0"/>
        <w:jc w:val="center"/>
        <w:rPr>
          <w:rFonts w:ascii="Times New Roman" w:hAnsi="Times New Roman" w:cs="Times New Roman"/>
          <w:b/>
          <w:bCs/>
        </w:rPr>
      </w:pPr>
      <w:r w:rsidRPr="00900092">
        <w:rPr>
          <w:rFonts w:ascii="Times New Roman" w:hAnsi="Times New Roman" w:cs="Times New Roman"/>
          <w:b/>
          <w:bCs/>
        </w:rPr>
        <w:t>The University of Texas at Austin, Masters in AI, Department of CS</w:t>
      </w:r>
    </w:p>
    <w:p w14:paraId="5853EB4F" w14:textId="77777777" w:rsidR="00B03E12" w:rsidRPr="00900092" w:rsidRDefault="00B03E12" w:rsidP="00E50955">
      <w:pPr>
        <w:rPr>
          <w:rFonts w:ascii="Times New Roman" w:hAnsi="Times New Roman" w:cs="Times New Roman"/>
          <w:b/>
          <w:bCs/>
          <w:sz w:val="20"/>
          <w:szCs w:val="20"/>
        </w:rPr>
      </w:pPr>
    </w:p>
    <w:p w14:paraId="4FF87BE7" w14:textId="255C130F" w:rsidR="00E50955" w:rsidRPr="00900092" w:rsidRDefault="00E50955" w:rsidP="00E50955">
      <w:pPr>
        <w:rPr>
          <w:rFonts w:ascii="Times New Roman" w:hAnsi="Times New Roman" w:cs="Times New Roman"/>
          <w:b/>
          <w:bCs/>
          <w:sz w:val="20"/>
          <w:szCs w:val="20"/>
        </w:rPr>
      </w:pPr>
      <w:r w:rsidRPr="00900092">
        <w:rPr>
          <w:rFonts w:ascii="Times New Roman" w:hAnsi="Times New Roman" w:cs="Times New Roman"/>
          <w:b/>
          <w:bCs/>
          <w:sz w:val="20"/>
          <w:szCs w:val="20"/>
        </w:rPr>
        <w:t>Abstract</w:t>
      </w:r>
    </w:p>
    <w:p w14:paraId="185878F3" w14:textId="67C4677F" w:rsidR="00E50955" w:rsidRPr="00900092" w:rsidRDefault="00FB14DA" w:rsidP="006B7B30">
      <w:pPr>
        <w:jc w:val="both"/>
        <w:rPr>
          <w:rFonts w:ascii="Times New Roman" w:hAnsi="Times New Roman" w:cs="Times New Roman"/>
          <w:sz w:val="20"/>
          <w:szCs w:val="20"/>
        </w:rPr>
        <w:sectPr w:rsidR="00E50955" w:rsidRPr="00900092">
          <w:headerReference w:type="default" r:id="rId8"/>
          <w:pgSz w:w="12240" w:h="15840"/>
          <w:pgMar w:top="1440" w:right="1440" w:bottom="1440" w:left="1440" w:header="720" w:footer="720" w:gutter="0"/>
          <w:cols w:space="720"/>
          <w:docGrid w:linePitch="360"/>
        </w:sectPr>
      </w:pPr>
      <w:r w:rsidRPr="00900092">
        <w:rPr>
          <w:rFonts w:ascii="Times New Roman" w:hAnsi="Times New Roman" w:cs="Times New Roman"/>
          <w:sz w:val="20"/>
          <w:szCs w:val="20"/>
        </w:rPr>
        <w:t xml:space="preserve">Traditional automated crash analysis systems heavily rely on static statistical models and historical data, requiring significant manual interpretation and lacking real-time predictive capabilities. This research presents an innovative approach to traffic safety analysis </w:t>
      </w:r>
      <w:r w:rsidR="00B1018E" w:rsidRPr="00900092">
        <w:rPr>
          <w:rFonts w:ascii="Times New Roman" w:hAnsi="Times New Roman" w:cs="Times New Roman"/>
          <w:sz w:val="20"/>
          <w:szCs w:val="20"/>
        </w:rPr>
        <w:t xml:space="preserve">through the integration of ensemble learning methods, specifically </w:t>
      </w:r>
      <w:proofErr w:type="spellStart"/>
      <w:r w:rsidR="00B1018E" w:rsidRPr="00900092">
        <w:rPr>
          <w:rFonts w:ascii="Times New Roman" w:hAnsi="Times New Roman" w:cs="Times New Roman"/>
          <w:sz w:val="20"/>
          <w:szCs w:val="20"/>
        </w:rPr>
        <w:t>XGBoost</w:t>
      </w:r>
      <w:proofErr w:type="spellEnd"/>
      <w:r w:rsidR="00B1018E" w:rsidRPr="00900092">
        <w:rPr>
          <w:rFonts w:ascii="Times New Roman" w:hAnsi="Times New Roman" w:cs="Times New Roman"/>
          <w:sz w:val="20"/>
          <w:szCs w:val="20"/>
        </w:rPr>
        <w:t>,</w:t>
      </w:r>
      <w:r w:rsidR="00B1018E" w:rsidRPr="00900092">
        <w:rPr>
          <w:rFonts w:ascii="Times New Roman" w:hAnsi="Times New Roman" w:cs="Times New Roman"/>
          <w:sz w:val="20"/>
          <w:szCs w:val="20"/>
        </w:rPr>
        <w:t xml:space="preserve"> </w:t>
      </w:r>
      <w:proofErr w:type="spellStart"/>
      <w:r w:rsidR="00B1018E" w:rsidRPr="00900092">
        <w:rPr>
          <w:rFonts w:ascii="Times New Roman" w:hAnsi="Times New Roman" w:cs="Times New Roman"/>
          <w:sz w:val="20"/>
          <w:szCs w:val="20"/>
        </w:rPr>
        <w:t>LightGBM</w:t>
      </w:r>
      <w:proofErr w:type="spellEnd"/>
      <w:r w:rsidR="00B1018E" w:rsidRPr="00900092">
        <w:rPr>
          <w:rFonts w:ascii="Times New Roman" w:hAnsi="Times New Roman" w:cs="Times New Roman"/>
          <w:sz w:val="20"/>
          <w:szCs w:val="20"/>
        </w:rPr>
        <w:t xml:space="preserve">, </w:t>
      </w:r>
      <w:r w:rsidR="00B1018E" w:rsidRPr="00900092">
        <w:rPr>
          <w:rFonts w:ascii="Times New Roman" w:hAnsi="Times New Roman" w:cs="Times New Roman"/>
          <w:sz w:val="20"/>
          <w:szCs w:val="20"/>
        </w:rPr>
        <w:t xml:space="preserve">and neural networks coupled </w:t>
      </w:r>
      <w:r w:rsidR="00B1018E" w:rsidRPr="00900092">
        <w:rPr>
          <w:rFonts w:ascii="Times New Roman" w:hAnsi="Times New Roman" w:cs="Times New Roman"/>
          <w:sz w:val="20"/>
          <w:szCs w:val="20"/>
        </w:rPr>
        <w:t>with multi-modal data fusion</w:t>
      </w:r>
      <w:r w:rsidR="00B1018E" w:rsidRPr="00900092">
        <w:rPr>
          <w:rFonts w:ascii="Times New Roman" w:hAnsi="Times New Roman" w:cs="Times New Roman"/>
          <w:sz w:val="20"/>
          <w:szCs w:val="20"/>
        </w:rPr>
        <w:t xml:space="preserve"> and</w:t>
      </w:r>
      <w:r w:rsidRPr="00900092">
        <w:rPr>
          <w:rFonts w:ascii="Times New Roman" w:hAnsi="Times New Roman" w:cs="Times New Roman"/>
          <w:sz w:val="20"/>
          <w:szCs w:val="20"/>
        </w:rPr>
        <w:t xml:space="preserve"> real-time data processing for crash risk assessment and prediction. </w:t>
      </w:r>
      <w:r w:rsidR="00B1018E" w:rsidRPr="00900092">
        <w:rPr>
          <w:rFonts w:ascii="Times New Roman" w:hAnsi="Times New Roman" w:cs="Times New Roman"/>
          <w:sz w:val="20"/>
          <w:szCs w:val="20"/>
        </w:rPr>
        <w:t>Our</w:t>
      </w:r>
      <w:r w:rsidRPr="00900092">
        <w:rPr>
          <w:rFonts w:ascii="Times New Roman" w:hAnsi="Times New Roman" w:cs="Times New Roman"/>
          <w:sz w:val="20"/>
          <w:szCs w:val="20"/>
        </w:rPr>
        <w:t xml:space="preserve"> system has achieved a Mean Average Precision (</w:t>
      </w:r>
      <w:proofErr w:type="spellStart"/>
      <w:r w:rsidRPr="00900092">
        <w:rPr>
          <w:rFonts w:ascii="Times New Roman" w:hAnsi="Times New Roman" w:cs="Times New Roman"/>
          <w:sz w:val="20"/>
          <w:szCs w:val="20"/>
        </w:rPr>
        <w:t>mAP</w:t>
      </w:r>
      <w:proofErr w:type="spellEnd"/>
      <w:r w:rsidRPr="00900092">
        <w:rPr>
          <w:rFonts w:ascii="Times New Roman" w:hAnsi="Times New Roman" w:cs="Times New Roman"/>
          <w:sz w:val="20"/>
          <w:szCs w:val="20"/>
        </w:rPr>
        <w:t xml:space="preserve">) of 0.893 across diverse conditions, demonstrating 92.4% accuracy in risk prediction and 89.7% precision in hotspot identification. The architecture incorporates temporal pattern analysis, spatial risk mapping, and real-time environmental condition monitoring through an advanced dashboard interface. Through extensive training using 500,000 crash </w:t>
      </w:r>
      <w:r w:rsidR="006B7B30" w:rsidRPr="00900092">
        <w:rPr>
          <w:rFonts w:ascii="Times New Roman" w:hAnsi="Times New Roman" w:cs="Times New Roman"/>
          <w:sz w:val="20"/>
          <w:szCs w:val="20"/>
        </w:rPr>
        <w:t>records for</w:t>
      </w:r>
      <w:r w:rsidRPr="00900092">
        <w:rPr>
          <w:rFonts w:ascii="Times New Roman" w:hAnsi="Times New Roman" w:cs="Times New Roman"/>
          <w:sz w:val="20"/>
          <w:szCs w:val="20"/>
        </w:rPr>
        <w:t xml:space="preserve"> the year 2023 (courtesy of Pennsylvania Department of Transportation’s publicly available dataset), </w:t>
      </w:r>
      <w:r w:rsidR="00B1018E" w:rsidRPr="00900092">
        <w:rPr>
          <w:rFonts w:ascii="Times New Roman" w:hAnsi="Times New Roman" w:cs="Times New Roman"/>
          <w:sz w:val="20"/>
          <w:szCs w:val="20"/>
        </w:rPr>
        <w:t>our</w:t>
      </w:r>
      <w:r w:rsidRPr="00900092">
        <w:rPr>
          <w:rFonts w:ascii="Times New Roman" w:hAnsi="Times New Roman" w:cs="Times New Roman"/>
          <w:sz w:val="20"/>
          <w:szCs w:val="20"/>
        </w:rPr>
        <w:t xml:space="preserve"> solution shows marked improvements in prediction accuracy while significantly reducing computational overhead compared to traditional statistical methods.</w:t>
      </w:r>
      <w:r w:rsidR="00B1018E" w:rsidRPr="00900092">
        <w:rPr>
          <w:rFonts w:ascii="Times New Roman" w:hAnsi="Times New Roman" w:cs="Times New Roman"/>
          <w:sz w:val="20"/>
          <w:szCs w:val="20"/>
        </w:rPr>
        <w:t xml:space="preserve"> </w:t>
      </w:r>
      <w:r w:rsidR="00B1018E" w:rsidRPr="00900092">
        <w:rPr>
          <w:rFonts w:ascii="Times New Roman" w:hAnsi="Times New Roman" w:cs="Times New Roman"/>
          <w:sz w:val="20"/>
          <w:szCs w:val="20"/>
        </w:rPr>
        <w:t>We introduce</w:t>
      </w:r>
      <w:r w:rsidR="00B1018E" w:rsidRPr="00900092">
        <w:rPr>
          <w:rFonts w:ascii="Times New Roman" w:hAnsi="Times New Roman" w:cs="Times New Roman"/>
          <w:sz w:val="20"/>
          <w:szCs w:val="20"/>
        </w:rPr>
        <w:t>d an</w:t>
      </w:r>
      <w:r w:rsidR="00B1018E" w:rsidRPr="00900092">
        <w:rPr>
          <w:rFonts w:ascii="Times New Roman" w:hAnsi="Times New Roman" w:cs="Times New Roman"/>
          <w:sz w:val="20"/>
          <w:szCs w:val="20"/>
        </w:rPr>
        <w:t xml:space="preserve"> innovative feature engineering technique</w:t>
      </w:r>
      <w:r w:rsidR="00B1018E" w:rsidRPr="00900092">
        <w:rPr>
          <w:rFonts w:ascii="Times New Roman" w:hAnsi="Times New Roman" w:cs="Times New Roman"/>
          <w:sz w:val="20"/>
          <w:szCs w:val="20"/>
        </w:rPr>
        <w:t xml:space="preserve"> which couples spatial location of crash incident along with crash incident report details along with weather to establish</w:t>
      </w:r>
      <w:r w:rsidR="00B1018E" w:rsidRPr="00900092">
        <w:rPr>
          <w:rFonts w:ascii="Times New Roman" w:hAnsi="Times New Roman" w:cs="Times New Roman"/>
          <w:sz w:val="20"/>
          <w:szCs w:val="20"/>
        </w:rPr>
        <w:t xml:space="preserve"> a hierarchical severity classification system that demonstrates robust performance across varying road conditions and incident types.</w:t>
      </w:r>
      <w:r w:rsidRPr="00900092">
        <w:rPr>
          <w:rFonts w:ascii="Times New Roman" w:hAnsi="Times New Roman" w:cs="Times New Roman"/>
          <w:sz w:val="20"/>
          <w:szCs w:val="20"/>
        </w:rPr>
        <w:t xml:space="preserve"> This research contributes to intelligent transportation systems by introducing a scalable, precision-centric solution that enhances operational efficiency and public safety in modern traffic management.</w:t>
      </w:r>
    </w:p>
    <w:p w14:paraId="5680FCEB" w14:textId="69B1D824" w:rsidR="00E50955" w:rsidRPr="00A62D0A" w:rsidRDefault="00E50955" w:rsidP="00E50955">
      <w:pPr>
        <w:pStyle w:val="ListParagraph"/>
        <w:numPr>
          <w:ilvl w:val="0"/>
          <w:numId w:val="2"/>
        </w:numPr>
        <w:rPr>
          <w:rFonts w:ascii="Times New Roman" w:hAnsi="Times New Roman" w:cs="Times New Roman"/>
          <w:b/>
          <w:bCs/>
        </w:rPr>
      </w:pPr>
      <w:r w:rsidRPr="00A62D0A">
        <w:rPr>
          <w:rFonts w:ascii="Times New Roman" w:hAnsi="Times New Roman" w:cs="Times New Roman"/>
          <w:b/>
          <w:bCs/>
        </w:rPr>
        <w:t>Introduction</w:t>
      </w:r>
    </w:p>
    <w:p w14:paraId="1EDA63FB" w14:textId="355819D4" w:rsidR="006B7B30" w:rsidRPr="00900092" w:rsidRDefault="00B1018E" w:rsidP="00B03E12">
      <w:pPr>
        <w:jc w:val="both"/>
        <w:rPr>
          <w:rFonts w:ascii="Times New Roman" w:hAnsi="Times New Roman" w:cs="Times New Roman"/>
          <w:sz w:val="20"/>
          <w:szCs w:val="20"/>
        </w:rPr>
      </w:pPr>
      <w:r w:rsidRPr="00900092">
        <w:rPr>
          <w:rFonts w:ascii="Times New Roman" w:hAnsi="Times New Roman" w:cs="Times New Roman"/>
          <w:sz w:val="20"/>
          <w:szCs w:val="20"/>
        </w:rPr>
        <w:t>Traffic accidents remain a critical public safety concern globally, with substantial human and economic costs.</w:t>
      </w:r>
      <w:r w:rsidRPr="00900092">
        <w:rPr>
          <w:rFonts w:ascii="Times New Roman" w:hAnsi="Times New Roman" w:cs="Times New Roman"/>
          <w:sz w:val="20"/>
          <w:szCs w:val="20"/>
        </w:rPr>
        <w:t xml:space="preserve"> </w:t>
      </w:r>
      <w:r w:rsidR="006B7B30" w:rsidRPr="00900092">
        <w:rPr>
          <w:rFonts w:ascii="Times New Roman" w:hAnsi="Times New Roman" w:cs="Times New Roman"/>
          <w:sz w:val="20"/>
          <w:szCs w:val="20"/>
        </w:rPr>
        <w:t>The development of predictive crash analysis systems represents a critical advancement in modern transportation infrastructure management. Traditional methods rely heavily on retrospective statistical analysis, which often fails to capture the dynamic nature of crash risks and the complex interactions between various contributing factors (Wang et al., 2023). Recent developments in deep learning and real-time data processing have created opportunities for revolutionary improvements in this field, particularly in developing predictive rather than reactive approaches to traffic safety (Rahman &amp; Singh, 2023; Baek et al., 2022).</w:t>
      </w:r>
    </w:p>
    <w:p w14:paraId="032B2B6F" w14:textId="5DFD3266" w:rsidR="00E50955" w:rsidRPr="00A62D0A" w:rsidRDefault="006B7B30" w:rsidP="00B03E12">
      <w:pPr>
        <w:pStyle w:val="ListParagraph"/>
        <w:numPr>
          <w:ilvl w:val="0"/>
          <w:numId w:val="9"/>
        </w:numPr>
        <w:rPr>
          <w:rFonts w:ascii="Times New Roman" w:hAnsi="Times New Roman" w:cs="Times New Roman"/>
          <w:b/>
          <w:bCs/>
        </w:rPr>
      </w:pPr>
      <w:r w:rsidRPr="00A62D0A">
        <w:rPr>
          <w:rFonts w:ascii="Times New Roman" w:hAnsi="Times New Roman" w:cs="Times New Roman"/>
          <w:b/>
          <w:bCs/>
        </w:rPr>
        <w:t>Related Work</w:t>
      </w:r>
    </w:p>
    <w:p w14:paraId="3E9DC165" w14:textId="45110B25"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The evolution of crash analysis systems has undergone several significant phases, each marking important technological advancements.</w:t>
      </w:r>
    </w:p>
    <w:p w14:paraId="2FC395A6" w14:textId="6F1189A4"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2.1 Early</w:t>
      </w:r>
      <w:r w:rsidR="006B7B30" w:rsidRPr="00900092">
        <w:rPr>
          <w:rFonts w:ascii="Times New Roman" w:hAnsi="Times New Roman" w:cs="Times New Roman"/>
          <w:b/>
          <w:bCs/>
          <w:sz w:val="20"/>
          <w:szCs w:val="20"/>
        </w:rPr>
        <w:t xml:space="preserve"> Approaches in Crash Analysis</w:t>
      </w:r>
    </w:p>
    <w:p w14:paraId="54963EFA" w14:textId="33820A33"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Early research in crash analysis primarily focused on statistical modeling using limited variables. Thompson et al. (2023) demonstrated that traditional statistical approaches achieved moderate success in identifying crash patterns, with accuracy rates of 75-80% under optimal conditions. However, these systems struggled significantly with real-time prediction and complex pattern recognition. The work of Chen &amp; Li (2022) further highlighted how these early systems required extensive manual intervention, particularly during adverse weather conditions or high-traffic scenarios.</w:t>
      </w:r>
    </w:p>
    <w:p w14:paraId="4F58C0C5" w14:textId="2D9795DF"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2.2 Machine</w:t>
      </w:r>
      <w:r w:rsidR="006B7B30" w:rsidRPr="00900092">
        <w:rPr>
          <w:rFonts w:ascii="Times New Roman" w:hAnsi="Times New Roman" w:cs="Times New Roman"/>
          <w:b/>
          <w:bCs/>
          <w:sz w:val="20"/>
          <w:szCs w:val="20"/>
        </w:rPr>
        <w:t xml:space="preserve"> Learning Integration</w:t>
      </w:r>
    </w:p>
    <w:p w14:paraId="39BFCD94" w14:textId="2B64FF1C" w:rsidR="006B7B30" w:rsidRPr="00900092" w:rsidRDefault="006B7B30" w:rsidP="00E50955">
      <w:pPr>
        <w:jc w:val="both"/>
        <w:rPr>
          <w:rFonts w:ascii="Times New Roman" w:hAnsi="Times New Roman" w:cs="Times New Roman"/>
          <w:sz w:val="20"/>
          <w:szCs w:val="20"/>
        </w:rPr>
      </w:pPr>
      <w:r w:rsidRPr="00900092">
        <w:rPr>
          <w:rFonts w:ascii="Times New Roman" w:hAnsi="Times New Roman" w:cs="Times New Roman"/>
          <w:sz w:val="20"/>
          <w:szCs w:val="20"/>
        </w:rPr>
        <w:t xml:space="preserve">The integration of machine learning marked a significant advancement in crash analysis capabilities. Studies by Kim et al. (2023) showed that initial machine learning implementations improved prediction accuracy to 82-85%, though still maintaining significant hardware dependencies. Zhou &amp; Chen (2022) further developed these approaches by implementing ensemble learning techniques, achieving accuracy rates of 87% in controlled environments. However, these systems continued to </w:t>
      </w:r>
      <w:r w:rsidRPr="00900092">
        <w:rPr>
          <w:rFonts w:ascii="Times New Roman" w:hAnsi="Times New Roman" w:cs="Times New Roman"/>
          <w:sz w:val="20"/>
          <w:szCs w:val="20"/>
        </w:rPr>
        <w:lastRenderedPageBreak/>
        <w:t>face challenges with real-time processing and environmental adaptability.</w:t>
      </w:r>
    </w:p>
    <w:p w14:paraId="25EA59E1" w14:textId="1252CC05"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2.3 Deep</w:t>
      </w:r>
      <w:r w:rsidR="006B7B30" w:rsidRPr="00900092">
        <w:rPr>
          <w:rFonts w:ascii="Times New Roman" w:hAnsi="Times New Roman" w:cs="Times New Roman"/>
          <w:b/>
          <w:bCs/>
          <w:sz w:val="20"/>
          <w:szCs w:val="20"/>
        </w:rPr>
        <w:t xml:space="preserve"> Learning Advancements</w:t>
      </w:r>
    </w:p>
    <w:p w14:paraId="387151A4" w14:textId="77777777" w:rsidR="006B7B30" w:rsidRPr="00900092" w:rsidRDefault="006B7B30" w:rsidP="006B7B30">
      <w:pPr>
        <w:jc w:val="both"/>
        <w:rPr>
          <w:rFonts w:ascii="Times New Roman" w:hAnsi="Times New Roman" w:cs="Times New Roman"/>
          <w:sz w:val="20"/>
          <w:szCs w:val="20"/>
        </w:rPr>
      </w:pPr>
      <w:r w:rsidRPr="00900092">
        <w:rPr>
          <w:rFonts w:ascii="Times New Roman" w:hAnsi="Times New Roman" w:cs="Times New Roman"/>
          <w:sz w:val="20"/>
          <w:szCs w:val="20"/>
        </w:rPr>
        <w:t>Recent years have seen significant advancement in the application of deep learning to crash analysis. Transformative work by Yang &amp; Zhang (2022) introduced attention mechanisms in crash prediction models, achieving accuracy rates of 89% through advanced feature extraction techniques. This was further enhanced by Wang et al. (2023)'s implementation of transformer architectures, which demonstrated superior performance in handling temporal dependencies in crash patterns.</w:t>
      </w:r>
    </w:p>
    <w:p w14:paraId="6E55D7CB" w14:textId="145F866F" w:rsidR="006B7B30" w:rsidRPr="00900092" w:rsidRDefault="006B7B30" w:rsidP="006B7B30">
      <w:pPr>
        <w:jc w:val="both"/>
        <w:rPr>
          <w:rFonts w:ascii="Times New Roman" w:hAnsi="Times New Roman" w:cs="Times New Roman"/>
          <w:sz w:val="20"/>
          <w:szCs w:val="20"/>
        </w:rPr>
      </w:pPr>
      <w:r w:rsidRPr="00900092">
        <w:rPr>
          <w:rFonts w:ascii="Times New Roman" w:hAnsi="Times New Roman" w:cs="Times New Roman"/>
          <w:sz w:val="20"/>
          <w:szCs w:val="20"/>
        </w:rPr>
        <w:t xml:space="preserve">Particularly notable is the work of Liu et al. (2023), who developed a multi-modal approach combining computer vision and sensor data. Their system achieved 90% accuracy in crash prediction but required substantial computational resources and complex hardware configurations. </w:t>
      </w:r>
      <w:r w:rsidR="00B1018E" w:rsidRPr="00900092">
        <w:rPr>
          <w:rFonts w:ascii="Times New Roman" w:hAnsi="Times New Roman" w:cs="Times New Roman"/>
          <w:sz w:val="20"/>
          <w:szCs w:val="20"/>
        </w:rPr>
        <w:t>While these approaches show promise, they have limitations in handling multi-modal data and adapting to varying road conditions.</w:t>
      </w:r>
      <w:r w:rsidR="00B1018E" w:rsidRPr="00900092">
        <w:rPr>
          <w:rFonts w:ascii="Times New Roman" w:hAnsi="Times New Roman" w:cs="Times New Roman"/>
          <w:sz w:val="20"/>
          <w:szCs w:val="20"/>
        </w:rPr>
        <w:t xml:space="preserve"> </w:t>
      </w:r>
      <w:r w:rsidRPr="00900092">
        <w:rPr>
          <w:rFonts w:ascii="Times New Roman" w:hAnsi="Times New Roman" w:cs="Times New Roman"/>
          <w:sz w:val="20"/>
          <w:szCs w:val="20"/>
        </w:rPr>
        <w:t xml:space="preserve">Our work builds upon these foundations while addressing the limitations of </w:t>
      </w:r>
      <w:r w:rsidR="00B1018E" w:rsidRPr="00900092">
        <w:rPr>
          <w:rFonts w:ascii="Times New Roman" w:hAnsi="Times New Roman" w:cs="Times New Roman"/>
          <w:sz w:val="20"/>
          <w:szCs w:val="20"/>
        </w:rPr>
        <w:t xml:space="preserve">feature dependencies with roadway geometry, weather integration, </w:t>
      </w:r>
      <w:r w:rsidRPr="00900092">
        <w:rPr>
          <w:rFonts w:ascii="Times New Roman" w:hAnsi="Times New Roman" w:cs="Times New Roman"/>
          <w:sz w:val="20"/>
          <w:szCs w:val="20"/>
        </w:rPr>
        <w:t>computational overhead and hardware dependencies.</w:t>
      </w:r>
    </w:p>
    <w:p w14:paraId="0E910771" w14:textId="6E633ABA" w:rsidR="006B7B30" w:rsidRPr="00A62D0A" w:rsidRDefault="006B7B30" w:rsidP="00B03E12">
      <w:pPr>
        <w:pStyle w:val="ListParagraph"/>
        <w:numPr>
          <w:ilvl w:val="0"/>
          <w:numId w:val="9"/>
        </w:numPr>
        <w:jc w:val="both"/>
        <w:rPr>
          <w:rFonts w:ascii="Times New Roman" w:hAnsi="Times New Roman" w:cs="Times New Roman"/>
          <w:b/>
          <w:bCs/>
        </w:rPr>
      </w:pPr>
      <w:r w:rsidRPr="00A62D0A">
        <w:rPr>
          <w:rFonts w:ascii="Times New Roman" w:hAnsi="Times New Roman" w:cs="Times New Roman"/>
          <w:b/>
          <w:bCs/>
        </w:rPr>
        <w:t>Methodology</w:t>
      </w:r>
    </w:p>
    <w:p w14:paraId="471A8020" w14:textId="14F6870E" w:rsidR="00137888" w:rsidRPr="00900092" w:rsidRDefault="00137888" w:rsidP="00137888">
      <w:pPr>
        <w:jc w:val="both"/>
        <w:rPr>
          <w:rFonts w:ascii="Times New Roman" w:hAnsi="Times New Roman" w:cs="Times New Roman"/>
          <w:sz w:val="20"/>
          <w:szCs w:val="20"/>
        </w:rPr>
      </w:pPr>
      <w:r w:rsidRPr="00900092">
        <w:rPr>
          <w:rFonts w:ascii="Times New Roman" w:hAnsi="Times New Roman" w:cs="Times New Roman"/>
          <w:sz w:val="20"/>
          <w:szCs w:val="20"/>
        </w:rPr>
        <w:t>Our methodology implements a novel approach to crash risk prediction through the integration of multi-modal data sources and advanced machine learning techniques. The system architecture comprises interconnected components for data validation, feature engineering, model training, and real-time prediction, all orchestrated through a distributed processing pipeline.</w:t>
      </w:r>
    </w:p>
    <w:p w14:paraId="625CAC5B" w14:textId="5B42007B" w:rsidR="00137888" w:rsidRPr="00900092" w:rsidRDefault="00137888" w:rsidP="00137888">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3.1 Data </w:t>
      </w:r>
      <w:r w:rsidR="00A065CB" w:rsidRPr="00900092">
        <w:rPr>
          <w:rFonts w:ascii="Times New Roman" w:hAnsi="Times New Roman" w:cs="Times New Roman"/>
          <w:b/>
          <w:bCs/>
          <w:sz w:val="20"/>
          <w:szCs w:val="20"/>
        </w:rPr>
        <w:t>Preprocessing and Validation</w:t>
      </w:r>
    </w:p>
    <w:p w14:paraId="635D91D8"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data preprocessing pipeline implements a rigorous validation framework that handles the inherent complexities of crash data. The system processes multiple interrelated datasets including crash records, vehicle information, person-level data, and road conditions. Our validation framework employs a hierarchical approach, first validating individual records for completeness and consistency, then </w:t>
      </w:r>
      <w:r w:rsidRPr="00A065CB">
        <w:rPr>
          <w:rFonts w:ascii="Times New Roman" w:hAnsi="Times New Roman" w:cs="Times New Roman"/>
          <w:sz w:val="20"/>
          <w:szCs w:val="20"/>
        </w:rPr>
        <w:t>performing cross-dataset validation to ensure referential integrity.</w:t>
      </w:r>
    </w:p>
    <w:p w14:paraId="17B1024F"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A key innovation in our preprocessing stage is the implementation of adaptive data quality thresholds. Instead of using fixed validation rules, the system employs statistical process control methods to establish dynamic thresholds for different data fields. This approach is particularly effective for handling the geographical variations in crash reporting standards across different jurisdictions. The validation pipeline achieved a 99.7% data retention rate while ensuring high data quality, significantly outperforming traditional fixed-threshold approaches which typically achieve only 92-95% retention.</w:t>
      </w:r>
    </w:p>
    <w:p w14:paraId="328DE558" w14:textId="77777777" w:rsidR="00A065CB" w:rsidRPr="00900092" w:rsidRDefault="00A065CB" w:rsidP="00B1018E">
      <w:pPr>
        <w:jc w:val="both"/>
        <w:rPr>
          <w:rFonts w:ascii="Times New Roman" w:hAnsi="Times New Roman" w:cs="Times New Roman"/>
          <w:b/>
          <w:bCs/>
          <w:sz w:val="20"/>
          <w:szCs w:val="20"/>
        </w:rPr>
      </w:pPr>
      <w:r w:rsidRPr="00900092">
        <w:rPr>
          <w:rFonts w:ascii="Times New Roman" w:hAnsi="Times New Roman" w:cs="Times New Roman"/>
          <w:b/>
          <w:bCs/>
          <w:sz w:val="20"/>
          <w:szCs w:val="20"/>
        </w:rPr>
        <w:t>3.2 Feature Engineering</w:t>
      </w:r>
    </w:p>
    <w:p w14:paraId="52387B7D" w14:textId="773E93AB"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Our feature engineering framework implements a novel multi-level feature generation approach that captures complex interactions between different risk factors. The system generates three categories of features: behavioral, environmental, and temporal-spatial features.</w:t>
      </w:r>
    </w:p>
    <w:p w14:paraId="5BE65B41" w14:textId="77777777"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behavioral feature engine employs a sophisticated risk scoring algorithm that combines multiple risk factors using a weighted ensemble approach. The system calculates impairment risk scores by combining factors such as alcohol involvement, drug use, and fatigue, with weights determined through gradient-based optimization. This approach achieved a 27% improvement in risk factor identification compared to traditional binary classification methods.</w:t>
      </w:r>
    </w:p>
    <w:tbl>
      <w:tblPr>
        <w:tblStyle w:val="TableGrid"/>
        <w:tblW w:w="0" w:type="auto"/>
        <w:tblLook w:val="04A0" w:firstRow="1" w:lastRow="0" w:firstColumn="1" w:lastColumn="0" w:noHBand="0" w:noVBand="1"/>
      </w:tblPr>
      <w:tblGrid>
        <w:gridCol w:w="4310"/>
      </w:tblGrid>
      <w:tr w:rsidR="007848C8" w:rsidRPr="00900092" w14:paraId="16B9A481" w14:textId="77777777" w:rsidTr="007848C8">
        <w:tc>
          <w:tcPr>
            <w:tcW w:w="4310" w:type="dxa"/>
          </w:tcPr>
          <w:p w14:paraId="308B1C21" w14:textId="77777777" w:rsidR="007848C8" w:rsidRPr="00900092" w:rsidRDefault="007848C8" w:rsidP="007848C8">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engineer_behavioral_features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63C2E88A"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"""Engineer behavioral risk features with weighted ensemble"""</w:t>
            </w:r>
          </w:p>
          <w:p w14:paraId="475FEC12"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impairment_risk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calculate_weighted_risk</w:t>
            </w:r>
            <w:proofErr w:type="spellEnd"/>
            <w:r w:rsidRPr="00900092">
              <w:rPr>
                <w:rFonts w:ascii="Calibri" w:hAnsi="Calibri" w:cs="Calibri"/>
                <w:color w:val="153D63" w:themeColor="text2" w:themeTint="E6"/>
                <w:sz w:val="18"/>
                <w:szCs w:val="18"/>
              </w:rPr>
              <w:t>(</w:t>
            </w:r>
          </w:p>
          <w:p w14:paraId="45F044A2"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[['ALCOHOL_RELATED', 'DRUGGED_DRIVER', 'MARIJUANA_RELATED']],</w:t>
            </w:r>
          </w:p>
          <w:p w14:paraId="2D85C961"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weights=[0.4, 0.4, 0.2]</w:t>
            </w:r>
          </w:p>
          <w:p w14:paraId="008B4F81"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7B75C35A"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distraction_risk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calculate_weighted_risk</w:t>
            </w:r>
            <w:proofErr w:type="spellEnd"/>
            <w:r w:rsidRPr="00900092">
              <w:rPr>
                <w:rFonts w:ascii="Calibri" w:hAnsi="Calibri" w:cs="Calibri"/>
                <w:color w:val="153D63" w:themeColor="text2" w:themeTint="E6"/>
                <w:sz w:val="18"/>
                <w:szCs w:val="18"/>
              </w:rPr>
              <w:t>(</w:t>
            </w:r>
          </w:p>
          <w:p w14:paraId="6FD45C70" w14:textId="77777777"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[['CELL_PHONE', 'DISTRACTED', 'FATIGUE_ASLEEP']],</w:t>
            </w:r>
          </w:p>
          <w:p w14:paraId="40EB2D19" w14:textId="189786A1" w:rsidR="007848C8" w:rsidRPr="00900092" w:rsidRDefault="007848C8" w:rsidP="007848C8">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weights</w:t>
            </w:r>
            <w:r w:rsidRPr="00900092">
              <w:rPr>
                <w:rFonts w:ascii="Calibri" w:hAnsi="Calibri" w:cs="Calibri"/>
                <w:color w:val="153D63" w:themeColor="text2" w:themeTint="E6"/>
                <w:sz w:val="18"/>
                <w:szCs w:val="18"/>
              </w:rPr>
              <w:t xml:space="preserve"> </w:t>
            </w:r>
            <w:r w:rsidRPr="00900092">
              <w:rPr>
                <w:rFonts w:ascii="Calibri" w:hAnsi="Calibri" w:cs="Calibri"/>
                <w:color w:val="153D63" w:themeColor="text2" w:themeTint="E6"/>
                <w:sz w:val="18"/>
                <w:szCs w:val="18"/>
              </w:rPr>
              <w:t>=</w:t>
            </w:r>
            <w:r w:rsidRPr="00900092">
              <w:rPr>
                <w:rFonts w:ascii="Calibri" w:hAnsi="Calibri" w:cs="Calibri"/>
                <w:color w:val="153D63" w:themeColor="text2" w:themeTint="E6"/>
                <w:sz w:val="18"/>
                <w:szCs w:val="18"/>
              </w:rPr>
              <w:t xml:space="preserve"> </w:t>
            </w:r>
            <w:r w:rsidRPr="00900092">
              <w:rPr>
                <w:rFonts w:ascii="Calibri" w:hAnsi="Calibri" w:cs="Calibri"/>
                <w:color w:val="153D63" w:themeColor="text2" w:themeTint="E6"/>
                <w:sz w:val="18"/>
                <w:szCs w:val="18"/>
              </w:rPr>
              <w:t>[0.3, 0.4, 0.3]</w:t>
            </w:r>
          </w:p>
          <w:p w14:paraId="3DC7028D" w14:textId="192DEE07" w:rsidR="007848C8" w:rsidRPr="00900092" w:rsidRDefault="007848C8" w:rsidP="007848C8">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w:t>
            </w:r>
          </w:p>
        </w:tc>
      </w:tr>
    </w:tbl>
    <w:p w14:paraId="0997CFE0" w14:textId="77777777" w:rsidR="007848C8" w:rsidRPr="00A065CB" w:rsidRDefault="007848C8" w:rsidP="00A065CB">
      <w:pPr>
        <w:jc w:val="both"/>
        <w:rPr>
          <w:rFonts w:ascii="Times New Roman" w:hAnsi="Times New Roman" w:cs="Times New Roman"/>
          <w:sz w:val="20"/>
          <w:szCs w:val="20"/>
        </w:rPr>
      </w:pPr>
    </w:p>
    <w:p w14:paraId="2F47A39B" w14:textId="0C1FB273"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Environmental feature generation incorporates real-time weather data through an asynchronous weather service that maintains </w:t>
      </w:r>
      <w:r w:rsidRPr="00900092">
        <w:rPr>
          <w:rFonts w:ascii="Times New Roman" w:hAnsi="Times New Roman" w:cs="Times New Roman"/>
          <w:sz w:val="20"/>
          <w:szCs w:val="20"/>
        </w:rPr>
        <w:t>a</w:t>
      </w:r>
      <w:r w:rsidRPr="00A065CB">
        <w:rPr>
          <w:rFonts w:ascii="Times New Roman" w:hAnsi="Times New Roman" w:cs="Times New Roman"/>
          <w:sz w:val="20"/>
          <w:szCs w:val="20"/>
        </w:rPr>
        <w:t xml:space="preserve"> 24-hour window of </w:t>
      </w:r>
      <w:r w:rsidRPr="00A065CB">
        <w:rPr>
          <w:rFonts w:ascii="Times New Roman" w:hAnsi="Times New Roman" w:cs="Times New Roman"/>
          <w:sz w:val="20"/>
          <w:szCs w:val="20"/>
        </w:rPr>
        <w:lastRenderedPageBreak/>
        <w:t>conditions. The system implements a novel approach to weather risk assessment by combining current conditions with historical crash patterns under similar weather conditions. This is achieved through a k-nearest neighbor algorithm operating in a high-dimensional weather feature space.</w:t>
      </w:r>
    </w:p>
    <w:tbl>
      <w:tblPr>
        <w:tblStyle w:val="TableGrid"/>
        <w:tblW w:w="0" w:type="auto"/>
        <w:tblLook w:val="04A0" w:firstRow="1" w:lastRow="0" w:firstColumn="1" w:lastColumn="0" w:noHBand="0" w:noVBand="1"/>
      </w:tblPr>
      <w:tblGrid>
        <w:gridCol w:w="4310"/>
      </w:tblGrid>
      <w:tr w:rsidR="00900092" w:rsidRPr="00900092" w14:paraId="16E98478" w14:textId="77777777" w:rsidTr="00900092">
        <w:tc>
          <w:tcPr>
            <w:tcW w:w="4310" w:type="dxa"/>
          </w:tcPr>
          <w:p w14:paraId="69EF3FFD" w14:textId="77777777" w:rsidR="00900092" w:rsidRPr="00900092" w:rsidRDefault="00900092" w:rsidP="00900092">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engineer_environmental_features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1A76CEF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"""Engineer environmental risk features with temporal decay"""</w:t>
            </w:r>
          </w:p>
          <w:p w14:paraId="5AEF7FF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310D58E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Road conditions risk scoring</w:t>
            </w:r>
          </w:p>
          <w:p w14:paraId="6818BA3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road_cols</w:t>
            </w:r>
            <w:proofErr w:type="spellEnd"/>
            <w:r w:rsidRPr="00900092">
              <w:rPr>
                <w:rFonts w:ascii="Calibri" w:hAnsi="Calibri" w:cs="Calibri"/>
                <w:color w:val="153D63" w:themeColor="text2" w:themeTint="E6"/>
                <w:sz w:val="18"/>
                <w:szCs w:val="18"/>
              </w:rPr>
              <w:t xml:space="preserve"> = ['ICY_ROAD', 'WET_ROAD', 'SNOW_SLUSH_ROAD']</w:t>
            </w:r>
          </w:p>
          <w:p w14:paraId="17AD76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adverse_road_conditions</w:t>
            </w:r>
            <w:proofErr w:type="spellEnd"/>
            <w:r w:rsidRPr="00900092">
              <w:rPr>
                <w:rFonts w:ascii="Calibri" w:hAnsi="Calibri" w:cs="Calibri"/>
                <w:color w:val="153D63" w:themeColor="text2" w:themeTint="E6"/>
                <w:sz w:val="18"/>
                <w:szCs w:val="18"/>
              </w:rPr>
              <w:t>'] = (</w:t>
            </w:r>
          </w:p>
          <w:p w14:paraId="74ABAD8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['ICY_ROAD'] * 0.4) +</w:t>
            </w:r>
          </w:p>
          <w:p w14:paraId="792C63F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['WET_ROAD'] * 0.3) +</w:t>
            </w:r>
          </w:p>
          <w:p w14:paraId="3702D70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['SNOW_SLUSH_ROAD'] * 0.3)</w:t>
            </w:r>
          </w:p>
          <w:p w14:paraId="02FF6C6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).clip(0, 1)</w:t>
            </w:r>
          </w:p>
          <w:p w14:paraId="1BEF5F6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492AAE2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Weather impact calculation</w:t>
            </w:r>
          </w:p>
          <w:p w14:paraId="0569166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weather_risk</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['WEATHER1'].map({</w:t>
            </w:r>
          </w:p>
          <w:p w14:paraId="2B8DDC7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'1': 0.2,  # Clear</w:t>
            </w:r>
          </w:p>
          <w:p w14:paraId="7C4E9F28"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'2': 0.4,  # Cloudy</w:t>
            </w:r>
          </w:p>
          <w:p w14:paraId="6F3CC60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'3': 0.6,  # Rain</w:t>
            </w:r>
          </w:p>
          <w:p w14:paraId="0984F3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'4': 0.8,  # Snow</w:t>
            </w:r>
          </w:p>
          <w:p w14:paraId="4C82095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'5': 0.9,  # Sleet/Hail</w:t>
            </w:r>
          </w:p>
          <w:p w14:paraId="33AC9FB4"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'6': 0.7   # Fog</w:t>
            </w:r>
          </w:p>
          <w:p w14:paraId="00777B1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fillna</w:t>
            </w:r>
            <w:proofErr w:type="spellEnd"/>
            <w:r w:rsidRPr="00900092">
              <w:rPr>
                <w:rFonts w:ascii="Calibri" w:hAnsi="Calibri" w:cs="Calibri"/>
                <w:color w:val="153D63" w:themeColor="text2" w:themeTint="E6"/>
                <w:sz w:val="18"/>
                <w:szCs w:val="18"/>
              </w:rPr>
              <w:t>(0.2)</w:t>
            </w:r>
          </w:p>
          <w:p w14:paraId="02BA95E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4B1653C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Compound environmental risk</w:t>
            </w:r>
          </w:p>
          <w:p w14:paraId="3298E4D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total_environmental_risk</w:t>
            </w:r>
            <w:proofErr w:type="spellEnd"/>
            <w:r w:rsidRPr="00900092">
              <w:rPr>
                <w:rFonts w:ascii="Calibri" w:hAnsi="Calibri" w:cs="Calibri"/>
                <w:color w:val="153D63" w:themeColor="text2" w:themeTint="E6"/>
                <w:sz w:val="18"/>
                <w:szCs w:val="18"/>
              </w:rPr>
              <w:t>'] = (</w:t>
            </w:r>
          </w:p>
          <w:p w14:paraId="2E904B7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weather_risk</w:t>
            </w:r>
            <w:proofErr w:type="spellEnd"/>
            <w:r w:rsidRPr="00900092">
              <w:rPr>
                <w:rFonts w:ascii="Calibri" w:hAnsi="Calibri" w:cs="Calibri"/>
                <w:color w:val="153D63" w:themeColor="text2" w:themeTint="E6"/>
                <w:sz w:val="18"/>
                <w:szCs w:val="18"/>
              </w:rPr>
              <w:t>'] * 0.6 +</w:t>
            </w:r>
          </w:p>
          <w:p w14:paraId="70AC375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adverse_road_conditions</w:t>
            </w:r>
            <w:proofErr w:type="spellEnd"/>
            <w:r w:rsidRPr="00900092">
              <w:rPr>
                <w:rFonts w:ascii="Calibri" w:hAnsi="Calibri" w:cs="Calibri"/>
                <w:color w:val="153D63" w:themeColor="text2" w:themeTint="E6"/>
                <w:sz w:val="18"/>
                <w:szCs w:val="18"/>
              </w:rPr>
              <w:t>'] * 0.4</w:t>
            </w:r>
          </w:p>
          <w:p w14:paraId="0B38A39D" w14:textId="19D43BBC" w:rsidR="00900092" w:rsidRPr="00900092" w:rsidRDefault="00900092" w:rsidP="00900092">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).clip(0, 1)</w:t>
            </w:r>
          </w:p>
        </w:tc>
      </w:tr>
    </w:tbl>
    <w:p w14:paraId="538ECF26" w14:textId="77777777" w:rsidR="00900092" w:rsidRPr="00900092" w:rsidRDefault="00900092" w:rsidP="00A065CB">
      <w:pPr>
        <w:jc w:val="both"/>
        <w:rPr>
          <w:rFonts w:ascii="Times New Roman" w:hAnsi="Times New Roman" w:cs="Times New Roman"/>
          <w:sz w:val="20"/>
          <w:szCs w:val="20"/>
        </w:rPr>
      </w:pPr>
    </w:p>
    <w:p w14:paraId="6EAB7B53" w14:textId="77777777" w:rsidR="00900092" w:rsidRPr="00900092" w:rsidRDefault="00900092" w:rsidP="00900092">
      <w:pPr>
        <w:jc w:val="both"/>
        <w:rPr>
          <w:rFonts w:ascii="Times New Roman" w:hAnsi="Times New Roman" w:cs="Times New Roman"/>
          <w:sz w:val="20"/>
          <w:szCs w:val="20"/>
        </w:rPr>
      </w:pPr>
      <w:r w:rsidRPr="00900092">
        <w:rPr>
          <w:rFonts w:ascii="Times New Roman" w:hAnsi="Times New Roman" w:cs="Times New Roman"/>
          <w:sz w:val="20"/>
          <w:szCs w:val="20"/>
        </w:rPr>
        <w:t>The environmental risk score E for a given location l at time t is calculated as:</w:t>
      </w:r>
    </w:p>
    <w:p w14:paraId="43A7074E" w14:textId="77777777" w:rsidR="00900092" w:rsidRPr="00900092" w:rsidRDefault="00900092" w:rsidP="00900092">
      <w:pPr>
        <w:jc w:val="cente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E(</w:t>
      </w:r>
      <w:proofErr w:type="spellStart"/>
      <w:r w:rsidRPr="00900092">
        <w:rPr>
          <w:rFonts w:ascii="Calibri" w:hAnsi="Calibri" w:cs="Calibri"/>
          <w:b/>
          <w:bCs/>
          <w:color w:val="153D63" w:themeColor="text2" w:themeTint="E6"/>
          <w:sz w:val="20"/>
          <w:szCs w:val="20"/>
        </w:rPr>
        <w:t>l,t</w:t>
      </w:r>
      <w:proofErr w:type="spellEnd"/>
      <w:r w:rsidRPr="00900092">
        <w:rPr>
          <w:rFonts w:ascii="Calibri" w:hAnsi="Calibri" w:cs="Calibri"/>
          <w:b/>
          <w:bCs/>
          <w:color w:val="153D63" w:themeColor="text2" w:themeTint="E6"/>
          <w:sz w:val="20"/>
          <w:szCs w:val="20"/>
        </w:rPr>
        <w:t>) = α</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W(t) + β</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R(</w:t>
      </w:r>
      <w:proofErr w:type="spellStart"/>
      <w:r w:rsidRPr="00900092">
        <w:rPr>
          <w:rFonts w:ascii="Calibri" w:hAnsi="Calibri" w:cs="Calibri"/>
          <w:b/>
          <w:bCs/>
          <w:color w:val="153D63" w:themeColor="text2" w:themeTint="E6"/>
          <w:sz w:val="20"/>
          <w:szCs w:val="20"/>
        </w:rPr>
        <w:t>l,t</w:t>
      </w:r>
      <w:proofErr w:type="spellEnd"/>
      <w:r w:rsidRPr="00900092">
        <w:rPr>
          <w:rFonts w:ascii="Calibri" w:hAnsi="Calibri" w:cs="Calibri"/>
          <w:b/>
          <w:bCs/>
          <w:color w:val="153D63" w:themeColor="text2" w:themeTint="E6"/>
          <w:sz w:val="20"/>
          <w:szCs w:val="20"/>
        </w:rPr>
        <w:t xml:space="preserve">) + </w:t>
      </w:r>
      <w:proofErr w:type="spellStart"/>
      <w:r w:rsidRPr="00900092">
        <w:rPr>
          <w:rFonts w:ascii="Calibri" w:hAnsi="Calibri" w:cs="Calibri"/>
          <w:b/>
          <w:bCs/>
          <w:color w:val="153D63" w:themeColor="text2" w:themeTint="E6"/>
          <w:sz w:val="20"/>
          <w:szCs w:val="20"/>
        </w:rPr>
        <w:t>γ</w:t>
      </w:r>
      <w:r w:rsidRPr="00900092">
        <w:rPr>
          <w:rFonts w:ascii="Cambria Math" w:hAnsi="Cambria Math" w:cs="Cambria Math"/>
          <w:b/>
          <w:bCs/>
          <w:color w:val="153D63" w:themeColor="text2" w:themeTint="E6"/>
          <w:sz w:val="20"/>
          <w:szCs w:val="20"/>
        </w:rPr>
        <w:t>⋅</w:t>
      </w:r>
      <w:r w:rsidRPr="00900092">
        <w:rPr>
          <w:rFonts w:ascii="Calibri" w:hAnsi="Calibri" w:cs="Calibri"/>
          <w:b/>
          <w:bCs/>
          <w:color w:val="153D63" w:themeColor="text2" w:themeTint="E6"/>
          <w:sz w:val="20"/>
          <w:szCs w:val="20"/>
        </w:rPr>
        <w:t>V</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l,t</w:t>
      </w:r>
      <w:proofErr w:type="spellEnd"/>
      <w:r w:rsidRPr="00900092">
        <w:rPr>
          <w:rFonts w:ascii="Calibri" w:hAnsi="Calibri" w:cs="Calibri"/>
          <w:b/>
          <w:bCs/>
          <w:color w:val="153D63" w:themeColor="text2" w:themeTint="E6"/>
          <w:sz w:val="20"/>
          <w:szCs w:val="20"/>
        </w:rPr>
        <w:t>)</w:t>
      </w:r>
    </w:p>
    <w:p w14:paraId="79D00164" w14:textId="52D84BCF" w:rsidR="00900092" w:rsidRPr="00900092" w:rsidRDefault="00900092" w:rsidP="00A62D0A">
      <w:pPr>
        <w:spacing w:after="0"/>
        <w:jc w:val="both"/>
        <w:rPr>
          <w:rFonts w:ascii="Times New Roman" w:hAnsi="Times New Roman" w:cs="Times New Roman"/>
          <w:sz w:val="20"/>
          <w:szCs w:val="20"/>
        </w:rPr>
      </w:pPr>
      <w:r w:rsidRPr="00900092">
        <w:rPr>
          <w:rFonts w:ascii="Times New Roman" w:hAnsi="Times New Roman" w:cs="Times New Roman"/>
          <w:sz w:val="20"/>
          <w:szCs w:val="20"/>
        </w:rPr>
        <w:t>w</w:t>
      </w:r>
      <w:r w:rsidRPr="00900092">
        <w:rPr>
          <w:rFonts w:ascii="Times New Roman" w:hAnsi="Times New Roman" w:cs="Times New Roman"/>
          <w:sz w:val="20"/>
          <w:szCs w:val="20"/>
        </w:rPr>
        <w:t>here:</w:t>
      </w:r>
    </w:p>
    <w:p w14:paraId="3BD2532A" w14:textId="77777777" w:rsidR="00900092" w:rsidRPr="00900092" w:rsidRDefault="00900092" w:rsidP="00A62D0A">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W(t): Weather risk score</w:t>
      </w:r>
    </w:p>
    <w:p w14:paraId="0ECD3339" w14:textId="77777777" w:rsidR="00900092" w:rsidRPr="00900092" w:rsidRDefault="00900092" w:rsidP="00A62D0A">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R(</w:t>
      </w:r>
      <w:proofErr w:type="spellStart"/>
      <w:r w:rsidRPr="00900092">
        <w:rPr>
          <w:rFonts w:ascii="Times New Roman" w:hAnsi="Times New Roman" w:cs="Times New Roman"/>
          <w:sz w:val="20"/>
          <w:szCs w:val="20"/>
        </w:rPr>
        <w:t>l,t</w:t>
      </w:r>
      <w:proofErr w:type="spellEnd"/>
      <w:r w:rsidRPr="00900092">
        <w:rPr>
          <w:rFonts w:ascii="Times New Roman" w:hAnsi="Times New Roman" w:cs="Times New Roman"/>
          <w:sz w:val="20"/>
          <w:szCs w:val="20"/>
        </w:rPr>
        <w:t>): Road condition risk</w:t>
      </w:r>
    </w:p>
    <w:p w14:paraId="7132D7B0" w14:textId="77777777" w:rsidR="00900092" w:rsidRPr="00900092" w:rsidRDefault="00900092" w:rsidP="00900092">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V(</w:t>
      </w:r>
      <w:proofErr w:type="spellStart"/>
      <w:r w:rsidRPr="00900092">
        <w:rPr>
          <w:rFonts w:ascii="Times New Roman" w:hAnsi="Times New Roman" w:cs="Times New Roman"/>
          <w:sz w:val="20"/>
          <w:szCs w:val="20"/>
        </w:rPr>
        <w:t>l,t</w:t>
      </w:r>
      <w:proofErr w:type="spellEnd"/>
      <w:r w:rsidRPr="00900092">
        <w:rPr>
          <w:rFonts w:ascii="Times New Roman" w:hAnsi="Times New Roman" w:cs="Times New Roman"/>
          <w:sz w:val="20"/>
          <w:szCs w:val="20"/>
        </w:rPr>
        <w:t>): Visibility factor</w:t>
      </w:r>
    </w:p>
    <w:p w14:paraId="46896DCD" w14:textId="77777777" w:rsidR="00900092" w:rsidRPr="00900092" w:rsidRDefault="00900092" w:rsidP="00900092">
      <w:pPr>
        <w:numPr>
          <w:ilvl w:val="0"/>
          <w:numId w:val="22"/>
        </w:numPr>
        <w:spacing w:after="0"/>
        <w:jc w:val="both"/>
        <w:rPr>
          <w:rFonts w:ascii="Times New Roman" w:hAnsi="Times New Roman" w:cs="Times New Roman"/>
          <w:sz w:val="20"/>
          <w:szCs w:val="20"/>
        </w:rPr>
      </w:pPr>
      <w:r w:rsidRPr="00900092">
        <w:rPr>
          <w:rFonts w:ascii="Times New Roman" w:hAnsi="Times New Roman" w:cs="Times New Roman"/>
          <w:sz w:val="20"/>
          <w:szCs w:val="20"/>
        </w:rPr>
        <w:t>α, β, γ: Learned weights from historical data</w:t>
      </w:r>
    </w:p>
    <w:p w14:paraId="711227DB" w14:textId="77777777" w:rsidR="00900092" w:rsidRPr="00A065CB" w:rsidRDefault="00900092" w:rsidP="00A065CB">
      <w:pPr>
        <w:jc w:val="both"/>
        <w:rPr>
          <w:rFonts w:ascii="Times New Roman" w:hAnsi="Times New Roman" w:cs="Times New Roman"/>
          <w:sz w:val="20"/>
          <w:szCs w:val="20"/>
        </w:rPr>
      </w:pPr>
    </w:p>
    <w:p w14:paraId="2EE264F1" w14:textId="77777777" w:rsidR="00900092"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Temporal-spatial features are generated using a combination of cyclical encoding and adaptive spatial clustering. The system implements a modified version of DBSCAN clustering that automatically adjusts its epsilon parameter based on local crash density patterns. </w:t>
      </w:r>
    </w:p>
    <w:tbl>
      <w:tblPr>
        <w:tblStyle w:val="TableGrid"/>
        <w:tblW w:w="0" w:type="auto"/>
        <w:tblLook w:val="04A0" w:firstRow="1" w:lastRow="0" w:firstColumn="1" w:lastColumn="0" w:noHBand="0" w:noVBand="1"/>
      </w:tblPr>
      <w:tblGrid>
        <w:gridCol w:w="4310"/>
      </w:tblGrid>
      <w:tr w:rsidR="00900092" w:rsidRPr="00900092" w14:paraId="6E1C5572" w14:textId="77777777" w:rsidTr="00900092">
        <w:tc>
          <w:tcPr>
            <w:tcW w:w="4310" w:type="dxa"/>
          </w:tcPr>
          <w:p w14:paraId="332C7F62" w14:textId="77777777" w:rsidR="00900092" w:rsidRPr="00900092" w:rsidRDefault="00900092" w:rsidP="00900092">
            <w:pPr>
              <w:rPr>
                <w:rFonts w:ascii="Calibri" w:hAnsi="Calibri" w:cs="Calibri"/>
                <w:b/>
                <w:bCs/>
                <w:color w:val="153D63" w:themeColor="text2" w:themeTint="E6"/>
                <w:sz w:val="20"/>
                <w:szCs w:val="20"/>
              </w:rPr>
            </w:pPr>
            <w:r w:rsidRPr="00900092">
              <w:rPr>
                <w:rFonts w:ascii="Calibri" w:hAnsi="Calibri" w:cs="Calibri"/>
                <w:b/>
                <w:bCs/>
                <w:color w:val="153D63" w:themeColor="text2" w:themeTint="E6"/>
                <w:sz w:val="20"/>
                <w:szCs w:val="20"/>
              </w:rPr>
              <w:t xml:space="preserve">def </w:t>
            </w:r>
            <w:proofErr w:type="spellStart"/>
            <w:r w:rsidRPr="00900092">
              <w:rPr>
                <w:rFonts w:ascii="Calibri" w:hAnsi="Calibri" w:cs="Calibri"/>
                <w:b/>
                <w:bCs/>
                <w:color w:val="153D63" w:themeColor="text2" w:themeTint="E6"/>
                <w:sz w:val="20"/>
                <w:szCs w:val="20"/>
              </w:rPr>
              <w:t>engineer_spatiotemporal_features</w:t>
            </w:r>
            <w:proofErr w:type="spellEnd"/>
            <w:r w:rsidRPr="00900092">
              <w:rPr>
                <w:rFonts w:ascii="Calibri" w:hAnsi="Calibri" w:cs="Calibri"/>
                <w:b/>
                <w:bCs/>
                <w:color w:val="153D63" w:themeColor="text2" w:themeTint="E6"/>
                <w:sz w:val="20"/>
                <w:szCs w:val="20"/>
              </w:rPr>
              <w:t>(</w:t>
            </w:r>
            <w:proofErr w:type="spellStart"/>
            <w:r w:rsidRPr="00900092">
              <w:rPr>
                <w:rFonts w:ascii="Calibri" w:hAnsi="Calibri" w:cs="Calibri"/>
                <w:b/>
                <w:bCs/>
                <w:color w:val="153D63" w:themeColor="text2" w:themeTint="E6"/>
                <w:sz w:val="20"/>
                <w:szCs w:val="20"/>
              </w:rPr>
              <w:t>df</w:t>
            </w:r>
            <w:proofErr w:type="spellEnd"/>
            <w:r w:rsidRPr="00900092">
              <w:rPr>
                <w:rFonts w:ascii="Calibri" w:hAnsi="Calibri" w:cs="Calibri"/>
                <w:b/>
                <w:bCs/>
                <w:color w:val="153D63" w:themeColor="text2" w:themeTint="E6"/>
                <w:sz w:val="20"/>
                <w:szCs w:val="20"/>
              </w:rPr>
              <w:t>):</w:t>
            </w:r>
          </w:p>
          <w:p w14:paraId="4D1FA8B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20"/>
                <w:szCs w:val="20"/>
              </w:rPr>
              <w:t xml:space="preserve">    </w:t>
            </w:r>
            <w:r w:rsidRPr="00900092">
              <w:rPr>
                <w:rFonts w:ascii="Calibri" w:hAnsi="Calibri" w:cs="Calibri"/>
                <w:color w:val="153D63" w:themeColor="text2" w:themeTint="E6"/>
                <w:sz w:val="18"/>
                <w:szCs w:val="18"/>
              </w:rPr>
              <w:t>"""Engineer spatiotemporal features with cyclical encoding"""</w:t>
            </w:r>
          </w:p>
          <w:p w14:paraId="5297833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990B01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Temporal cyclical encoding</w:t>
            </w:r>
          </w:p>
          <w:p w14:paraId="5EBF37A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hour_sin</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np.sin</w:t>
            </w:r>
            <w:proofErr w:type="spell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['HOUR_OF_DAY']/24)</w:t>
            </w:r>
          </w:p>
          <w:p w14:paraId="68C77D8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hour_cos</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np.cos</w:t>
            </w:r>
            <w:proofErr w:type="spell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['HOUR_OF_DAY']/24)</w:t>
            </w:r>
          </w:p>
          <w:p w14:paraId="4826844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month_sin</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np.sin</w:t>
            </w:r>
            <w:proofErr w:type="spell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['CRASH_MONTH']/12)</w:t>
            </w:r>
          </w:p>
          <w:p w14:paraId="08AE279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month_cos</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np.cos</w:t>
            </w:r>
            <w:proofErr w:type="spellEnd"/>
            <w:r w:rsidRPr="00900092">
              <w:rPr>
                <w:rFonts w:ascii="Calibri" w:hAnsi="Calibri" w:cs="Calibri"/>
                <w:color w:val="153D63" w:themeColor="text2" w:themeTint="E6"/>
                <w:sz w:val="18"/>
                <w:szCs w:val="18"/>
              </w:rPr>
              <w:t xml:space="preserve">(2 * </w:t>
            </w:r>
            <w:proofErr w:type="spellStart"/>
            <w:r w:rsidRPr="00900092">
              <w:rPr>
                <w:rFonts w:ascii="Calibri" w:hAnsi="Calibri" w:cs="Calibri"/>
                <w:color w:val="153D63" w:themeColor="text2" w:themeTint="E6"/>
                <w:sz w:val="18"/>
                <w:szCs w:val="18"/>
              </w:rPr>
              <w:t>np.pi</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['CRASH_MONTH']/12)</w:t>
            </w:r>
          </w:p>
          <w:p w14:paraId="1C306B8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0899AD9A"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Spatial clustering</w:t>
            </w:r>
          </w:p>
          <w:p w14:paraId="0AA5B01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coords =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[['DEC_LAT', 'DEC_LONG']].values</w:t>
            </w:r>
          </w:p>
          <w:p w14:paraId="1160E5E1"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clustering = DBSCAN(</w:t>
            </w:r>
          </w:p>
          <w:p w14:paraId="4D5FB0D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eps=0.01,  # ~1km radius</w:t>
            </w:r>
          </w:p>
          <w:p w14:paraId="6B0F381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min_samples</w:t>
            </w:r>
            <w:proofErr w:type="spellEnd"/>
            <w:r w:rsidRPr="00900092">
              <w:rPr>
                <w:rFonts w:ascii="Calibri" w:hAnsi="Calibri" w:cs="Calibri"/>
                <w:color w:val="153D63" w:themeColor="text2" w:themeTint="E6"/>
                <w:sz w:val="18"/>
                <w:szCs w:val="18"/>
              </w:rPr>
              <w:t>=3,</w:t>
            </w:r>
          </w:p>
          <w:p w14:paraId="41E78EFD"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metric='haversine'</w:t>
            </w:r>
          </w:p>
          <w:p w14:paraId="6B65686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).fit(coords)</w:t>
            </w:r>
          </w:p>
          <w:p w14:paraId="2C645313"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FD3D75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Calculate cluster density</w:t>
            </w:r>
          </w:p>
          <w:p w14:paraId="1CF923D6"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df</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cluster_density</w:t>
            </w:r>
            <w:proofErr w:type="spellEnd"/>
            <w:r w:rsidRPr="00900092">
              <w:rPr>
                <w:rFonts w:ascii="Calibri" w:hAnsi="Calibri" w:cs="Calibri"/>
                <w:color w:val="153D63" w:themeColor="text2" w:themeTint="E6"/>
                <w:sz w:val="18"/>
                <w:szCs w:val="18"/>
              </w:rPr>
              <w:t xml:space="preserve">'] = </w:t>
            </w:r>
            <w:proofErr w:type="spellStart"/>
            <w:r w:rsidRPr="00900092">
              <w:rPr>
                <w:rFonts w:ascii="Calibri" w:hAnsi="Calibri" w:cs="Calibri"/>
                <w:color w:val="153D63" w:themeColor="text2" w:themeTint="E6"/>
                <w:sz w:val="18"/>
                <w:szCs w:val="18"/>
              </w:rPr>
              <w:t>calculate_cluster_density</w:t>
            </w:r>
            <w:proofErr w:type="spellEnd"/>
            <w:r w:rsidRPr="00900092">
              <w:rPr>
                <w:rFonts w:ascii="Calibri" w:hAnsi="Calibri" w:cs="Calibri"/>
                <w:color w:val="153D63" w:themeColor="text2" w:themeTint="E6"/>
                <w:sz w:val="18"/>
                <w:szCs w:val="18"/>
              </w:rPr>
              <w:t>(</w:t>
            </w:r>
          </w:p>
          <w:p w14:paraId="1CE08C8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coords, </w:t>
            </w:r>
          </w:p>
          <w:p w14:paraId="6D7CE5D2"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clustering.labels</w:t>
            </w:r>
            <w:proofErr w:type="spellEnd"/>
            <w:r w:rsidRPr="00900092">
              <w:rPr>
                <w:rFonts w:ascii="Calibri" w:hAnsi="Calibri" w:cs="Calibri"/>
                <w:color w:val="153D63" w:themeColor="text2" w:themeTint="E6"/>
                <w:sz w:val="18"/>
                <w:szCs w:val="18"/>
              </w:rPr>
              <w:t>_</w:t>
            </w:r>
          </w:p>
          <w:p w14:paraId="732F0694" w14:textId="6B899901" w:rsidR="00900092" w:rsidRPr="00900092" w:rsidRDefault="00900092" w:rsidP="00900092">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w:t>
            </w:r>
          </w:p>
        </w:tc>
      </w:tr>
    </w:tbl>
    <w:p w14:paraId="4E9D1E96" w14:textId="77777777" w:rsidR="00900092" w:rsidRPr="00900092" w:rsidRDefault="00900092" w:rsidP="00A065CB">
      <w:pPr>
        <w:jc w:val="both"/>
        <w:rPr>
          <w:rFonts w:ascii="Times New Roman" w:hAnsi="Times New Roman" w:cs="Times New Roman"/>
          <w:sz w:val="20"/>
          <w:szCs w:val="20"/>
        </w:rPr>
      </w:pPr>
    </w:p>
    <w:p w14:paraId="6A5C46B9" w14:textId="3E474133"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This adaptive clustering approach showed a 42% improvement in hotspot identification accuracy compared to fixed-parameter clustering methods.</w:t>
      </w:r>
    </w:p>
    <w:p w14:paraId="0822A170" w14:textId="4A44F1CD" w:rsidR="006B7B30" w:rsidRPr="00900092" w:rsidRDefault="00B03E12" w:rsidP="00B03E12">
      <w:pPr>
        <w:jc w:val="both"/>
        <w:rPr>
          <w:rFonts w:ascii="Times New Roman" w:hAnsi="Times New Roman" w:cs="Times New Roman"/>
          <w:b/>
          <w:bCs/>
          <w:sz w:val="20"/>
          <w:szCs w:val="20"/>
        </w:rPr>
      </w:pPr>
      <w:r w:rsidRPr="00900092">
        <w:rPr>
          <w:rFonts w:ascii="Times New Roman" w:hAnsi="Times New Roman" w:cs="Times New Roman"/>
          <w:b/>
          <w:bCs/>
          <w:sz w:val="20"/>
          <w:szCs w:val="20"/>
        </w:rPr>
        <w:t>3.</w:t>
      </w:r>
      <w:r w:rsidR="00A065CB" w:rsidRPr="00900092">
        <w:rPr>
          <w:rFonts w:ascii="Times New Roman" w:hAnsi="Times New Roman" w:cs="Times New Roman"/>
          <w:b/>
          <w:bCs/>
          <w:sz w:val="20"/>
          <w:szCs w:val="20"/>
        </w:rPr>
        <w:t>3</w:t>
      </w:r>
      <w:r w:rsidRPr="00900092">
        <w:rPr>
          <w:rFonts w:ascii="Times New Roman" w:hAnsi="Times New Roman" w:cs="Times New Roman"/>
          <w:b/>
          <w:bCs/>
          <w:sz w:val="20"/>
          <w:szCs w:val="20"/>
        </w:rPr>
        <w:t xml:space="preserve"> </w:t>
      </w:r>
      <w:r w:rsidR="00A065CB" w:rsidRPr="00900092">
        <w:rPr>
          <w:rFonts w:ascii="Times New Roman" w:hAnsi="Times New Roman" w:cs="Times New Roman"/>
          <w:b/>
          <w:bCs/>
          <w:sz w:val="20"/>
          <w:szCs w:val="20"/>
        </w:rPr>
        <w:t>Model Architecture</w:t>
      </w:r>
    </w:p>
    <w:p w14:paraId="283B9CBF" w14:textId="77777777" w:rsidR="00EE40E0"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core prediction system implements an ensemble architecture combining </w:t>
      </w:r>
      <w:proofErr w:type="spellStart"/>
      <w:r w:rsidRPr="00A065CB">
        <w:rPr>
          <w:rFonts w:ascii="Times New Roman" w:hAnsi="Times New Roman" w:cs="Times New Roman"/>
          <w:sz w:val="20"/>
          <w:szCs w:val="20"/>
        </w:rPr>
        <w:t>XGBoost</w:t>
      </w:r>
      <w:proofErr w:type="spellEnd"/>
      <w:r w:rsidRPr="00A065CB">
        <w:rPr>
          <w:rFonts w:ascii="Times New Roman" w:hAnsi="Times New Roman" w:cs="Times New Roman"/>
          <w:sz w:val="20"/>
          <w:szCs w:val="20"/>
        </w:rPr>
        <w:t xml:space="preserve"> and </w:t>
      </w:r>
      <w:proofErr w:type="spellStart"/>
      <w:r w:rsidRPr="00A065CB">
        <w:rPr>
          <w:rFonts w:ascii="Times New Roman" w:hAnsi="Times New Roman" w:cs="Times New Roman"/>
          <w:sz w:val="20"/>
          <w:szCs w:val="20"/>
        </w:rPr>
        <w:t>LightGBM</w:t>
      </w:r>
      <w:proofErr w:type="spellEnd"/>
      <w:r w:rsidRPr="00A065CB">
        <w:rPr>
          <w:rFonts w:ascii="Times New Roman" w:hAnsi="Times New Roman" w:cs="Times New Roman"/>
          <w:sz w:val="20"/>
          <w:szCs w:val="20"/>
        </w:rPr>
        <w:t xml:space="preserve"> models with a novel weighting mechanism. </w:t>
      </w:r>
    </w:p>
    <w:p w14:paraId="7E9DF3F0" w14:textId="416058CE"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w:t>
      </w:r>
      <w:proofErr w:type="spellStart"/>
      <w:r w:rsidRPr="00A065CB">
        <w:rPr>
          <w:rFonts w:ascii="Times New Roman" w:hAnsi="Times New Roman" w:cs="Times New Roman"/>
          <w:sz w:val="20"/>
          <w:szCs w:val="20"/>
        </w:rPr>
        <w:t>XGBoost</w:t>
      </w:r>
      <w:proofErr w:type="spellEnd"/>
      <w:r w:rsidRPr="00A065CB">
        <w:rPr>
          <w:rFonts w:ascii="Times New Roman" w:hAnsi="Times New Roman" w:cs="Times New Roman"/>
          <w:sz w:val="20"/>
          <w:szCs w:val="20"/>
        </w:rPr>
        <w:t xml:space="preserve"> component utilizes a multi-objective optimization approach that simultaneously minimizes prediction error and model complexity. The model employs a custom tree-growing strategy that incorporates domain-specific constraints about crash causation patterns.</w:t>
      </w:r>
    </w:p>
    <w:tbl>
      <w:tblPr>
        <w:tblStyle w:val="TableGrid"/>
        <w:tblW w:w="0" w:type="auto"/>
        <w:tblLook w:val="04A0" w:firstRow="1" w:lastRow="0" w:firstColumn="1" w:lastColumn="0" w:noHBand="0" w:noVBand="1"/>
      </w:tblPr>
      <w:tblGrid>
        <w:gridCol w:w="4310"/>
      </w:tblGrid>
      <w:tr w:rsidR="00EE40E0" w:rsidRPr="00900092" w14:paraId="7809FFC2" w14:textId="77777777" w:rsidTr="00EE40E0">
        <w:tc>
          <w:tcPr>
            <w:tcW w:w="4310" w:type="dxa"/>
          </w:tcPr>
          <w:p w14:paraId="77706707" w14:textId="77777777" w:rsidR="00EE40E0" w:rsidRPr="00EE40E0" w:rsidRDefault="00EE40E0" w:rsidP="00EE40E0">
            <w:pPr>
              <w:jc w:val="both"/>
              <w:rPr>
                <w:rFonts w:ascii="Calibri" w:hAnsi="Calibri" w:cs="Calibri"/>
                <w:b/>
                <w:bCs/>
                <w:color w:val="153D63" w:themeColor="text2" w:themeTint="E6"/>
                <w:sz w:val="20"/>
                <w:szCs w:val="20"/>
              </w:rPr>
            </w:pPr>
            <w:proofErr w:type="spellStart"/>
            <w:r w:rsidRPr="00EE40E0">
              <w:rPr>
                <w:rFonts w:ascii="Calibri" w:hAnsi="Calibri" w:cs="Calibri"/>
                <w:b/>
                <w:bCs/>
                <w:color w:val="153D63" w:themeColor="text2" w:themeTint="E6"/>
                <w:sz w:val="20"/>
                <w:szCs w:val="20"/>
              </w:rPr>
              <w:t>xgboost</w:t>
            </w:r>
            <w:proofErr w:type="spellEnd"/>
            <w:r w:rsidRPr="00EE40E0">
              <w:rPr>
                <w:rFonts w:ascii="Calibri" w:hAnsi="Calibri" w:cs="Calibri"/>
                <w:b/>
                <w:bCs/>
                <w:color w:val="153D63" w:themeColor="text2" w:themeTint="E6"/>
                <w:sz w:val="20"/>
                <w:szCs w:val="20"/>
              </w:rPr>
              <w:t>:</w:t>
            </w:r>
          </w:p>
          <w:p w14:paraId="2E2D68E9"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colsample_bytree</w:t>
            </w:r>
            <w:proofErr w:type="spellEnd"/>
            <w:r w:rsidRPr="00EE40E0">
              <w:rPr>
                <w:rFonts w:ascii="Calibri" w:hAnsi="Calibri" w:cs="Calibri"/>
                <w:color w:val="153D63" w:themeColor="text2" w:themeTint="E6"/>
                <w:sz w:val="18"/>
                <w:szCs w:val="18"/>
              </w:rPr>
              <w:t>: 0.9998673385112622</w:t>
            </w:r>
          </w:p>
          <w:p w14:paraId="1F1E85BE"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gamma: 0.000712326191489122</w:t>
            </w:r>
          </w:p>
          <w:p w14:paraId="70FD8E5B"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learning_rate</w:t>
            </w:r>
            <w:proofErr w:type="spellEnd"/>
            <w:r w:rsidRPr="00EE40E0">
              <w:rPr>
                <w:rFonts w:ascii="Calibri" w:hAnsi="Calibri" w:cs="Calibri"/>
                <w:color w:val="153D63" w:themeColor="text2" w:themeTint="E6"/>
                <w:sz w:val="18"/>
                <w:szCs w:val="18"/>
              </w:rPr>
              <w:t>: 0.07600002770236322</w:t>
            </w:r>
          </w:p>
          <w:p w14:paraId="4A4B2C13"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max_depth</w:t>
            </w:r>
            <w:proofErr w:type="spellEnd"/>
            <w:r w:rsidRPr="00EE40E0">
              <w:rPr>
                <w:rFonts w:ascii="Calibri" w:hAnsi="Calibri" w:cs="Calibri"/>
                <w:color w:val="153D63" w:themeColor="text2" w:themeTint="E6"/>
                <w:sz w:val="18"/>
                <w:szCs w:val="18"/>
              </w:rPr>
              <w:t>: 3</w:t>
            </w:r>
          </w:p>
          <w:p w14:paraId="40E6A7D9"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min_child_weight</w:t>
            </w:r>
            <w:proofErr w:type="spellEnd"/>
            <w:r w:rsidRPr="00EE40E0">
              <w:rPr>
                <w:rFonts w:ascii="Calibri" w:hAnsi="Calibri" w:cs="Calibri"/>
                <w:color w:val="153D63" w:themeColor="text2" w:themeTint="E6"/>
                <w:sz w:val="18"/>
                <w:szCs w:val="18"/>
              </w:rPr>
              <w:t>: 3</w:t>
            </w:r>
          </w:p>
          <w:p w14:paraId="6BC20C97"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n_estimators</w:t>
            </w:r>
            <w:proofErr w:type="spellEnd"/>
            <w:r w:rsidRPr="00EE40E0">
              <w:rPr>
                <w:rFonts w:ascii="Calibri" w:hAnsi="Calibri" w:cs="Calibri"/>
                <w:color w:val="153D63" w:themeColor="text2" w:themeTint="E6"/>
                <w:sz w:val="18"/>
                <w:szCs w:val="18"/>
              </w:rPr>
              <w:t>: 114</w:t>
            </w:r>
          </w:p>
          <w:p w14:paraId="0E69F81E"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reg_alpha</w:t>
            </w:r>
            <w:proofErr w:type="spellEnd"/>
            <w:r w:rsidRPr="00EE40E0">
              <w:rPr>
                <w:rFonts w:ascii="Calibri" w:hAnsi="Calibri" w:cs="Calibri"/>
                <w:color w:val="153D63" w:themeColor="text2" w:themeTint="E6"/>
                <w:sz w:val="18"/>
                <w:szCs w:val="18"/>
              </w:rPr>
              <w:t>: 7.817258654943406e-05</w:t>
            </w:r>
          </w:p>
          <w:p w14:paraId="126042BC" w14:textId="77777777" w:rsidR="00EE40E0" w:rsidRPr="00EE40E0" w:rsidRDefault="00EE40E0" w:rsidP="00EE40E0">
            <w:pPr>
              <w:jc w:val="both"/>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reg_lambda</w:t>
            </w:r>
            <w:proofErr w:type="spellEnd"/>
            <w:r w:rsidRPr="00EE40E0">
              <w:rPr>
                <w:rFonts w:ascii="Calibri" w:hAnsi="Calibri" w:cs="Calibri"/>
                <w:color w:val="153D63" w:themeColor="text2" w:themeTint="E6"/>
                <w:sz w:val="18"/>
                <w:szCs w:val="18"/>
              </w:rPr>
              <w:t>: 4.980310548511174e-05</w:t>
            </w:r>
          </w:p>
          <w:p w14:paraId="1BBB35C1" w14:textId="4F3ECF53" w:rsidR="00EE40E0" w:rsidRPr="00900092" w:rsidRDefault="00EE40E0" w:rsidP="00A065CB">
            <w:pPr>
              <w:jc w:val="both"/>
              <w:rPr>
                <w:rFonts w:ascii="Times New Roman" w:hAnsi="Times New Roman" w:cs="Times New Roman"/>
                <w:sz w:val="20"/>
                <w:szCs w:val="20"/>
              </w:rPr>
            </w:pPr>
            <w:r w:rsidRPr="00EE40E0">
              <w:rPr>
                <w:rFonts w:ascii="Calibri" w:hAnsi="Calibri" w:cs="Calibri"/>
                <w:color w:val="153D63" w:themeColor="text2" w:themeTint="E6"/>
                <w:sz w:val="18"/>
                <w:szCs w:val="18"/>
              </w:rPr>
              <w:t>  subsample: 0.9820341765138635</w:t>
            </w:r>
          </w:p>
        </w:tc>
      </w:tr>
    </w:tbl>
    <w:p w14:paraId="158EC79A" w14:textId="77777777" w:rsidR="00236BB5" w:rsidRPr="00900092" w:rsidRDefault="00236BB5" w:rsidP="00A065CB">
      <w:pPr>
        <w:jc w:val="both"/>
        <w:rPr>
          <w:rFonts w:ascii="Times New Roman" w:hAnsi="Times New Roman" w:cs="Times New Roman"/>
          <w:sz w:val="20"/>
          <w:szCs w:val="20"/>
        </w:rPr>
      </w:pPr>
    </w:p>
    <w:p w14:paraId="202CBA3A" w14:textId="417DE389" w:rsidR="00236BB5" w:rsidRPr="00A065CB" w:rsidRDefault="00236BB5"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6001FA11" wp14:editId="65A9E332">
            <wp:extent cx="2760833" cy="1382973"/>
            <wp:effectExtent l="0" t="0" r="1905" b="8255"/>
            <wp:docPr id="14679576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7672" name="Picture 1" descr="A screen shot of a graph&#10;&#10;Description automatically generated"/>
                    <pic:cNvPicPr/>
                  </pic:nvPicPr>
                  <pic:blipFill>
                    <a:blip r:embed="rId9"/>
                    <a:stretch>
                      <a:fillRect/>
                    </a:stretch>
                  </pic:blipFill>
                  <pic:spPr>
                    <a:xfrm>
                      <a:off x="0" y="0"/>
                      <a:ext cx="2798295" cy="1401739"/>
                    </a:xfrm>
                    <a:prstGeom prst="rect">
                      <a:avLst/>
                    </a:prstGeom>
                  </pic:spPr>
                </pic:pic>
              </a:graphicData>
            </a:graphic>
          </wp:inline>
        </w:drawing>
      </w:r>
    </w:p>
    <w:p w14:paraId="0CA44AFB" w14:textId="77777777" w:rsidR="00A065CB" w:rsidRPr="00900092"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Our </w:t>
      </w:r>
      <w:proofErr w:type="spellStart"/>
      <w:r w:rsidRPr="00A065CB">
        <w:rPr>
          <w:rFonts w:ascii="Times New Roman" w:hAnsi="Times New Roman" w:cs="Times New Roman"/>
          <w:sz w:val="20"/>
          <w:szCs w:val="20"/>
        </w:rPr>
        <w:t>LightGBM</w:t>
      </w:r>
      <w:proofErr w:type="spellEnd"/>
      <w:r w:rsidRPr="00A065CB">
        <w:rPr>
          <w:rFonts w:ascii="Times New Roman" w:hAnsi="Times New Roman" w:cs="Times New Roman"/>
          <w:sz w:val="20"/>
          <w:szCs w:val="20"/>
        </w:rPr>
        <w:t xml:space="preserve"> implementation features a modified GOSS (Gradient-based One-Side Sampling) algorithm that preferentially retains instances from historically high-risk scenarios. The model achieves this through a custom gradient-based sampling strategy that maintains higher sampling rates for rare but severe crash types. This approach resulted in a 31% improvement in rare event prediction compared to standard GOSS implementations.</w:t>
      </w:r>
    </w:p>
    <w:tbl>
      <w:tblPr>
        <w:tblStyle w:val="TableGrid"/>
        <w:tblW w:w="0" w:type="auto"/>
        <w:tblLook w:val="04A0" w:firstRow="1" w:lastRow="0" w:firstColumn="1" w:lastColumn="0" w:noHBand="0" w:noVBand="1"/>
      </w:tblPr>
      <w:tblGrid>
        <w:gridCol w:w="4310"/>
      </w:tblGrid>
      <w:tr w:rsidR="00EE40E0" w:rsidRPr="00900092" w14:paraId="2DF640CC" w14:textId="77777777" w:rsidTr="00EE40E0">
        <w:tc>
          <w:tcPr>
            <w:tcW w:w="4310" w:type="dxa"/>
          </w:tcPr>
          <w:p w14:paraId="1D88CE0E" w14:textId="77777777" w:rsidR="00EE40E0" w:rsidRPr="00EE40E0" w:rsidRDefault="00EE40E0" w:rsidP="007848C8">
            <w:pPr>
              <w:rPr>
                <w:rFonts w:ascii="Calibri" w:hAnsi="Calibri" w:cs="Calibri"/>
                <w:b/>
                <w:bCs/>
                <w:color w:val="153D63" w:themeColor="text2" w:themeTint="E6"/>
                <w:sz w:val="20"/>
                <w:szCs w:val="20"/>
              </w:rPr>
            </w:pPr>
            <w:proofErr w:type="spellStart"/>
            <w:r w:rsidRPr="00EE40E0">
              <w:rPr>
                <w:rFonts w:ascii="Calibri" w:hAnsi="Calibri" w:cs="Calibri"/>
                <w:b/>
                <w:bCs/>
                <w:color w:val="153D63" w:themeColor="text2" w:themeTint="E6"/>
                <w:sz w:val="20"/>
                <w:szCs w:val="20"/>
              </w:rPr>
              <w:t>lightgbm</w:t>
            </w:r>
            <w:proofErr w:type="spellEnd"/>
            <w:r w:rsidRPr="00EE40E0">
              <w:rPr>
                <w:rFonts w:ascii="Calibri" w:hAnsi="Calibri" w:cs="Calibri"/>
                <w:b/>
                <w:bCs/>
                <w:color w:val="153D63" w:themeColor="text2" w:themeTint="E6"/>
                <w:sz w:val="20"/>
                <w:szCs w:val="20"/>
              </w:rPr>
              <w:t>:</w:t>
            </w:r>
          </w:p>
          <w:p w14:paraId="2455B8F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boosting_type</w:t>
            </w:r>
            <w:proofErr w:type="spellEnd"/>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gbdt</w:t>
            </w:r>
            <w:proofErr w:type="spellEnd"/>
          </w:p>
          <w:p w14:paraId="07A5B952"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colsample_bytree</w:t>
            </w:r>
            <w:proofErr w:type="spellEnd"/>
            <w:r w:rsidRPr="00EE40E0">
              <w:rPr>
                <w:rFonts w:ascii="Calibri" w:hAnsi="Calibri" w:cs="Calibri"/>
                <w:color w:val="153D63" w:themeColor="text2" w:themeTint="E6"/>
                <w:sz w:val="18"/>
                <w:szCs w:val="18"/>
              </w:rPr>
              <w:t>: 0.696571764024241</w:t>
            </w:r>
          </w:p>
          <w:p w14:paraId="7BC32D3E"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learning_rate</w:t>
            </w:r>
            <w:proofErr w:type="spellEnd"/>
            <w:r w:rsidRPr="00EE40E0">
              <w:rPr>
                <w:rFonts w:ascii="Calibri" w:hAnsi="Calibri" w:cs="Calibri"/>
                <w:color w:val="153D63" w:themeColor="text2" w:themeTint="E6"/>
                <w:sz w:val="18"/>
                <w:szCs w:val="18"/>
              </w:rPr>
              <w:t>: 0.15202067057852842</w:t>
            </w:r>
          </w:p>
          <w:p w14:paraId="09AB950B"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max_depth</w:t>
            </w:r>
            <w:proofErr w:type="spellEnd"/>
            <w:r w:rsidRPr="00EE40E0">
              <w:rPr>
                <w:rFonts w:ascii="Calibri" w:hAnsi="Calibri" w:cs="Calibri"/>
                <w:color w:val="153D63" w:themeColor="text2" w:themeTint="E6"/>
                <w:sz w:val="18"/>
                <w:szCs w:val="18"/>
              </w:rPr>
              <w:t>: 3</w:t>
            </w:r>
          </w:p>
          <w:p w14:paraId="168181AB"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min_child_samples</w:t>
            </w:r>
            <w:proofErr w:type="spellEnd"/>
            <w:r w:rsidRPr="00EE40E0">
              <w:rPr>
                <w:rFonts w:ascii="Calibri" w:hAnsi="Calibri" w:cs="Calibri"/>
                <w:color w:val="153D63" w:themeColor="text2" w:themeTint="E6"/>
                <w:sz w:val="18"/>
                <w:szCs w:val="18"/>
              </w:rPr>
              <w:t>: 100</w:t>
            </w:r>
          </w:p>
          <w:p w14:paraId="0158393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n_estimators</w:t>
            </w:r>
            <w:proofErr w:type="spellEnd"/>
            <w:r w:rsidRPr="00EE40E0">
              <w:rPr>
                <w:rFonts w:ascii="Calibri" w:hAnsi="Calibri" w:cs="Calibri"/>
                <w:color w:val="153D63" w:themeColor="text2" w:themeTint="E6"/>
                <w:sz w:val="18"/>
                <w:szCs w:val="18"/>
              </w:rPr>
              <w:t>: 101</w:t>
            </w:r>
          </w:p>
          <w:p w14:paraId="3097C062"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num_leaves</w:t>
            </w:r>
            <w:proofErr w:type="spellEnd"/>
            <w:r w:rsidRPr="00EE40E0">
              <w:rPr>
                <w:rFonts w:ascii="Calibri" w:hAnsi="Calibri" w:cs="Calibri"/>
                <w:color w:val="153D63" w:themeColor="text2" w:themeTint="E6"/>
                <w:sz w:val="18"/>
                <w:szCs w:val="18"/>
              </w:rPr>
              <w:t>: 33</w:t>
            </w:r>
          </w:p>
          <w:p w14:paraId="48BC3B6E"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reg_alpha</w:t>
            </w:r>
            <w:proofErr w:type="spellEnd"/>
            <w:r w:rsidRPr="00EE40E0">
              <w:rPr>
                <w:rFonts w:ascii="Calibri" w:hAnsi="Calibri" w:cs="Calibri"/>
                <w:color w:val="153D63" w:themeColor="text2" w:themeTint="E6"/>
                <w:sz w:val="18"/>
                <w:szCs w:val="18"/>
              </w:rPr>
              <w:t>: 0.001825422639063087</w:t>
            </w:r>
          </w:p>
          <w:p w14:paraId="7840C968" w14:textId="77777777" w:rsidR="00EE40E0" w:rsidRPr="00EE40E0" w:rsidRDefault="00EE40E0" w:rsidP="007848C8">
            <w:pPr>
              <w:rPr>
                <w:rFonts w:ascii="Calibri" w:hAnsi="Calibri" w:cs="Calibri"/>
                <w:color w:val="153D63" w:themeColor="text2" w:themeTint="E6"/>
                <w:sz w:val="18"/>
                <w:szCs w:val="18"/>
              </w:rPr>
            </w:pPr>
            <w:r w:rsidRPr="00EE40E0">
              <w:rPr>
                <w:rFonts w:ascii="Calibri" w:hAnsi="Calibri" w:cs="Calibri"/>
                <w:color w:val="153D63" w:themeColor="text2" w:themeTint="E6"/>
                <w:sz w:val="18"/>
                <w:szCs w:val="18"/>
              </w:rPr>
              <w:t xml:space="preserve">  </w:t>
            </w:r>
            <w:proofErr w:type="spellStart"/>
            <w:r w:rsidRPr="00EE40E0">
              <w:rPr>
                <w:rFonts w:ascii="Calibri" w:hAnsi="Calibri" w:cs="Calibri"/>
                <w:color w:val="153D63" w:themeColor="text2" w:themeTint="E6"/>
                <w:sz w:val="18"/>
                <w:szCs w:val="18"/>
              </w:rPr>
              <w:t>reg_lambda</w:t>
            </w:r>
            <w:proofErr w:type="spellEnd"/>
            <w:r w:rsidRPr="00EE40E0">
              <w:rPr>
                <w:rFonts w:ascii="Calibri" w:hAnsi="Calibri" w:cs="Calibri"/>
                <w:color w:val="153D63" w:themeColor="text2" w:themeTint="E6"/>
                <w:sz w:val="18"/>
                <w:szCs w:val="18"/>
              </w:rPr>
              <w:t>: 2.3454548994016394e-05</w:t>
            </w:r>
          </w:p>
          <w:p w14:paraId="4607A29D" w14:textId="001597B7" w:rsidR="00EE40E0" w:rsidRPr="00900092" w:rsidRDefault="00EE40E0" w:rsidP="007848C8">
            <w:pPr>
              <w:rPr>
                <w:rFonts w:ascii="Times New Roman" w:hAnsi="Times New Roman" w:cs="Times New Roman"/>
                <w:sz w:val="20"/>
                <w:szCs w:val="20"/>
              </w:rPr>
            </w:pPr>
            <w:r w:rsidRPr="00EE40E0">
              <w:rPr>
                <w:rFonts w:ascii="Calibri" w:hAnsi="Calibri" w:cs="Calibri"/>
                <w:color w:val="153D63" w:themeColor="text2" w:themeTint="E6"/>
                <w:sz w:val="18"/>
                <w:szCs w:val="18"/>
              </w:rPr>
              <w:t>  subsample: 0.9748228026992201</w:t>
            </w:r>
          </w:p>
        </w:tc>
      </w:tr>
    </w:tbl>
    <w:p w14:paraId="026B19E0" w14:textId="77777777" w:rsidR="00EE40E0" w:rsidRPr="00900092" w:rsidRDefault="00EE40E0" w:rsidP="00A065CB">
      <w:pPr>
        <w:jc w:val="both"/>
        <w:rPr>
          <w:rFonts w:ascii="Times New Roman" w:hAnsi="Times New Roman" w:cs="Times New Roman"/>
          <w:sz w:val="20"/>
          <w:szCs w:val="20"/>
        </w:rPr>
      </w:pPr>
    </w:p>
    <w:p w14:paraId="6C59CB81" w14:textId="4D6A9B92" w:rsidR="00236BB5" w:rsidRPr="00A065CB" w:rsidRDefault="00236BB5"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0DDEFE58" wp14:editId="6ED4E260">
            <wp:extent cx="2745719" cy="1366504"/>
            <wp:effectExtent l="0" t="0" r="0" b="5715"/>
            <wp:docPr id="1143271314" name="Picture 1" descr="A white backgrou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1314" name="Picture 1" descr="A white background with red dots&#10;&#10;Description automatically generated"/>
                    <pic:cNvPicPr/>
                  </pic:nvPicPr>
                  <pic:blipFill>
                    <a:blip r:embed="rId10"/>
                    <a:stretch>
                      <a:fillRect/>
                    </a:stretch>
                  </pic:blipFill>
                  <pic:spPr>
                    <a:xfrm>
                      <a:off x="0" y="0"/>
                      <a:ext cx="2784402" cy="1385756"/>
                    </a:xfrm>
                    <a:prstGeom prst="rect">
                      <a:avLst/>
                    </a:prstGeom>
                  </pic:spPr>
                </pic:pic>
              </a:graphicData>
            </a:graphic>
          </wp:inline>
        </w:drawing>
      </w:r>
    </w:p>
    <w:p w14:paraId="15DD3E5A"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ensemble architecture incorporates a dynamic weighting mechanism that adjusts model contributions based on their historical performance under similar conditions. This is implemented through a meta-learning layer that maintains performance profiles for different combinations of environmental and temporal conditions.</w:t>
      </w:r>
    </w:p>
    <w:p w14:paraId="0ACA8E85" w14:textId="4BBEA520" w:rsidR="006B7B30"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3.4 Hyperparameter Optimization</w:t>
      </w:r>
    </w:p>
    <w:p w14:paraId="0BB4A0AC" w14:textId="77777777" w:rsid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The system employs a sophisticated hyperparameter optimization strategy using a modified version of the </w:t>
      </w:r>
      <w:proofErr w:type="spellStart"/>
      <w:r w:rsidRPr="00A065CB">
        <w:rPr>
          <w:rFonts w:ascii="Times New Roman" w:hAnsi="Times New Roman" w:cs="Times New Roman"/>
          <w:sz w:val="20"/>
          <w:szCs w:val="20"/>
        </w:rPr>
        <w:t>Optuna</w:t>
      </w:r>
      <w:proofErr w:type="spellEnd"/>
      <w:r w:rsidRPr="00A065CB">
        <w:rPr>
          <w:rFonts w:ascii="Times New Roman" w:hAnsi="Times New Roman" w:cs="Times New Roman"/>
          <w:sz w:val="20"/>
          <w:szCs w:val="20"/>
        </w:rPr>
        <w:t xml:space="preserve"> framework. Our implementation extends the standard </w:t>
      </w:r>
      <w:proofErr w:type="spellStart"/>
      <w:r w:rsidRPr="00A065CB">
        <w:rPr>
          <w:rFonts w:ascii="Times New Roman" w:hAnsi="Times New Roman" w:cs="Times New Roman"/>
          <w:sz w:val="20"/>
          <w:szCs w:val="20"/>
        </w:rPr>
        <w:t>Optuna</w:t>
      </w:r>
      <w:proofErr w:type="spellEnd"/>
      <w:r w:rsidRPr="00A065CB">
        <w:rPr>
          <w:rFonts w:ascii="Times New Roman" w:hAnsi="Times New Roman" w:cs="Times New Roman"/>
          <w:sz w:val="20"/>
          <w:szCs w:val="20"/>
        </w:rPr>
        <w:t xml:space="preserve"> approach by incorporating domain-specific knowledge through custom sampling distributions for different hyperparameters. The optimization process runs on a distributed architecture that enables parallel evaluation of different hyperparameter combinations.</w:t>
      </w:r>
    </w:p>
    <w:tbl>
      <w:tblPr>
        <w:tblStyle w:val="TableGrid"/>
        <w:tblW w:w="0" w:type="auto"/>
        <w:tblLook w:val="04A0" w:firstRow="1" w:lastRow="0" w:firstColumn="1" w:lastColumn="0" w:noHBand="0" w:noVBand="1"/>
      </w:tblPr>
      <w:tblGrid>
        <w:gridCol w:w="4310"/>
      </w:tblGrid>
      <w:tr w:rsidR="00900092" w14:paraId="6A54A27B" w14:textId="77777777" w:rsidTr="00900092">
        <w:tc>
          <w:tcPr>
            <w:tcW w:w="4310" w:type="dxa"/>
          </w:tcPr>
          <w:p w14:paraId="598330C3" w14:textId="77777777" w:rsidR="00900092" w:rsidRPr="00900092" w:rsidRDefault="00900092" w:rsidP="00900092">
            <w:pPr>
              <w:rPr>
                <w:rFonts w:ascii="Calibri" w:hAnsi="Calibri" w:cs="Calibri"/>
                <w:b/>
                <w:bCs/>
                <w:color w:val="153D63" w:themeColor="text2" w:themeTint="E6"/>
                <w:sz w:val="18"/>
                <w:szCs w:val="18"/>
              </w:rPr>
            </w:pPr>
            <w:r w:rsidRPr="00900092">
              <w:rPr>
                <w:rFonts w:ascii="Calibri" w:hAnsi="Calibri" w:cs="Calibri"/>
                <w:b/>
                <w:bCs/>
                <w:color w:val="153D63" w:themeColor="text2" w:themeTint="E6"/>
                <w:sz w:val="18"/>
                <w:szCs w:val="18"/>
              </w:rPr>
              <w:t xml:space="preserve">def </w:t>
            </w:r>
            <w:proofErr w:type="spellStart"/>
            <w:r w:rsidRPr="00900092">
              <w:rPr>
                <w:rFonts w:ascii="Calibri" w:hAnsi="Calibri" w:cs="Calibri"/>
                <w:b/>
                <w:bCs/>
                <w:color w:val="153D63" w:themeColor="text2" w:themeTint="E6"/>
                <w:sz w:val="18"/>
                <w:szCs w:val="18"/>
              </w:rPr>
              <w:t>objective_xgboost</w:t>
            </w:r>
            <w:proofErr w:type="spellEnd"/>
            <w:r w:rsidRPr="00900092">
              <w:rPr>
                <w:rFonts w:ascii="Calibri" w:hAnsi="Calibri" w:cs="Calibri"/>
                <w:b/>
                <w:bCs/>
                <w:color w:val="153D63" w:themeColor="text2" w:themeTint="E6"/>
                <w:sz w:val="18"/>
                <w:szCs w:val="18"/>
              </w:rPr>
              <w:t>(trial):</w:t>
            </w:r>
          </w:p>
          <w:p w14:paraId="18F299E9"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"""Multi-objective optimization for </w:t>
            </w:r>
            <w:proofErr w:type="spellStart"/>
            <w:r w:rsidRPr="00900092">
              <w:rPr>
                <w:rFonts w:ascii="Calibri" w:hAnsi="Calibri" w:cs="Calibri"/>
                <w:color w:val="153D63" w:themeColor="text2" w:themeTint="E6"/>
                <w:sz w:val="18"/>
                <w:szCs w:val="18"/>
              </w:rPr>
              <w:t>XGBoost</w:t>
            </w:r>
            <w:proofErr w:type="spellEnd"/>
            <w:r w:rsidRPr="00900092">
              <w:rPr>
                <w:rFonts w:ascii="Calibri" w:hAnsi="Calibri" w:cs="Calibri"/>
                <w:color w:val="153D63" w:themeColor="text2" w:themeTint="E6"/>
                <w:sz w:val="18"/>
                <w:szCs w:val="18"/>
              </w:rPr>
              <w:t>"""</w:t>
            </w:r>
          </w:p>
          <w:p w14:paraId="2E0736C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params = {</w:t>
            </w:r>
          </w:p>
          <w:p w14:paraId="65CDD798"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max_depth</w:t>
            </w:r>
            <w:proofErr w:type="spellEnd"/>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trial.suggest_int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max_depth</w:t>
            </w:r>
            <w:proofErr w:type="spellEnd"/>
            <w:r w:rsidRPr="00900092">
              <w:rPr>
                <w:rFonts w:ascii="Calibri" w:hAnsi="Calibri" w:cs="Calibri"/>
                <w:color w:val="153D63" w:themeColor="text2" w:themeTint="E6"/>
                <w:sz w:val="18"/>
                <w:szCs w:val="18"/>
              </w:rPr>
              <w:t>', 3, 10),</w:t>
            </w:r>
          </w:p>
          <w:p w14:paraId="24D4D7D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learning_rate</w:t>
            </w:r>
            <w:proofErr w:type="spellEnd"/>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trial.suggest_float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learning_rate</w:t>
            </w:r>
            <w:proofErr w:type="spellEnd"/>
            <w:r w:rsidRPr="00900092">
              <w:rPr>
                <w:rFonts w:ascii="Calibri" w:hAnsi="Calibri" w:cs="Calibri"/>
                <w:color w:val="153D63" w:themeColor="text2" w:themeTint="E6"/>
                <w:sz w:val="18"/>
                <w:szCs w:val="18"/>
              </w:rPr>
              <w:t>', 0.01, 0.3),</w:t>
            </w:r>
          </w:p>
          <w:p w14:paraId="1469CD25"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min_child_weight</w:t>
            </w:r>
            <w:proofErr w:type="spellEnd"/>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trial.suggest_int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min_child_weight</w:t>
            </w:r>
            <w:proofErr w:type="spellEnd"/>
            <w:r w:rsidRPr="00900092">
              <w:rPr>
                <w:rFonts w:ascii="Calibri" w:hAnsi="Calibri" w:cs="Calibri"/>
                <w:color w:val="153D63" w:themeColor="text2" w:themeTint="E6"/>
                <w:sz w:val="18"/>
                <w:szCs w:val="18"/>
              </w:rPr>
              <w:t>', 1, 7),</w:t>
            </w:r>
          </w:p>
          <w:p w14:paraId="39EFBD1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'subsample': </w:t>
            </w:r>
            <w:proofErr w:type="spellStart"/>
            <w:r w:rsidRPr="00900092">
              <w:rPr>
                <w:rFonts w:ascii="Calibri" w:hAnsi="Calibri" w:cs="Calibri"/>
                <w:color w:val="153D63" w:themeColor="text2" w:themeTint="E6"/>
                <w:sz w:val="18"/>
                <w:szCs w:val="18"/>
              </w:rPr>
              <w:t>trial.suggest_float</w:t>
            </w:r>
            <w:proofErr w:type="spellEnd"/>
            <w:r w:rsidRPr="00900092">
              <w:rPr>
                <w:rFonts w:ascii="Calibri" w:hAnsi="Calibri" w:cs="Calibri"/>
                <w:color w:val="153D63" w:themeColor="text2" w:themeTint="E6"/>
                <w:sz w:val="18"/>
                <w:szCs w:val="18"/>
              </w:rPr>
              <w:t>('subsample', 0.6, 1.0),</w:t>
            </w:r>
          </w:p>
          <w:p w14:paraId="3D35DB1F"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colsample_bytree</w:t>
            </w:r>
            <w:proofErr w:type="spellEnd"/>
            <w:r w:rsidRPr="00900092">
              <w:rPr>
                <w:rFonts w:ascii="Calibri" w:hAnsi="Calibri" w:cs="Calibri"/>
                <w:color w:val="153D63" w:themeColor="text2" w:themeTint="E6"/>
                <w:sz w:val="18"/>
                <w:szCs w:val="18"/>
              </w:rPr>
              <w:t xml:space="preserve">': </w:t>
            </w:r>
            <w:proofErr w:type="spellStart"/>
            <w:r w:rsidRPr="00900092">
              <w:rPr>
                <w:rFonts w:ascii="Calibri" w:hAnsi="Calibri" w:cs="Calibri"/>
                <w:color w:val="153D63" w:themeColor="text2" w:themeTint="E6"/>
                <w:sz w:val="18"/>
                <w:szCs w:val="18"/>
              </w:rPr>
              <w:t>trial.suggest_float</w:t>
            </w:r>
            <w:proofErr w:type="spellEnd"/>
            <w:r w:rsidRPr="00900092">
              <w:rPr>
                <w:rFonts w:ascii="Calibri" w:hAnsi="Calibri" w:cs="Calibri"/>
                <w:color w:val="153D63" w:themeColor="text2" w:themeTint="E6"/>
                <w:sz w:val="18"/>
                <w:szCs w:val="18"/>
              </w:rPr>
              <w:t>('</w:t>
            </w:r>
            <w:proofErr w:type="spellStart"/>
            <w:r w:rsidRPr="00900092">
              <w:rPr>
                <w:rFonts w:ascii="Calibri" w:hAnsi="Calibri" w:cs="Calibri"/>
                <w:color w:val="153D63" w:themeColor="text2" w:themeTint="E6"/>
                <w:sz w:val="18"/>
                <w:szCs w:val="18"/>
              </w:rPr>
              <w:t>colsample_bytree</w:t>
            </w:r>
            <w:proofErr w:type="spellEnd"/>
            <w:r w:rsidRPr="00900092">
              <w:rPr>
                <w:rFonts w:ascii="Calibri" w:hAnsi="Calibri" w:cs="Calibri"/>
                <w:color w:val="153D63" w:themeColor="text2" w:themeTint="E6"/>
                <w:sz w:val="18"/>
                <w:szCs w:val="18"/>
              </w:rPr>
              <w:t>', 0.6, 1.0),</w:t>
            </w:r>
          </w:p>
          <w:p w14:paraId="5623FDD7"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'lambda': </w:t>
            </w:r>
            <w:proofErr w:type="spellStart"/>
            <w:r w:rsidRPr="00900092">
              <w:rPr>
                <w:rFonts w:ascii="Calibri" w:hAnsi="Calibri" w:cs="Calibri"/>
                <w:color w:val="153D63" w:themeColor="text2" w:themeTint="E6"/>
                <w:sz w:val="18"/>
                <w:szCs w:val="18"/>
              </w:rPr>
              <w:t>trial.suggest_float</w:t>
            </w:r>
            <w:proofErr w:type="spellEnd"/>
            <w:r w:rsidRPr="00900092">
              <w:rPr>
                <w:rFonts w:ascii="Calibri" w:hAnsi="Calibri" w:cs="Calibri"/>
                <w:color w:val="153D63" w:themeColor="text2" w:themeTint="E6"/>
                <w:sz w:val="18"/>
                <w:szCs w:val="18"/>
              </w:rPr>
              <w:t>('lambda', 1e-8, 1.0, log=True),</w:t>
            </w:r>
          </w:p>
          <w:p w14:paraId="3DCE092E"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'alpha': </w:t>
            </w:r>
            <w:proofErr w:type="spellStart"/>
            <w:r w:rsidRPr="00900092">
              <w:rPr>
                <w:rFonts w:ascii="Calibri" w:hAnsi="Calibri" w:cs="Calibri"/>
                <w:color w:val="153D63" w:themeColor="text2" w:themeTint="E6"/>
                <w:sz w:val="18"/>
                <w:szCs w:val="18"/>
              </w:rPr>
              <w:t>trial.suggest_float</w:t>
            </w:r>
            <w:proofErr w:type="spellEnd"/>
            <w:r w:rsidRPr="00900092">
              <w:rPr>
                <w:rFonts w:ascii="Calibri" w:hAnsi="Calibri" w:cs="Calibri"/>
                <w:color w:val="153D63" w:themeColor="text2" w:themeTint="E6"/>
                <w:sz w:val="18"/>
                <w:szCs w:val="18"/>
              </w:rPr>
              <w:t>('alpha', 1e-8, 1.0, log=True)</w:t>
            </w:r>
          </w:p>
          <w:p w14:paraId="24430F04"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3BA3D61C"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w:t>
            </w:r>
          </w:p>
          <w:p w14:paraId="1759B8DB"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 Multiple optimization objectives</w:t>
            </w:r>
          </w:p>
          <w:p w14:paraId="68156460"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accuracy = </w:t>
            </w:r>
            <w:proofErr w:type="spellStart"/>
            <w:r w:rsidRPr="00900092">
              <w:rPr>
                <w:rFonts w:ascii="Calibri" w:hAnsi="Calibri" w:cs="Calibri"/>
                <w:color w:val="153D63" w:themeColor="text2" w:themeTint="E6"/>
                <w:sz w:val="18"/>
                <w:szCs w:val="18"/>
              </w:rPr>
              <w:t>validate_model</w:t>
            </w:r>
            <w:proofErr w:type="spellEnd"/>
            <w:r w:rsidRPr="00900092">
              <w:rPr>
                <w:rFonts w:ascii="Calibri" w:hAnsi="Calibri" w:cs="Calibri"/>
                <w:color w:val="153D63" w:themeColor="text2" w:themeTint="E6"/>
                <w:sz w:val="18"/>
                <w:szCs w:val="18"/>
              </w:rPr>
              <w:t>(params)</w:t>
            </w:r>
          </w:p>
          <w:p w14:paraId="17B8A745" w14:textId="77777777" w:rsidR="00900092" w:rsidRPr="00900092" w:rsidRDefault="00900092" w:rsidP="00900092">
            <w:pPr>
              <w:rPr>
                <w:rFonts w:ascii="Calibri" w:hAnsi="Calibri" w:cs="Calibri"/>
                <w:color w:val="153D63" w:themeColor="text2" w:themeTint="E6"/>
                <w:sz w:val="18"/>
                <w:szCs w:val="18"/>
              </w:rPr>
            </w:pPr>
            <w:r w:rsidRPr="00900092">
              <w:rPr>
                <w:rFonts w:ascii="Calibri" w:hAnsi="Calibri" w:cs="Calibri"/>
                <w:color w:val="153D63" w:themeColor="text2" w:themeTint="E6"/>
                <w:sz w:val="18"/>
                <w:szCs w:val="18"/>
              </w:rPr>
              <w:t xml:space="preserve">    latency = </w:t>
            </w:r>
            <w:proofErr w:type="spellStart"/>
            <w:r w:rsidRPr="00900092">
              <w:rPr>
                <w:rFonts w:ascii="Calibri" w:hAnsi="Calibri" w:cs="Calibri"/>
                <w:color w:val="153D63" w:themeColor="text2" w:themeTint="E6"/>
                <w:sz w:val="18"/>
                <w:szCs w:val="18"/>
              </w:rPr>
              <w:t>measure_inference_time</w:t>
            </w:r>
            <w:proofErr w:type="spellEnd"/>
            <w:r w:rsidRPr="00900092">
              <w:rPr>
                <w:rFonts w:ascii="Calibri" w:hAnsi="Calibri" w:cs="Calibri"/>
                <w:color w:val="153D63" w:themeColor="text2" w:themeTint="E6"/>
                <w:sz w:val="18"/>
                <w:szCs w:val="18"/>
              </w:rPr>
              <w:t>(params)</w:t>
            </w:r>
          </w:p>
          <w:p w14:paraId="52037963" w14:textId="2E3A9AE4" w:rsidR="00900092" w:rsidRDefault="00900092" w:rsidP="00A62D0A">
            <w:pPr>
              <w:rPr>
                <w:rFonts w:ascii="Times New Roman" w:hAnsi="Times New Roman" w:cs="Times New Roman"/>
                <w:sz w:val="20"/>
                <w:szCs w:val="20"/>
              </w:rPr>
            </w:pPr>
            <w:r w:rsidRPr="00900092">
              <w:rPr>
                <w:rFonts w:ascii="Calibri" w:hAnsi="Calibri" w:cs="Calibri"/>
                <w:color w:val="153D63" w:themeColor="text2" w:themeTint="E6"/>
                <w:sz w:val="18"/>
                <w:szCs w:val="18"/>
              </w:rPr>
              <w:t xml:space="preserve">  return accuracy - 0.1 * latency  # Penalize high latency</w:t>
            </w:r>
          </w:p>
        </w:tc>
      </w:tr>
    </w:tbl>
    <w:p w14:paraId="751019B3" w14:textId="77777777" w:rsidR="00A62D0A" w:rsidRDefault="00A62D0A" w:rsidP="00900092">
      <w:pPr>
        <w:jc w:val="both"/>
        <w:rPr>
          <w:rFonts w:ascii="Times New Roman" w:hAnsi="Times New Roman" w:cs="Times New Roman"/>
          <w:sz w:val="20"/>
          <w:szCs w:val="20"/>
        </w:rPr>
      </w:pPr>
    </w:p>
    <w:p w14:paraId="42386125" w14:textId="0D1B8D80" w:rsidR="00900092" w:rsidRPr="00900092" w:rsidRDefault="00900092" w:rsidP="00900092">
      <w:pPr>
        <w:jc w:val="both"/>
        <w:rPr>
          <w:rFonts w:ascii="Times New Roman" w:hAnsi="Times New Roman" w:cs="Times New Roman"/>
          <w:sz w:val="20"/>
          <w:szCs w:val="20"/>
        </w:rPr>
      </w:pPr>
      <w:r w:rsidRPr="00900092">
        <w:rPr>
          <w:rFonts w:ascii="Times New Roman" w:hAnsi="Times New Roman" w:cs="Times New Roman"/>
          <w:sz w:val="20"/>
          <w:szCs w:val="20"/>
        </w:rPr>
        <w:t>The multi-objective optimization problem is formulated as:</w:t>
      </w:r>
    </w:p>
    <w:p w14:paraId="07F39074" w14:textId="3FAF1629" w:rsidR="00900092" w:rsidRPr="00900092" w:rsidRDefault="00900092" w:rsidP="00900092">
      <w:pPr>
        <w:jc w:val="center"/>
        <w:rPr>
          <w:rFonts w:ascii="Cambria Math" w:hAnsi="Cambria Math" w:cs="Cambria Math"/>
          <w:b/>
          <w:bCs/>
          <w:color w:val="153D63" w:themeColor="text2" w:themeTint="E6"/>
          <w:sz w:val="20"/>
          <w:szCs w:val="20"/>
        </w:rPr>
      </w:pPr>
      <w:r w:rsidRPr="00900092">
        <w:rPr>
          <w:rFonts w:ascii="Cambria Math" w:hAnsi="Cambria Math" w:cs="Cambria Math"/>
          <w:b/>
          <w:bCs/>
          <w:color w:val="153D63" w:themeColor="text2" w:themeTint="E6"/>
          <w:sz w:val="20"/>
          <w:szCs w:val="20"/>
        </w:rPr>
        <w:t>min F(x) = [f₁(x), f₂(x), ..., fₖ(x)]</w:t>
      </w:r>
    </w:p>
    <w:p w14:paraId="5E7432E7" w14:textId="77777777" w:rsidR="00A62D0A" w:rsidRPr="00900092" w:rsidRDefault="00A62D0A" w:rsidP="00A62D0A">
      <w:pPr>
        <w:spacing w:after="0"/>
        <w:jc w:val="both"/>
        <w:rPr>
          <w:rFonts w:ascii="Times New Roman" w:hAnsi="Times New Roman" w:cs="Times New Roman"/>
          <w:sz w:val="20"/>
          <w:szCs w:val="20"/>
        </w:rPr>
      </w:pPr>
      <w:r w:rsidRPr="00900092">
        <w:rPr>
          <w:rFonts w:ascii="Times New Roman" w:hAnsi="Times New Roman" w:cs="Times New Roman"/>
          <w:sz w:val="20"/>
          <w:szCs w:val="20"/>
        </w:rPr>
        <w:t>where:</w:t>
      </w:r>
    </w:p>
    <w:p w14:paraId="25F9549C" w14:textId="3D711C6B"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 xml:space="preserve">x </w:t>
      </w:r>
      <w:r w:rsidRPr="00900092">
        <w:rPr>
          <w:rFonts w:ascii="Cambria Math" w:hAnsi="Cambria Math" w:cs="Cambria Math"/>
          <w:sz w:val="20"/>
          <w:szCs w:val="20"/>
        </w:rPr>
        <w:t>∈</w:t>
      </w:r>
      <w:r w:rsidRPr="00900092">
        <w:rPr>
          <w:rFonts w:ascii="Times New Roman" w:hAnsi="Times New Roman" w:cs="Times New Roman"/>
          <w:sz w:val="20"/>
          <w:szCs w:val="20"/>
        </w:rPr>
        <w:t xml:space="preserve"> X (feasible solution space)</w:t>
      </w:r>
    </w:p>
    <w:p w14:paraId="692FAD6D"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f₁: prediction error</w:t>
      </w:r>
    </w:p>
    <w:p w14:paraId="651D16BF"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f₂: computational cost</w:t>
      </w:r>
    </w:p>
    <w:p w14:paraId="27FE89A9" w14:textId="77777777" w:rsidR="00900092" w:rsidRPr="00900092" w:rsidRDefault="00900092" w:rsidP="00900092">
      <w:pPr>
        <w:numPr>
          <w:ilvl w:val="0"/>
          <w:numId w:val="23"/>
        </w:numPr>
        <w:spacing w:after="0"/>
        <w:jc w:val="both"/>
        <w:rPr>
          <w:rFonts w:ascii="Times New Roman" w:hAnsi="Times New Roman" w:cs="Times New Roman"/>
          <w:sz w:val="20"/>
          <w:szCs w:val="20"/>
        </w:rPr>
      </w:pPr>
      <w:r w:rsidRPr="00900092">
        <w:rPr>
          <w:rFonts w:ascii="Times New Roman" w:hAnsi="Times New Roman" w:cs="Times New Roman"/>
          <w:sz w:val="20"/>
          <w:szCs w:val="20"/>
        </w:rPr>
        <w:t>f₃: model complexity</w:t>
      </w:r>
    </w:p>
    <w:p w14:paraId="68A23128" w14:textId="77777777" w:rsidR="00A62D0A" w:rsidRDefault="00A62D0A" w:rsidP="00A065CB">
      <w:pPr>
        <w:jc w:val="both"/>
        <w:rPr>
          <w:rFonts w:ascii="Times New Roman" w:hAnsi="Times New Roman" w:cs="Times New Roman"/>
          <w:sz w:val="20"/>
          <w:szCs w:val="20"/>
        </w:rPr>
      </w:pPr>
    </w:p>
    <w:p w14:paraId="2B848B80" w14:textId="1954E35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 xml:space="preserve">A key innovation in our hyperparameter optimization approach is the implementation of multi-objective optimization that considers both prediction accuracy and computational efficiency. The system employs a custom Pareto efficiency calculation that weights different objectives based on deployment constraints. This approach resulted in models that achieve optimal </w:t>
      </w:r>
      <w:r w:rsidRPr="00A065CB">
        <w:rPr>
          <w:rFonts w:ascii="Times New Roman" w:hAnsi="Times New Roman" w:cs="Times New Roman"/>
          <w:sz w:val="20"/>
          <w:szCs w:val="20"/>
        </w:rPr>
        <w:lastRenderedPageBreak/>
        <w:t>performance while maintaining strict latency requirements for real-time prediction.</w:t>
      </w:r>
    </w:p>
    <w:p w14:paraId="636EFA6D" w14:textId="2A01F0B2" w:rsidR="00A065CB"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3.5 Real-time Prediction System</w:t>
      </w:r>
    </w:p>
    <w:p w14:paraId="60D5DF45"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real-time prediction component implements a sophisticated caching and invalidation strategy to maintain prediction accuracy while meeting strict latency requirements. The system employs a two-level prediction cache, with a fast path for common scenarios and a more computationally intensive path for edge cases. This approach achieves sub-100ms response times for 95% of prediction requests while maintaining the ability to fall back to more sophisticated prediction methods when necessary.</w:t>
      </w:r>
    </w:p>
    <w:p w14:paraId="07E3534E" w14:textId="77777777" w:rsidR="00A065CB" w:rsidRPr="00A065CB" w:rsidRDefault="00A065CB" w:rsidP="00A065CB">
      <w:pPr>
        <w:jc w:val="both"/>
        <w:rPr>
          <w:rFonts w:ascii="Times New Roman" w:hAnsi="Times New Roman" w:cs="Times New Roman"/>
          <w:sz w:val="20"/>
          <w:szCs w:val="20"/>
        </w:rPr>
      </w:pPr>
      <w:r w:rsidRPr="00A065CB">
        <w:rPr>
          <w:rFonts w:ascii="Times New Roman" w:hAnsi="Times New Roman" w:cs="Times New Roman"/>
          <w:sz w:val="20"/>
          <w:szCs w:val="20"/>
        </w:rPr>
        <w:t>The prediction pipeline integrates multiple data streams including real-time weather data, traffic conditions, and historical crash patterns. A novel aspect of our implementation is the use of adaptive feature generation that adjusts the complexity of feature engineering based on available computational resources and prediction latency requirements. This approach maintains high prediction accuracy while ensuring consistent response times under varying load conditions.</w:t>
      </w:r>
    </w:p>
    <w:p w14:paraId="4CD3AA0A" w14:textId="4D8FE45D" w:rsidR="00A065CB" w:rsidRPr="00900092" w:rsidRDefault="00A065CB"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3.6 Evaluation Framework</w:t>
      </w:r>
    </w:p>
    <w:p w14:paraId="294368F9" w14:textId="0C859378" w:rsidR="00A065CB" w:rsidRPr="00900092" w:rsidRDefault="00A065CB" w:rsidP="00E50955">
      <w:pPr>
        <w:jc w:val="both"/>
        <w:rPr>
          <w:rFonts w:ascii="Times New Roman" w:hAnsi="Times New Roman" w:cs="Times New Roman"/>
          <w:sz w:val="20"/>
          <w:szCs w:val="20"/>
        </w:rPr>
      </w:pPr>
      <w:r w:rsidRPr="00900092">
        <w:rPr>
          <w:rFonts w:ascii="Times New Roman" w:hAnsi="Times New Roman" w:cs="Times New Roman"/>
          <w:sz w:val="20"/>
          <w:szCs w:val="20"/>
        </w:rPr>
        <w:t>Our evaluation framework implements a comprehensive testing strategy that goes beyond traditional accuracy metrics. The system employs a custom evaluation protocol that considers both prediction accuracy and operational constraints. This includes metrics for prediction latency, cache hit rates, and feature computation overhead. The evaluation framework also implements continuous monitoring of model performance through a sliding window approach that enables early detection of model drift.</w:t>
      </w:r>
    </w:p>
    <w:p w14:paraId="5C9006E8" w14:textId="1B0160D1" w:rsidR="00E50955" w:rsidRPr="00A62D0A" w:rsidRDefault="00002A4E" w:rsidP="00002A4E">
      <w:pPr>
        <w:pStyle w:val="ListParagraph"/>
        <w:numPr>
          <w:ilvl w:val="0"/>
          <w:numId w:val="9"/>
        </w:numPr>
        <w:jc w:val="both"/>
        <w:rPr>
          <w:rFonts w:ascii="Times New Roman" w:hAnsi="Times New Roman" w:cs="Times New Roman"/>
          <w:b/>
          <w:bCs/>
        </w:rPr>
      </w:pPr>
      <w:r w:rsidRPr="00A62D0A">
        <w:rPr>
          <w:rFonts w:ascii="Times New Roman" w:hAnsi="Times New Roman" w:cs="Times New Roman"/>
          <w:b/>
          <w:bCs/>
        </w:rPr>
        <w:t>Results and Analysis</w:t>
      </w:r>
    </w:p>
    <w:p w14:paraId="5A2B7955" w14:textId="46435B62" w:rsidR="00002A4E" w:rsidRPr="00900092" w:rsidRDefault="00002A4E" w:rsidP="00002A4E">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4.1 Model Performance </w:t>
      </w:r>
      <w:r w:rsidR="00DD553F">
        <w:rPr>
          <w:rFonts w:ascii="Times New Roman" w:hAnsi="Times New Roman" w:cs="Times New Roman"/>
          <w:b/>
          <w:bCs/>
          <w:sz w:val="20"/>
          <w:szCs w:val="20"/>
        </w:rPr>
        <w:t>Evaluation</w:t>
      </w:r>
    </w:p>
    <w:p w14:paraId="178BB98A" w14:textId="77777777" w:rsidR="0085014F" w:rsidRDefault="00002A4E" w:rsidP="00002A4E">
      <w:pPr>
        <w:jc w:val="both"/>
        <w:rPr>
          <w:rFonts w:ascii="Times New Roman" w:hAnsi="Times New Roman" w:cs="Times New Roman"/>
          <w:sz w:val="20"/>
          <w:szCs w:val="20"/>
        </w:rPr>
      </w:pPr>
      <w:r w:rsidRPr="00002A4E">
        <w:rPr>
          <w:rFonts w:ascii="Times New Roman" w:hAnsi="Times New Roman" w:cs="Times New Roman"/>
          <w:sz w:val="20"/>
          <w:szCs w:val="20"/>
        </w:rPr>
        <w:t>Our evaluation was conducted on a comprehensive dataset of 59,496 crash records encompassing 350 unique features.</w:t>
      </w:r>
    </w:p>
    <w:p w14:paraId="6D594293" w14:textId="77777777" w:rsidR="0085014F" w:rsidRDefault="00002A4E" w:rsidP="0085014F">
      <w:pPr>
        <w:spacing w:after="0"/>
        <w:jc w:val="both"/>
        <w:rPr>
          <w:rFonts w:ascii="Times New Roman" w:hAnsi="Times New Roman" w:cs="Times New Roman"/>
          <w:sz w:val="20"/>
          <w:szCs w:val="20"/>
        </w:rPr>
      </w:pPr>
      <w:r w:rsidRPr="00002A4E">
        <w:rPr>
          <w:rFonts w:ascii="Times New Roman" w:hAnsi="Times New Roman" w:cs="Times New Roman"/>
          <w:sz w:val="20"/>
          <w:szCs w:val="20"/>
        </w:rPr>
        <w:t xml:space="preserve"> </w:t>
      </w:r>
      <w:r w:rsidR="0085014F" w:rsidRPr="00900092">
        <w:rPr>
          <w:noProof/>
        </w:rPr>
        <w:drawing>
          <wp:inline distT="0" distB="0" distL="0" distR="0" wp14:anchorId="44A72E47" wp14:editId="51383908">
            <wp:extent cx="2743200" cy="1645799"/>
            <wp:effectExtent l="0" t="0" r="0" b="0"/>
            <wp:docPr id="421332466" name="Picture 2" descr="A comparison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2466" name="Picture 2" descr="A comparison of a number of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645799"/>
                    </a:xfrm>
                    <a:prstGeom prst="rect">
                      <a:avLst/>
                    </a:prstGeom>
                    <a:noFill/>
                    <a:ln>
                      <a:noFill/>
                    </a:ln>
                  </pic:spPr>
                </pic:pic>
              </a:graphicData>
            </a:graphic>
          </wp:inline>
        </w:drawing>
      </w:r>
    </w:p>
    <w:p w14:paraId="145BE848" w14:textId="77777777" w:rsidR="0085014F" w:rsidRPr="0085014F" w:rsidRDefault="0085014F" w:rsidP="0085014F">
      <w:pPr>
        <w:pStyle w:val="ListParagraph"/>
        <w:spacing w:after="0"/>
        <w:ind w:left="360"/>
        <w:jc w:val="center"/>
        <w:rPr>
          <w:rFonts w:ascii="Times New Roman" w:hAnsi="Times New Roman" w:cs="Times New Roman"/>
          <w:sz w:val="18"/>
          <w:szCs w:val="18"/>
        </w:rPr>
      </w:pPr>
      <w:r w:rsidRPr="0085014F">
        <w:rPr>
          <w:rFonts w:ascii="Times New Roman" w:hAnsi="Times New Roman" w:cs="Times New Roman"/>
          <w:sz w:val="18"/>
          <w:szCs w:val="18"/>
        </w:rPr>
        <w:t>Figure 1: Severity Distribution Comparison</w:t>
      </w:r>
    </w:p>
    <w:p w14:paraId="5FF14F66" w14:textId="77777777" w:rsidR="0085014F" w:rsidRDefault="0085014F" w:rsidP="00002A4E">
      <w:pPr>
        <w:jc w:val="both"/>
        <w:rPr>
          <w:rFonts w:ascii="Times New Roman" w:hAnsi="Times New Roman" w:cs="Times New Roman"/>
          <w:sz w:val="20"/>
          <w:szCs w:val="20"/>
        </w:rPr>
      </w:pPr>
    </w:p>
    <w:p w14:paraId="066FCA18" w14:textId="24EAD4C5" w:rsidR="00002A4E" w:rsidRPr="00002A4E" w:rsidRDefault="00002A4E" w:rsidP="00002A4E">
      <w:pPr>
        <w:jc w:val="both"/>
        <w:rPr>
          <w:rFonts w:ascii="Times New Roman" w:hAnsi="Times New Roman" w:cs="Times New Roman"/>
          <w:sz w:val="20"/>
          <w:szCs w:val="20"/>
        </w:rPr>
      </w:pPr>
      <w:r w:rsidRPr="00002A4E">
        <w:rPr>
          <w:rFonts w:ascii="Times New Roman" w:hAnsi="Times New Roman" w:cs="Times New Roman"/>
          <w:sz w:val="20"/>
          <w:szCs w:val="20"/>
        </w:rPr>
        <w:t>The severity distribution in the dataset showed natural imbalance:</w:t>
      </w:r>
    </w:p>
    <w:p w14:paraId="09A8BE9C"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0 (Minor): 43,372 cases (72.9%)</w:t>
      </w:r>
    </w:p>
    <w:p w14:paraId="29A50984"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1 (Moderate): 13,364 cases (22.5%)</w:t>
      </w:r>
    </w:p>
    <w:p w14:paraId="3B6AD230" w14:textId="77777777" w:rsidR="00002A4E" w:rsidRPr="00002A4E" w:rsidRDefault="00002A4E" w:rsidP="00002A4E">
      <w:pPr>
        <w:numPr>
          <w:ilvl w:val="0"/>
          <w:numId w:val="18"/>
        </w:numPr>
        <w:spacing w:after="0"/>
        <w:jc w:val="both"/>
        <w:rPr>
          <w:rFonts w:ascii="Times New Roman" w:hAnsi="Times New Roman" w:cs="Times New Roman"/>
          <w:sz w:val="20"/>
          <w:szCs w:val="20"/>
        </w:rPr>
      </w:pPr>
      <w:r w:rsidRPr="00002A4E">
        <w:rPr>
          <w:rFonts w:ascii="Times New Roman" w:hAnsi="Times New Roman" w:cs="Times New Roman"/>
          <w:sz w:val="20"/>
          <w:szCs w:val="20"/>
        </w:rPr>
        <w:t>Severity 2 (Serious): 2,159 cases (3.6%)</w:t>
      </w:r>
    </w:p>
    <w:p w14:paraId="0C0E4EFC" w14:textId="77777777" w:rsidR="00002A4E" w:rsidRPr="0085014F" w:rsidRDefault="00002A4E" w:rsidP="00002A4E">
      <w:pPr>
        <w:numPr>
          <w:ilvl w:val="0"/>
          <w:numId w:val="18"/>
        </w:numPr>
        <w:spacing w:after="0"/>
        <w:jc w:val="both"/>
        <w:rPr>
          <w:rFonts w:ascii="Times New Roman" w:hAnsi="Times New Roman" w:cs="Times New Roman"/>
          <w:b/>
          <w:bCs/>
          <w:sz w:val="20"/>
          <w:szCs w:val="20"/>
        </w:rPr>
      </w:pPr>
      <w:r w:rsidRPr="00002A4E">
        <w:rPr>
          <w:rFonts w:ascii="Times New Roman" w:hAnsi="Times New Roman" w:cs="Times New Roman"/>
          <w:sz w:val="20"/>
          <w:szCs w:val="20"/>
        </w:rPr>
        <w:t>Severity 3 (Fatal): 601 cases (1.0%)</w:t>
      </w:r>
    </w:p>
    <w:p w14:paraId="4A60F887" w14:textId="59BB88C0" w:rsidR="0085014F" w:rsidRPr="0085014F" w:rsidRDefault="0085014F" w:rsidP="0085014F">
      <w:pPr>
        <w:spacing w:after="0"/>
        <w:jc w:val="center"/>
        <w:rPr>
          <w:rFonts w:ascii="Times New Roman" w:hAnsi="Times New Roman" w:cs="Times New Roman"/>
          <w:sz w:val="20"/>
          <w:szCs w:val="20"/>
        </w:rPr>
      </w:pPr>
    </w:p>
    <w:p w14:paraId="4ACBBCEE" w14:textId="4A899056" w:rsidR="00E50955" w:rsidRDefault="0085014F" w:rsidP="00E50955">
      <w:pPr>
        <w:jc w:val="both"/>
        <w:rPr>
          <w:rFonts w:ascii="Times New Roman" w:hAnsi="Times New Roman" w:cs="Times New Roman"/>
          <w:sz w:val="20"/>
          <w:szCs w:val="20"/>
        </w:rPr>
      </w:pPr>
      <w:r w:rsidRPr="0085014F">
        <w:rPr>
          <w:rFonts w:ascii="Times New Roman" w:hAnsi="Times New Roman" w:cs="Times New Roman"/>
          <w:sz w:val="20"/>
          <w:szCs w:val="20"/>
        </w:rPr>
        <w:t xml:space="preserve">To address this imbalance, we implemented a two-stage sampling strategy combining controlled </w:t>
      </w:r>
      <w:r w:rsidRPr="0085014F">
        <w:rPr>
          <w:rFonts w:ascii="Times New Roman" w:hAnsi="Times New Roman" w:cs="Times New Roman"/>
          <w:sz w:val="20"/>
          <w:szCs w:val="20"/>
        </w:rPr>
        <w:t>under</w:t>
      </w:r>
      <w:r>
        <w:rPr>
          <w:rFonts w:ascii="Times New Roman" w:hAnsi="Times New Roman" w:cs="Times New Roman"/>
          <w:sz w:val="20"/>
          <w:szCs w:val="20"/>
        </w:rPr>
        <w:t>-</w:t>
      </w:r>
      <w:r w:rsidRPr="0085014F">
        <w:rPr>
          <w:rFonts w:ascii="Times New Roman" w:hAnsi="Times New Roman" w:cs="Times New Roman"/>
          <w:sz w:val="20"/>
          <w:szCs w:val="20"/>
        </w:rPr>
        <w:t>sampling</w:t>
      </w:r>
      <w:r w:rsidRPr="0085014F">
        <w:rPr>
          <w:rFonts w:ascii="Times New Roman" w:hAnsi="Times New Roman" w:cs="Times New Roman"/>
          <w:sz w:val="20"/>
          <w:szCs w:val="20"/>
        </w:rPr>
        <w:t xml:space="preserve"> with SMOTE. The </w:t>
      </w:r>
      <w:r w:rsidRPr="0085014F">
        <w:rPr>
          <w:rFonts w:ascii="Times New Roman" w:hAnsi="Times New Roman" w:cs="Times New Roman"/>
          <w:sz w:val="20"/>
          <w:szCs w:val="20"/>
        </w:rPr>
        <w:t>under-sampling</w:t>
      </w:r>
      <w:r w:rsidRPr="0085014F">
        <w:rPr>
          <w:rFonts w:ascii="Times New Roman" w:hAnsi="Times New Roman" w:cs="Times New Roman"/>
          <w:sz w:val="20"/>
          <w:szCs w:val="20"/>
        </w:rPr>
        <w:t xml:space="preserve"> phase reduced the majority class while preserving critical information, maintaining a ratio that prevented information loss while improving class balance. The subsequent SMOTE phase increased minority class representation through synthetic sample generation, achieving a more balanced distribution without compromising data integrity. This approach resulted in a 27% improvement in minority class prediction compared to traditional single-stage sampling methods.</w:t>
      </w:r>
    </w:p>
    <w:tbl>
      <w:tblPr>
        <w:tblStyle w:val="TableGrid"/>
        <w:tblW w:w="0" w:type="auto"/>
        <w:tblLook w:val="04A0" w:firstRow="1" w:lastRow="0" w:firstColumn="1" w:lastColumn="0" w:noHBand="0" w:noVBand="1"/>
      </w:tblPr>
      <w:tblGrid>
        <w:gridCol w:w="4310"/>
      </w:tblGrid>
      <w:tr w:rsidR="00DD553F" w14:paraId="024C7E04" w14:textId="77777777" w:rsidTr="00DD553F">
        <w:tc>
          <w:tcPr>
            <w:tcW w:w="4310" w:type="dxa"/>
          </w:tcPr>
          <w:p w14:paraId="44F2924B" w14:textId="77777777" w:rsidR="00DD553F" w:rsidRPr="00DD553F" w:rsidRDefault="00DD553F" w:rsidP="00DD553F">
            <w:pPr>
              <w:rPr>
                <w:rFonts w:ascii="Calibri" w:hAnsi="Calibri" w:cs="Calibri"/>
                <w:b/>
                <w:bCs/>
                <w:color w:val="153D63" w:themeColor="text2" w:themeTint="E6"/>
                <w:sz w:val="18"/>
                <w:szCs w:val="18"/>
              </w:rPr>
            </w:pPr>
            <w:proofErr w:type="spellStart"/>
            <w:r w:rsidRPr="00DD553F">
              <w:rPr>
                <w:rFonts w:ascii="Calibri" w:hAnsi="Calibri" w:cs="Calibri"/>
                <w:b/>
                <w:bCs/>
                <w:color w:val="153D63" w:themeColor="text2" w:themeTint="E6"/>
                <w:sz w:val="18"/>
                <w:szCs w:val="18"/>
              </w:rPr>
              <w:t>rus</w:t>
            </w:r>
            <w:proofErr w:type="spellEnd"/>
            <w:r w:rsidRPr="00DD553F">
              <w:rPr>
                <w:rFonts w:ascii="Calibri" w:hAnsi="Calibri" w:cs="Calibri"/>
                <w:b/>
                <w:bCs/>
                <w:color w:val="153D63" w:themeColor="text2" w:themeTint="E6"/>
                <w:sz w:val="18"/>
                <w:szCs w:val="18"/>
              </w:rPr>
              <w:t xml:space="preserve"> = RandomUnderSampler(</w:t>
            </w:r>
          </w:p>
          <w:p w14:paraId="28E31D44"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sampling_strategy</w:t>
            </w:r>
            <w:proofErr w:type="spellEnd"/>
            <w:r w:rsidRPr="00DD553F">
              <w:rPr>
                <w:rFonts w:ascii="Calibri" w:hAnsi="Calibri" w:cs="Calibri"/>
                <w:color w:val="153D63" w:themeColor="text2" w:themeTint="E6"/>
                <w:sz w:val="18"/>
                <w:szCs w:val="18"/>
              </w:rPr>
              <w:t>={</w:t>
            </w:r>
          </w:p>
          <w:p w14:paraId="2BE68143"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0: 15000,  # Reduce majority class</w:t>
            </w:r>
          </w:p>
          <w:p w14:paraId="44F9ACB9"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1: 13364,  # Keep original</w:t>
            </w:r>
          </w:p>
          <w:p w14:paraId="396416B1"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2: 2159,   # Keep original</w:t>
            </w:r>
          </w:p>
          <w:p w14:paraId="4FC743D7"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3: 601     # Keep original</w:t>
            </w:r>
          </w:p>
          <w:p w14:paraId="2A826A25"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
          <w:p w14:paraId="682EDB84"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w:t>
            </w:r>
          </w:p>
          <w:p w14:paraId="68A83B21" w14:textId="77777777" w:rsidR="00DD553F" w:rsidRPr="00DD553F" w:rsidRDefault="00DD553F" w:rsidP="00DD553F">
            <w:pPr>
              <w:rPr>
                <w:rFonts w:ascii="Calibri" w:hAnsi="Calibri" w:cs="Calibri"/>
                <w:color w:val="153D63" w:themeColor="text2" w:themeTint="E6"/>
                <w:sz w:val="18"/>
                <w:szCs w:val="18"/>
              </w:rPr>
            </w:pPr>
          </w:p>
          <w:p w14:paraId="18F15B93"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smote = SMOTE(</w:t>
            </w:r>
          </w:p>
          <w:p w14:paraId="7E52D02B"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sampling_strategy</w:t>
            </w:r>
            <w:proofErr w:type="spellEnd"/>
            <w:r w:rsidRPr="00DD553F">
              <w:rPr>
                <w:rFonts w:ascii="Calibri" w:hAnsi="Calibri" w:cs="Calibri"/>
                <w:color w:val="153D63" w:themeColor="text2" w:themeTint="E6"/>
                <w:sz w:val="18"/>
                <w:szCs w:val="18"/>
              </w:rPr>
              <w:t>={</w:t>
            </w:r>
          </w:p>
          <w:p w14:paraId="4A09038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1: 15000,  # Balance moderate</w:t>
            </w:r>
          </w:p>
          <w:p w14:paraId="56D9EA80"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2: 10000,  # Increase minority</w:t>
            </w:r>
          </w:p>
          <w:p w14:paraId="010605C6"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3: 5000    # Increase minority</w:t>
            </w:r>
          </w:p>
          <w:p w14:paraId="5F18252A"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
          <w:p w14:paraId="77CCAE6D" w14:textId="3C56AADB" w:rsidR="00DD553F" w:rsidRDefault="00DD553F" w:rsidP="00DD553F">
            <w:pPr>
              <w:rPr>
                <w:rFonts w:ascii="Times New Roman" w:hAnsi="Times New Roman" w:cs="Times New Roman"/>
                <w:sz w:val="20"/>
                <w:szCs w:val="20"/>
              </w:rPr>
            </w:pPr>
            <w:r w:rsidRPr="00DD553F">
              <w:rPr>
                <w:rFonts w:ascii="Calibri" w:hAnsi="Calibri" w:cs="Calibri"/>
                <w:color w:val="153D63" w:themeColor="text2" w:themeTint="E6"/>
                <w:sz w:val="18"/>
                <w:szCs w:val="18"/>
              </w:rPr>
              <w:t>)</w:t>
            </w:r>
          </w:p>
        </w:tc>
      </w:tr>
    </w:tbl>
    <w:p w14:paraId="5996C8A4" w14:textId="77777777" w:rsidR="00DD553F" w:rsidRPr="00900092" w:rsidRDefault="00DD553F" w:rsidP="00E50955">
      <w:pPr>
        <w:jc w:val="both"/>
        <w:rPr>
          <w:rFonts w:ascii="Times New Roman" w:hAnsi="Times New Roman" w:cs="Times New Roman"/>
          <w:sz w:val="20"/>
          <w:szCs w:val="20"/>
        </w:rPr>
      </w:pPr>
    </w:p>
    <w:p w14:paraId="4CAC9A93" w14:textId="2F70B2A2" w:rsidR="0085014F" w:rsidRDefault="00002A4E" w:rsidP="00E50955">
      <w:pPr>
        <w:jc w:val="both"/>
        <w:rPr>
          <w:rFonts w:ascii="Times New Roman" w:hAnsi="Times New Roman" w:cs="Times New Roman"/>
          <w:b/>
          <w:bCs/>
          <w:sz w:val="20"/>
          <w:szCs w:val="20"/>
        </w:rPr>
      </w:pPr>
      <w:r w:rsidRPr="00900092">
        <w:rPr>
          <w:rFonts w:ascii="Times New Roman" w:hAnsi="Times New Roman" w:cs="Times New Roman"/>
          <w:b/>
          <w:bCs/>
          <w:sz w:val="20"/>
          <w:szCs w:val="20"/>
        </w:rPr>
        <w:t xml:space="preserve">4.2 </w:t>
      </w:r>
      <w:r w:rsidR="0085014F">
        <w:rPr>
          <w:rFonts w:ascii="Times New Roman" w:hAnsi="Times New Roman" w:cs="Times New Roman"/>
          <w:b/>
          <w:bCs/>
          <w:sz w:val="20"/>
          <w:szCs w:val="20"/>
        </w:rPr>
        <w:t>Component-wise Analysis</w:t>
      </w:r>
    </w:p>
    <w:p w14:paraId="36AF2EFF" w14:textId="1F9DFA8F" w:rsidR="0085014F" w:rsidRDefault="0085014F" w:rsidP="00E50955">
      <w:pPr>
        <w:jc w:val="both"/>
        <w:rPr>
          <w:rFonts w:ascii="Times New Roman" w:hAnsi="Times New Roman" w:cs="Times New Roman"/>
          <w:b/>
          <w:bCs/>
          <w:sz w:val="20"/>
          <w:szCs w:val="20"/>
        </w:rPr>
      </w:pPr>
      <w:r>
        <w:rPr>
          <w:rFonts w:ascii="Times New Roman" w:hAnsi="Times New Roman" w:cs="Times New Roman"/>
          <w:b/>
          <w:bCs/>
          <w:sz w:val="20"/>
          <w:szCs w:val="20"/>
        </w:rPr>
        <w:t>4.2.1 Model Performance</w:t>
      </w:r>
    </w:p>
    <w:p w14:paraId="53EED911" w14:textId="6ADE2953" w:rsidR="00002A4E" w:rsidRPr="0085014F" w:rsidRDefault="0085014F" w:rsidP="00E50955">
      <w:pPr>
        <w:jc w:val="both"/>
        <w:rPr>
          <w:rFonts w:ascii="Times New Roman" w:hAnsi="Times New Roman" w:cs="Times New Roman"/>
          <w:sz w:val="20"/>
          <w:szCs w:val="20"/>
        </w:rPr>
      </w:pPr>
      <w:r w:rsidRPr="0085014F">
        <w:rPr>
          <w:rFonts w:ascii="Times New Roman" w:hAnsi="Times New Roman" w:cs="Times New Roman"/>
          <w:sz w:val="20"/>
          <w:szCs w:val="20"/>
        </w:rPr>
        <w:t xml:space="preserve">The </w:t>
      </w:r>
      <w:proofErr w:type="spellStart"/>
      <w:r w:rsidRPr="0085014F">
        <w:rPr>
          <w:rFonts w:ascii="Times New Roman" w:hAnsi="Times New Roman" w:cs="Times New Roman"/>
          <w:sz w:val="20"/>
          <w:szCs w:val="20"/>
        </w:rPr>
        <w:t>LightGBM</w:t>
      </w:r>
      <w:proofErr w:type="spellEnd"/>
      <w:r w:rsidRPr="0085014F">
        <w:rPr>
          <w:rFonts w:ascii="Times New Roman" w:hAnsi="Times New Roman" w:cs="Times New Roman"/>
          <w:sz w:val="20"/>
          <w:szCs w:val="20"/>
        </w:rPr>
        <w:t xml:space="preserve"> implementation demonstrated robust performance across severity levels, achieving a balanced accuracy of 0.89. The confusion matrix reveals particularly strong performance in critical high-severity predictions:</w:t>
      </w:r>
    </w:p>
    <w:p w14:paraId="64813200" w14:textId="2E2CF895" w:rsidR="00002A4E" w:rsidRPr="00900092" w:rsidRDefault="00002A4E"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0E494038" wp14:editId="57C46F14">
            <wp:extent cx="2109457" cy="1836008"/>
            <wp:effectExtent l="0" t="0" r="5715" b="0"/>
            <wp:docPr id="156469784"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784" name="Picture 1" descr="A blue squares with numbers and labels&#10;&#10;Description automatically generated"/>
                    <pic:cNvPicPr/>
                  </pic:nvPicPr>
                  <pic:blipFill>
                    <a:blip r:embed="rId12"/>
                    <a:stretch>
                      <a:fillRect/>
                    </a:stretch>
                  </pic:blipFill>
                  <pic:spPr>
                    <a:xfrm>
                      <a:off x="0" y="0"/>
                      <a:ext cx="2133798" cy="1857194"/>
                    </a:xfrm>
                    <a:prstGeom prst="rect">
                      <a:avLst/>
                    </a:prstGeom>
                  </pic:spPr>
                </pic:pic>
              </a:graphicData>
            </a:graphic>
          </wp:inline>
        </w:drawing>
      </w:r>
    </w:p>
    <w:p w14:paraId="40200680" w14:textId="30AE7A8F" w:rsidR="00002A4E" w:rsidRPr="00002A4E" w:rsidRDefault="00002A4E" w:rsidP="00002A4E">
      <w:pPr>
        <w:rPr>
          <w:rFonts w:ascii="Times New Roman" w:hAnsi="Times New Roman" w:cs="Times New Roman"/>
          <w:sz w:val="20"/>
          <w:szCs w:val="20"/>
        </w:rPr>
      </w:pPr>
      <w:r w:rsidRPr="00002A4E">
        <w:rPr>
          <w:rFonts w:ascii="Times New Roman" w:hAnsi="Times New Roman" w:cs="Times New Roman"/>
          <w:sz w:val="20"/>
          <w:szCs w:val="20"/>
        </w:rPr>
        <w:t xml:space="preserve">Key observations from </w:t>
      </w:r>
      <w:proofErr w:type="spellStart"/>
      <w:r w:rsidRPr="00002A4E">
        <w:rPr>
          <w:rFonts w:ascii="Times New Roman" w:hAnsi="Times New Roman" w:cs="Times New Roman"/>
          <w:sz w:val="20"/>
          <w:szCs w:val="20"/>
        </w:rPr>
        <w:t>LightGBM</w:t>
      </w:r>
      <w:proofErr w:type="spellEnd"/>
      <w:r w:rsidRPr="00002A4E">
        <w:rPr>
          <w:rFonts w:ascii="Times New Roman" w:hAnsi="Times New Roman" w:cs="Times New Roman"/>
          <w:sz w:val="20"/>
          <w:szCs w:val="20"/>
        </w:rPr>
        <w:t xml:space="preserve"> results:</w:t>
      </w:r>
    </w:p>
    <w:p w14:paraId="3A6F95A3" w14:textId="77777777"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 xml:space="preserve">High precision in minor incident classification (1657 correct classifications) </w:t>
      </w:r>
    </w:p>
    <w:p w14:paraId="4236D2BD" w14:textId="4C3F7B72"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 xml:space="preserve">Strong moderate case discrimination (1544 correct identifications) </w:t>
      </w:r>
    </w:p>
    <w:p w14:paraId="18F1F1F1" w14:textId="14DB757C" w:rsidR="00DD553F" w:rsidRPr="00DD553F"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Reliable serious case detection (727 correct identifications)</w:t>
      </w:r>
    </w:p>
    <w:p w14:paraId="19AF0949" w14:textId="0229CEDF" w:rsidR="00002A4E" w:rsidRDefault="00DD553F" w:rsidP="00DD553F">
      <w:pPr>
        <w:pStyle w:val="ListParagraph"/>
        <w:numPr>
          <w:ilvl w:val="0"/>
          <w:numId w:val="25"/>
        </w:numPr>
        <w:spacing w:after="0"/>
        <w:rPr>
          <w:rFonts w:ascii="Times New Roman" w:hAnsi="Times New Roman" w:cs="Times New Roman"/>
          <w:sz w:val="20"/>
          <w:szCs w:val="20"/>
        </w:rPr>
      </w:pPr>
      <w:r w:rsidRPr="00DD553F">
        <w:rPr>
          <w:rFonts w:ascii="Times New Roman" w:hAnsi="Times New Roman" w:cs="Times New Roman"/>
          <w:sz w:val="20"/>
          <w:szCs w:val="20"/>
        </w:rPr>
        <w:t>Effective fatal incident prediction (382 correct classifications)</w:t>
      </w:r>
    </w:p>
    <w:p w14:paraId="1EAB25CE" w14:textId="77777777" w:rsidR="00CF4D9A" w:rsidRDefault="00CF4D9A" w:rsidP="00CF4D9A">
      <w:pPr>
        <w:spacing w:after="0"/>
        <w:rPr>
          <w:rFonts w:ascii="Times New Roman" w:hAnsi="Times New Roman" w:cs="Times New Roman"/>
          <w:sz w:val="20"/>
          <w:szCs w:val="20"/>
        </w:rPr>
      </w:pPr>
    </w:p>
    <w:p w14:paraId="6E80FE1A" w14:textId="2A61DF9B" w:rsidR="00CF4D9A" w:rsidRDefault="00CF4D9A" w:rsidP="00CF4D9A">
      <w:pPr>
        <w:spacing w:after="0"/>
        <w:rPr>
          <w:rFonts w:ascii="Times New Roman" w:hAnsi="Times New Roman" w:cs="Times New Roman"/>
          <w:sz w:val="20"/>
          <w:szCs w:val="20"/>
        </w:rPr>
      </w:pPr>
      <w:r>
        <w:rPr>
          <w:rFonts w:ascii="Times New Roman" w:hAnsi="Times New Roman" w:cs="Times New Roman"/>
          <w:sz w:val="20"/>
          <w:szCs w:val="20"/>
        </w:rPr>
        <w:t xml:space="preserve">The image below represents the </w:t>
      </w:r>
      <w:proofErr w:type="spellStart"/>
      <w:r>
        <w:rPr>
          <w:rFonts w:ascii="Times New Roman" w:hAnsi="Times New Roman" w:cs="Times New Roman"/>
          <w:sz w:val="20"/>
          <w:szCs w:val="20"/>
        </w:rPr>
        <w:t>LightGBM</w:t>
      </w:r>
      <w:proofErr w:type="spellEnd"/>
      <w:r>
        <w:rPr>
          <w:rFonts w:ascii="Times New Roman" w:hAnsi="Times New Roman" w:cs="Times New Roman"/>
          <w:sz w:val="20"/>
          <w:szCs w:val="20"/>
        </w:rPr>
        <w:t xml:space="preserve"> training module performance with progressive epochs. </w:t>
      </w:r>
    </w:p>
    <w:p w14:paraId="56087EB0" w14:textId="3431B40D" w:rsidR="00CF4D9A" w:rsidRPr="00CF4D9A" w:rsidRDefault="00CF4D9A" w:rsidP="00CF4D9A">
      <w:pPr>
        <w:spacing w:after="0"/>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71D532CF" wp14:editId="68584AF1">
            <wp:extent cx="2743200" cy="1634425"/>
            <wp:effectExtent l="0" t="0" r="0" b="4445"/>
            <wp:docPr id="1926387859"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7859" name="Picture 1" descr="A graph showing a blue line&#10;&#10;Description automatically generated"/>
                    <pic:cNvPicPr/>
                  </pic:nvPicPr>
                  <pic:blipFill>
                    <a:blip r:embed="rId13"/>
                    <a:stretch>
                      <a:fillRect/>
                    </a:stretch>
                  </pic:blipFill>
                  <pic:spPr>
                    <a:xfrm>
                      <a:off x="0" y="0"/>
                      <a:ext cx="2743200" cy="1634425"/>
                    </a:xfrm>
                    <a:prstGeom prst="rect">
                      <a:avLst/>
                    </a:prstGeom>
                  </pic:spPr>
                </pic:pic>
              </a:graphicData>
            </a:graphic>
          </wp:inline>
        </w:drawing>
      </w:r>
    </w:p>
    <w:p w14:paraId="34972032" w14:textId="772AA580" w:rsidR="00E50955" w:rsidRPr="00900092" w:rsidRDefault="00002A4E" w:rsidP="00EE40E0">
      <w:pPr>
        <w:jc w:val="both"/>
        <w:rPr>
          <w:rFonts w:ascii="Times New Roman" w:hAnsi="Times New Roman" w:cs="Times New Roman"/>
          <w:sz w:val="20"/>
          <w:szCs w:val="20"/>
        </w:rPr>
      </w:pPr>
      <w:r w:rsidRPr="00900092">
        <w:rPr>
          <w:rFonts w:ascii="Times New Roman" w:hAnsi="Times New Roman" w:cs="Times New Roman"/>
          <w:sz w:val="20"/>
          <w:szCs w:val="20"/>
        </w:rPr>
        <w:t xml:space="preserve">The </w:t>
      </w:r>
      <w:proofErr w:type="spellStart"/>
      <w:r w:rsidRPr="00900092">
        <w:rPr>
          <w:rFonts w:ascii="Times New Roman" w:hAnsi="Times New Roman" w:cs="Times New Roman"/>
          <w:sz w:val="20"/>
          <w:szCs w:val="20"/>
        </w:rPr>
        <w:t>XGBoost</w:t>
      </w:r>
      <w:proofErr w:type="spellEnd"/>
      <w:r w:rsidRPr="00900092">
        <w:rPr>
          <w:rFonts w:ascii="Times New Roman" w:hAnsi="Times New Roman" w:cs="Times New Roman"/>
          <w:sz w:val="20"/>
          <w:szCs w:val="20"/>
        </w:rPr>
        <w:t xml:space="preserve"> model </w:t>
      </w:r>
      <w:r w:rsidRPr="00900092">
        <w:rPr>
          <w:rFonts w:ascii="Times New Roman" w:hAnsi="Times New Roman" w:cs="Times New Roman"/>
          <w:sz w:val="20"/>
          <w:szCs w:val="20"/>
        </w:rPr>
        <w:t xml:space="preserve">also </w:t>
      </w:r>
      <w:r w:rsidRPr="00900092">
        <w:rPr>
          <w:rFonts w:ascii="Times New Roman" w:hAnsi="Times New Roman" w:cs="Times New Roman"/>
          <w:sz w:val="20"/>
          <w:szCs w:val="20"/>
        </w:rPr>
        <w:t xml:space="preserve">showed </w:t>
      </w:r>
      <w:r w:rsidRPr="00900092">
        <w:rPr>
          <w:rFonts w:ascii="Times New Roman" w:hAnsi="Times New Roman" w:cs="Times New Roman"/>
          <w:sz w:val="20"/>
          <w:szCs w:val="20"/>
        </w:rPr>
        <w:t xml:space="preserve">similar complementary </w:t>
      </w:r>
      <w:r w:rsidRPr="00900092">
        <w:rPr>
          <w:rFonts w:ascii="Times New Roman" w:hAnsi="Times New Roman" w:cs="Times New Roman"/>
          <w:sz w:val="20"/>
          <w:szCs w:val="20"/>
        </w:rPr>
        <w:t>strengths:</w:t>
      </w:r>
    </w:p>
    <w:p w14:paraId="5A2B7BEF" w14:textId="14642B2E" w:rsidR="00002A4E" w:rsidRPr="00900092" w:rsidRDefault="00002A4E" w:rsidP="00A62D0A">
      <w:pPr>
        <w:jc w:val="center"/>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61D93D1B" wp14:editId="29117754">
            <wp:extent cx="2073244" cy="1818888"/>
            <wp:effectExtent l="0" t="0" r="3810" b="0"/>
            <wp:docPr id="2050980606"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606" name="Picture 1" descr="A blue squares with numbers and labels&#10;&#10;Description automatically generated"/>
                    <pic:cNvPicPr/>
                  </pic:nvPicPr>
                  <pic:blipFill>
                    <a:blip r:embed="rId14"/>
                    <a:stretch>
                      <a:fillRect/>
                    </a:stretch>
                  </pic:blipFill>
                  <pic:spPr>
                    <a:xfrm>
                      <a:off x="0" y="0"/>
                      <a:ext cx="2086085" cy="1830153"/>
                    </a:xfrm>
                    <a:prstGeom prst="rect">
                      <a:avLst/>
                    </a:prstGeom>
                  </pic:spPr>
                </pic:pic>
              </a:graphicData>
            </a:graphic>
          </wp:inline>
        </w:drawing>
      </w:r>
    </w:p>
    <w:p w14:paraId="13B40CC4" w14:textId="77777777" w:rsidR="00DD553F" w:rsidRDefault="00002A4E" w:rsidP="00DD553F">
      <w:pPr>
        <w:jc w:val="both"/>
        <w:rPr>
          <w:rFonts w:ascii="Times New Roman" w:hAnsi="Times New Roman" w:cs="Times New Roman"/>
          <w:sz w:val="20"/>
          <w:szCs w:val="20"/>
        </w:rPr>
      </w:pPr>
      <w:r w:rsidRPr="00002A4E">
        <w:rPr>
          <w:rFonts w:ascii="Times New Roman" w:hAnsi="Times New Roman" w:cs="Times New Roman"/>
          <w:sz w:val="20"/>
          <w:szCs w:val="20"/>
        </w:rPr>
        <w:t xml:space="preserve">Notable </w:t>
      </w:r>
      <w:proofErr w:type="spellStart"/>
      <w:r w:rsidRPr="00002A4E">
        <w:rPr>
          <w:rFonts w:ascii="Times New Roman" w:hAnsi="Times New Roman" w:cs="Times New Roman"/>
          <w:sz w:val="20"/>
          <w:szCs w:val="20"/>
        </w:rPr>
        <w:t>XGBoost</w:t>
      </w:r>
      <w:proofErr w:type="spellEnd"/>
      <w:r w:rsidRPr="00002A4E">
        <w:rPr>
          <w:rFonts w:ascii="Times New Roman" w:hAnsi="Times New Roman" w:cs="Times New Roman"/>
          <w:sz w:val="20"/>
          <w:szCs w:val="20"/>
        </w:rPr>
        <w:t xml:space="preserve"> performance metrics:</w:t>
      </w:r>
    </w:p>
    <w:p w14:paraId="2AFD45CE"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Exceptional minor incident detection (1650 correct classifications)</w:t>
      </w:r>
    </w:p>
    <w:p w14:paraId="05C7F9C6"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 xml:space="preserve">Robust moderate case identification (1583 correct identifications) </w:t>
      </w:r>
    </w:p>
    <w:p w14:paraId="107BF8D3" w14:textId="77777777" w:rsidR="00DD553F" w:rsidRPr="00DD553F"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 xml:space="preserve">Superior performance in serious cases (1035 correct identifications) </w:t>
      </w:r>
    </w:p>
    <w:p w14:paraId="046B8115" w14:textId="77777777" w:rsidR="00CF4D9A" w:rsidRDefault="00DD553F" w:rsidP="00DD553F">
      <w:pPr>
        <w:pStyle w:val="ListParagraph"/>
        <w:numPr>
          <w:ilvl w:val="0"/>
          <w:numId w:val="26"/>
        </w:numPr>
        <w:spacing w:after="0"/>
        <w:jc w:val="both"/>
        <w:rPr>
          <w:rFonts w:ascii="Times New Roman" w:hAnsi="Times New Roman" w:cs="Times New Roman"/>
          <w:sz w:val="20"/>
          <w:szCs w:val="20"/>
        </w:rPr>
      </w:pPr>
      <w:r w:rsidRPr="00DD553F">
        <w:rPr>
          <w:rFonts w:ascii="Times New Roman" w:hAnsi="Times New Roman" w:cs="Times New Roman"/>
          <w:sz w:val="20"/>
          <w:szCs w:val="20"/>
        </w:rPr>
        <w:t>Enhanced fatal crash detection (477 correct classifications)</w:t>
      </w:r>
      <w:r w:rsidR="00CF4D9A" w:rsidRPr="00CF4D9A">
        <w:rPr>
          <w:rFonts w:ascii="Times New Roman" w:hAnsi="Times New Roman" w:cs="Times New Roman"/>
          <w:sz w:val="20"/>
          <w:szCs w:val="20"/>
        </w:rPr>
        <w:t xml:space="preserve"> </w:t>
      </w:r>
    </w:p>
    <w:p w14:paraId="618B2603" w14:textId="77777777" w:rsidR="00CF4D9A" w:rsidRDefault="00CF4D9A" w:rsidP="00CF4D9A">
      <w:pPr>
        <w:spacing w:after="0"/>
        <w:jc w:val="both"/>
        <w:rPr>
          <w:rFonts w:ascii="Times New Roman" w:hAnsi="Times New Roman" w:cs="Times New Roman"/>
          <w:sz w:val="20"/>
          <w:szCs w:val="20"/>
        </w:rPr>
      </w:pPr>
    </w:p>
    <w:p w14:paraId="213F9E5A" w14:textId="0766CEC7" w:rsidR="00CF4D9A" w:rsidRPr="00CF4D9A" w:rsidRDefault="00CF4D9A" w:rsidP="00CF4D9A">
      <w:pPr>
        <w:spacing w:after="0"/>
        <w:jc w:val="both"/>
        <w:rPr>
          <w:rFonts w:ascii="Times New Roman" w:hAnsi="Times New Roman" w:cs="Times New Roman"/>
          <w:sz w:val="20"/>
          <w:szCs w:val="20"/>
        </w:rPr>
      </w:pPr>
      <w:r>
        <w:rPr>
          <w:rFonts w:ascii="Times New Roman" w:hAnsi="Times New Roman" w:cs="Times New Roman"/>
          <w:sz w:val="20"/>
          <w:szCs w:val="20"/>
        </w:rPr>
        <w:t xml:space="preserve">The image below represents the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training module performance with progressive epochs. </w:t>
      </w:r>
    </w:p>
    <w:p w14:paraId="5CC4AAC0" w14:textId="78F0C3F3" w:rsidR="00002A4E" w:rsidRPr="00CF4D9A" w:rsidRDefault="00CF4D9A" w:rsidP="00CF4D9A">
      <w:pPr>
        <w:spacing w:after="0"/>
        <w:jc w:val="both"/>
        <w:rPr>
          <w:rFonts w:ascii="Times New Roman" w:hAnsi="Times New Roman" w:cs="Times New Roman"/>
          <w:sz w:val="20"/>
          <w:szCs w:val="20"/>
        </w:rPr>
      </w:pPr>
      <w:r w:rsidRPr="00900092">
        <w:rPr>
          <w:rFonts w:ascii="Times New Roman" w:hAnsi="Times New Roman" w:cs="Times New Roman"/>
          <w:sz w:val="20"/>
          <w:szCs w:val="20"/>
        </w:rPr>
        <w:drawing>
          <wp:inline distT="0" distB="0" distL="0" distR="0" wp14:anchorId="479A3A19" wp14:editId="578CCED6">
            <wp:extent cx="2743200" cy="1707721"/>
            <wp:effectExtent l="0" t="0" r="0" b="6985"/>
            <wp:docPr id="909344602"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44602" name="Picture 1" descr="A graph showing a graph&#10;&#10;Description automatically generated with medium confidence"/>
                    <pic:cNvPicPr/>
                  </pic:nvPicPr>
                  <pic:blipFill>
                    <a:blip r:embed="rId15"/>
                    <a:stretch>
                      <a:fillRect/>
                    </a:stretch>
                  </pic:blipFill>
                  <pic:spPr>
                    <a:xfrm>
                      <a:off x="0" y="0"/>
                      <a:ext cx="2743200" cy="1707721"/>
                    </a:xfrm>
                    <a:prstGeom prst="rect">
                      <a:avLst/>
                    </a:prstGeom>
                  </pic:spPr>
                </pic:pic>
              </a:graphicData>
            </a:graphic>
          </wp:inline>
        </w:drawing>
      </w:r>
    </w:p>
    <w:p w14:paraId="06CFF820" w14:textId="703C37DE" w:rsidR="00002A4E" w:rsidRPr="00900092" w:rsidRDefault="00002A4E" w:rsidP="00002A4E">
      <w:pPr>
        <w:spacing w:after="0"/>
        <w:rPr>
          <w:rFonts w:ascii="Times New Roman" w:hAnsi="Times New Roman" w:cs="Times New Roman"/>
          <w:b/>
          <w:bCs/>
          <w:sz w:val="20"/>
          <w:szCs w:val="20"/>
        </w:rPr>
      </w:pPr>
      <w:r w:rsidRPr="00900092">
        <w:rPr>
          <w:rFonts w:ascii="Times New Roman" w:hAnsi="Times New Roman" w:cs="Times New Roman"/>
          <w:b/>
          <w:bCs/>
          <w:sz w:val="20"/>
          <w:szCs w:val="20"/>
        </w:rPr>
        <w:t>4.</w:t>
      </w:r>
      <w:r w:rsidR="0085014F">
        <w:rPr>
          <w:rFonts w:ascii="Times New Roman" w:hAnsi="Times New Roman" w:cs="Times New Roman"/>
          <w:b/>
          <w:bCs/>
          <w:sz w:val="20"/>
          <w:szCs w:val="20"/>
        </w:rPr>
        <w:t>2.2</w:t>
      </w:r>
      <w:r w:rsidRPr="00900092">
        <w:rPr>
          <w:rFonts w:ascii="Times New Roman" w:hAnsi="Times New Roman" w:cs="Times New Roman"/>
          <w:b/>
          <w:bCs/>
          <w:sz w:val="20"/>
          <w:szCs w:val="20"/>
        </w:rPr>
        <w:t xml:space="preserve"> Feature Importance Analysis</w:t>
      </w:r>
    </w:p>
    <w:p w14:paraId="7CD785D5" w14:textId="77777777" w:rsidR="00002A4E" w:rsidRPr="00002A4E" w:rsidRDefault="00002A4E" w:rsidP="00002A4E">
      <w:pPr>
        <w:spacing w:after="0"/>
        <w:rPr>
          <w:rFonts w:ascii="Times New Roman" w:hAnsi="Times New Roman" w:cs="Times New Roman"/>
          <w:sz w:val="20"/>
          <w:szCs w:val="20"/>
        </w:rPr>
      </w:pPr>
    </w:p>
    <w:p w14:paraId="30D86489" w14:textId="6F9E47F5" w:rsidR="00002A4E" w:rsidRPr="00900092" w:rsidRDefault="00002A4E" w:rsidP="00EE40E0">
      <w:pPr>
        <w:jc w:val="both"/>
        <w:rPr>
          <w:rFonts w:ascii="Times New Roman" w:hAnsi="Times New Roman" w:cs="Times New Roman"/>
          <w:sz w:val="20"/>
          <w:szCs w:val="20"/>
        </w:rPr>
      </w:pPr>
      <w:r w:rsidRPr="00900092">
        <w:rPr>
          <w:rFonts w:ascii="Times New Roman" w:hAnsi="Times New Roman" w:cs="Times New Roman"/>
          <w:sz w:val="20"/>
          <w:szCs w:val="20"/>
        </w:rPr>
        <w:t>The feature importance analysis revealed critical insights into crash risk f</w:t>
      </w:r>
      <w:r w:rsidR="00EE40E0" w:rsidRPr="00900092">
        <w:rPr>
          <w:rFonts w:ascii="Times New Roman" w:hAnsi="Times New Roman" w:cs="Times New Roman"/>
          <w:sz w:val="20"/>
          <w:szCs w:val="20"/>
        </w:rPr>
        <w:t>eatures (sorted based on priority)</w:t>
      </w:r>
      <w:r w:rsidRPr="00900092">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2849"/>
        <w:gridCol w:w="1461"/>
      </w:tblGrid>
      <w:tr w:rsidR="00062215" w:rsidRPr="00900092" w14:paraId="29BFC7B6" w14:textId="77777777" w:rsidTr="00CF4D9A">
        <w:trPr>
          <w:jc w:val="center"/>
        </w:trPr>
        <w:tc>
          <w:tcPr>
            <w:tcW w:w="2849" w:type="dxa"/>
            <w:shd w:val="clear" w:color="auto" w:fill="D9D9D9" w:themeFill="background1" w:themeFillShade="D9"/>
            <w:vAlign w:val="center"/>
          </w:tcPr>
          <w:p w14:paraId="4A36F813" w14:textId="69C53C85" w:rsidR="00062215" w:rsidRPr="00900092" w:rsidRDefault="00062215" w:rsidP="00900092">
            <w:pPr>
              <w:jc w:val="center"/>
              <w:rPr>
                <w:b/>
                <w:bCs/>
                <w:sz w:val="20"/>
                <w:szCs w:val="20"/>
              </w:rPr>
            </w:pPr>
            <w:r w:rsidRPr="00900092">
              <w:rPr>
                <w:b/>
                <w:bCs/>
                <w:sz w:val="20"/>
                <w:szCs w:val="20"/>
              </w:rPr>
              <w:t>FEATURE</w:t>
            </w:r>
          </w:p>
        </w:tc>
        <w:tc>
          <w:tcPr>
            <w:tcW w:w="1461" w:type="dxa"/>
            <w:shd w:val="clear" w:color="auto" w:fill="D9D9D9" w:themeFill="background1" w:themeFillShade="D9"/>
            <w:vAlign w:val="center"/>
          </w:tcPr>
          <w:p w14:paraId="39D7E02C" w14:textId="18342B30" w:rsidR="00062215" w:rsidRPr="00900092" w:rsidRDefault="00900092" w:rsidP="00900092">
            <w:pPr>
              <w:jc w:val="center"/>
              <w:rPr>
                <w:b/>
                <w:bCs/>
                <w:sz w:val="20"/>
                <w:szCs w:val="20"/>
              </w:rPr>
            </w:pPr>
            <w:r w:rsidRPr="00900092">
              <w:rPr>
                <w:b/>
                <w:bCs/>
                <w:sz w:val="20"/>
                <w:szCs w:val="20"/>
              </w:rPr>
              <w:t>FATALITIES</w:t>
            </w:r>
          </w:p>
        </w:tc>
      </w:tr>
      <w:tr w:rsidR="00062215" w:rsidRPr="00900092" w14:paraId="3F6A4CBF" w14:textId="77777777" w:rsidTr="00A62D0A">
        <w:trPr>
          <w:jc w:val="center"/>
        </w:trPr>
        <w:tc>
          <w:tcPr>
            <w:tcW w:w="2849" w:type="dxa"/>
            <w:vAlign w:val="center"/>
          </w:tcPr>
          <w:p w14:paraId="6A407ED8" w14:textId="4135E69D" w:rsidR="00062215" w:rsidRPr="00900092" w:rsidRDefault="00062215" w:rsidP="00900092">
            <w:pPr>
              <w:jc w:val="center"/>
              <w:rPr>
                <w:rFonts w:ascii="Times New Roman" w:hAnsi="Times New Roman" w:cs="Times New Roman"/>
                <w:sz w:val="18"/>
                <w:szCs w:val="18"/>
              </w:rPr>
            </w:pPr>
            <w:r w:rsidRPr="00900092">
              <w:rPr>
                <w:sz w:val="18"/>
                <w:szCs w:val="18"/>
              </w:rPr>
              <w:t>ILLUMINATION</w:t>
            </w:r>
          </w:p>
        </w:tc>
        <w:tc>
          <w:tcPr>
            <w:tcW w:w="1461" w:type="dxa"/>
            <w:vAlign w:val="center"/>
          </w:tcPr>
          <w:p w14:paraId="474F11CA" w14:textId="4BDCDBC4" w:rsidR="00062215" w:rsidRPr="00900092" w:rsidRDefault="00062215" w:rsidP="00900092">
            <w:pPr>
              <w:jc w:val="center"/>
              <w:rPr>
                <w:rFonts w:ascii="Times New Roman" w:hAnsi="Times New Roman" w:cs="Times New Roman"/>
                <w:sz w:val="18"/>
                <w:szCs w:val="18"/>
              </w:rPr>
            </w:pPr>
            <w:r w:rsidRPr="00900092">
              <w:rPr>
                <w:sz w:val="18"/>
                <w:szCs w:val="18"/>
              </w:rPr>
              <w:t>14273</w:t>
            </w:r>
          </w:p>
        </w:tc>
      </w:tr>
      <w:tr w:rsidR="00062215" w:rsidRPr="00900092" w14:paraId="34DE7222" w14:textId="77777777" w:rsidTr="00A62D0A">
        <w:trPr>
          <w:jc w:val="center"/>
        </w:trPr>
        <w:tc>
          <w:tcPr>
            <w:tcW w:w="2849" w:type="dxa"/>
            <w:vAlign w:val="center"/>
          </w:tcPr>
          <w:p w14:paraId="6C0F1779" w14:textId="72E7DA06" w:rsidR="00062215" w:rsidRPr="00900092" w:rsidRDefault="00062215" w:rsidP="00900092">
            <w:pPr>
              <w:jc w:val="center"/>
              <w:rPr>
                <w:rFonts w:ascii="Times New Roman" w:hAnsi="Times New Roman" w:cs="Times New Roman"/>
                <w:sz w:val="18"/>
                <w:szCs w:val="18"/>
              </w:rPr>
            </w:pPr>
            <w:r w:rsidRPr="00900092">
              <w:rPr>
                <w:sz w:val="18"/>
                <w:szCs w:val="18"/>
              </w:rPr>
              <w:t>WEATHER1</w:t>
            </w:r>
          </w:p>
        </w:tc>
        <w:tc>
          <w:tcPr>
            <w:tcW w:w="1461" w:type="dxa"/>
            <w:vAlign w:val="center"/>
          </w:tcPr>
          <w:p w14:paraId="1A045FDD" w14:textId="43A400A1" w:rsidR="00062215" w:rsidRPr="00900092" w:rsidRDefault="00062215" w:rsidP="00900092">
            <w:pPr>
              <w:jc w:val="center"/>
              <w:rPr>
                <w:rFonts w:ascii="Times New Roman" w:hAnsi="Times New Roman" w:cs="Times New Roman"/>
                <w:sz w:val="18"/>
                <w:szCs w:val="18"/>
              </w:rPr>
            </w:pPr>
            <w:r w:rsidRPr="00900092">
              <w:rPr>
                <w:sz w:val="18"/>
                <w:szCs w:val="18"/>
              </w:rPr>
              <w:t>12443</w:t>
            </w:r>
          </w:p>
        </w:tc>
      </w:tr>
      <w:tr w:rsidR="00062215" w:rsidRPr="00900092" w14:paraId="1E510AE5" w14:textId="77777777" w:rsidTr="00A62D0A">
        <w:trPr>
          <w:jc w:val="center"/>
        </w:trPr>
        <w:tc>
          <w:tcPr>
            <w:tcW w:w="2849" w:type="dxa"/>
            <w:vAlign w:val="center"/>
          </w:tcPr>
          <w:p w14:paraId="54CD5BD1" w14:textId="05B9026C" w:rsidR="00062215" w:rsidRPr="00900092" w:rsidRDefault="00062215" w:rsidP="00900092">
            <w:pPr>
              <w:jc w:val="center"/>
              <w:rPr>
                <w:rFonts w:ascii="Times New Roman" w:hAnsi="Times New Roman" w:cs="Times New Roman"/>
                <w:sz w:val="18"/>
                <w:szCs w:val="18"/>
              </w:rPr>
            </w:pPr>
            <w:r w:rsidRPr="00900092">
              <w:rPr>
                <w:sz w:val="18"/>
                <w:szCs w:val="18"/>
              </w:rPr>
              <w:t>AGGRESSIVE_DRIVING</w:t>
            </w:r>
          </w:p>
        </w:tc>
        <w:tc>
          <w:tcPr>
            <w:tcW w:w="1461" w:type="dxa"/>
            <w:vAlign w:val="center"/>
          </w:tcPr>
          <w:p w14:paraId="6548361E" w14:textId="259EAC39" w:rsidR="00062215" w:rsidRPr="00900092" w:rsidRDefault="00062215" w:rsidP="00900092">
            <w:pPr>
              <w:jc w:val="center"/>
              <w:rPr>
                <w:rFonts w:ascii="Times New Roman" w:hAnsi="Times New Roman" w:cs="Times New Roman"/>
                <w:sz w:val="18"/>
                <w:szCs w:val="18"/>
              </w:rPr>
            </w:pPr>
            <w:r w:rsidRPr="00900092">
              <w:rPr>
                <w:sz w:val="18"/>
                <w:szCs w:val="18"/>
              </w:rPr>
              <w:t>11420</w:t>
            </w:r>
          </w:p>
        </w:tc>
      </w:tr>
      <w:tr w:rsidR="00062215" w:rsidRPr="00900092" w14:paraId="5F7CFBD6" w14:textId="77777777" w:rsidTr="00A62D0A">
        <w:trPr>
          <w:jc w:val="center"/>
        </w:trPr>
        <w:tc>
          <w:tcPr>
            <w:tcW w:w="2849" w:type="dxa"/>
            <w:vAlign w:val="center"/>
          </w:tcPr>
          <w:p w14:paraId="261BBF8C" w14:textId="5341C905" w:rsidR="00062215" w:rsidRPr="00900092" w:rsidRDefault="00062215" w:rsidP="00900092">
            <w:pPr>
              <w:jc w:val="center"/>
              <w:rPr>
                <w:rFonts w:ascii="Times New Roman" w:hAnsi="Times New Roman" w:cs="Times New Roman"/>
                <w:sz w:val="18"/>
                <w:szCs w:val="18"/>
              </w:rPr>
            </w:pPr>
            <w:r w:rsidRPr="00900092">
              <w:rPr>
                <w:sz w:val="18"/>
                <w:szCs w:val="18"/>
              </w:rPr>
              <w:t>LOCAL_ROAD</w:t>
            </w:r>
          </w:p>
        </w:tc>
        <w:tc>
          <w:tcPr>
            <w:tcW w:w="1461" w:type="dxa"/>
            <w:vAlign w:val="center"/>
          </w:tcPr>
          <w:p w14:paraId="119014DC" w14:textId="1DC99524" w:rsidR="00062215" w:rsidRPr="00900092" w:rsidRDefault="00062215" w:rsidP="00900092">
            <w:pPr>
              <w:jc w:val="center"/>
              <w:rPr>
                <w:rFonts w:ascii="Times New Roman" w:hAnsi="Times New Roman" w:cs="Times New Roman"/>
                <w:sz w:val="18"/>
                <w:szCs w:val="18"/>
              </w:rPr>
            </w:pPr>
            <w:r w:rsidRPr="00900092">
              <w:rPr>
                <w:sz w:val="18"/>
                <w:szCs w:val="18"/>
              </w:rPr>
              <w:t>9139</w:t>
            </w:r>
          </w:p>
        </w:tc>
      </w:tr>
      <w:tr w:rsidR="00062215" w:rsidRPr="00900092" w14:paraId="0B339A41" w14:textId="77777777" w:rsidTr="00A62D0A">
        <w:trPr>
          <w:jc w:val="center"/>
        </w:trPr>
        <w:tc>
          <w:tcPr>
            <w:tcW w:w="2849" w:type="dxa"/>
            <w:vAlign w:val="center"/>
          </w:tcPr>
          <w:p w14:paraId="58D61842" w14:textId="596B5520" w:rsidR="00062215" w:rsidRPr="00900092" w:rsidRDefault="00062215" w:rsidP="00900092">
            <w:pPr>
              <w:jc w:val="center"/>
              <w:rPr>
                <w:rFonts w:ascii="Times New Roman" w:hAnsi="Times New Roman" w:cs="Times New Roman"/>
                <w:sz w:val="18"/>
                <w:szCs w:val="18"/>
              </w:rPr>
            </w:pPr>
            <w:r w:rsidRPr="00900092">
              <w:rPr>
                <w:sz w:val="18"/>
                <w:szCs w:val="18"/>
              </w:rPr>
              <w:t>UNBELTED</w:t>
            </w:r>
          </w:p>
        </w:tc>
        <w:tc>
          <w:tcPr>
            <w:tcW w:w="1461" w:type="dxa"/>
            <w:vAlign w:val="center"/>
          </w:tcPr>
          <w:p w14:paraId="286D7BD0" w14:textId="05AD9EAB" w:rsidR="00062215" w:rsidRPr="00900092" w:rsidRDefault="00062215" w:rsidP="00900092">
            <w:pPr>
              <w:jc w:val="center"/>
              <w:rPr>
                <w:rFonts w:ascii="Times New Roman" w:hAnsi="Times New Roman" w:cs="Times New Roman"/>
                <w:sz w:val="18"/>
                <w:szCs w:val="18"/>
              </w:rPr>
            </w:pPr>
            <w:r w:rsidRPr="00900092">
              <w:rPr>
                <w:sz w:val="18"/>
                <w:szCs w:val="18"/>
              </w:rPr>
              <w:t>8455</w:t>
            </w:r>
          </w:p>
        </w:tc>
      </w:tr>
      <w:tr w:rsidR="00062215" w:rsidRPr="00900092" w14:paraId="78FBE2D8" w14:textId="77777777" w:rsidTr="00A62D0A">
        <w:trPr>
          <w:jc w:val="center"/>
        </w:trPr>
        <w:tc>
          <w:tcPr>
            <w:tcW w:w="2849" w:type="dxa"/>
            <w:vAlign w:val="center"/>
          </w:tcPr>
          <w:p w14:paraId="55B17239" w14:textId="70ACCB21" w:rsidR="00062215" w:rsidRPr="00900092" w:rsidRDefault="00062215" w:rsidP="00900092">
            <w:pPr>
              <w:jc w:val="center"/>
              <w:rPr>
                <w:rFonts w:ascii="Times New Roman" w:hAnsi="Times New Roman" w:cs="Times New Roman"/>
                <w:sz w:val="18"/>
                <w:szCs w:val="18"/>
              </w:rPr>
            </w:pPr>
            <w:r w:rsidRPr="00900092">
              <w:rPr>
                <w:sz w:val="18"/>
                <w:szCs w:val="18"/>
              </w:rPr>
              <w:t>ROAD_CONDITION</w:t>
            </w:r>
          </w:p>
        </w:tc>
        <w:tc>
          <w:tcPr>
            <w:tcW w:w="1461" w:type="dxa"/>
            <w:vAlign w:val="center"/>
          </w:tcPr>
          <w:p w14:paraId="1377E0E8" w14:textId="2FF995FE" w:rsidR="00062215" w:rsidRPr="00900092" w:rsidRDefault="00062215" w:rsidP="00900092">
            <w:pPr>
              <w:jc w:val="center"/>
              <w:rPr>
                <w:rFonts w:ascii="Times New Roman" w:hAnsi="Times New Roman" w:cs="Times New Roman"/>
                <w:sz w:val="18"/>
                <w:szCs w:val="18"/>
              </w:rPr>
            </w:pPr>
            <w:r w:rsidRPr="00900092">
              <w:rPr>
                <w:sz w:val="18"/>
                <w:szCs w:val="18"/>
              </w:rPr>
              <w:t>6991</w:t>
            </w:r>
          </w:p>
        </w:tc>
      </w:tr>
      <w:tr w:rsidR="00062215" w:rsidRPr="00900092" w14:paraId="5CF21C55" w14:textId="77777777" w:rsidTr="00A62D0A">
        <w:trPr>
          <w:jc w:val="center"/>
        </w:trPr>
        <w:tc>
          <w:tcPr>
            <w:tcW w:w="2849" w:type="dxa"/>
            <w:vAlign w:val="center"/>
          </w:tcPr>
          <w:p w14:paraId="02A93FF5" w14:textId="4C1209CA" w:rsidR="00062215" w:rsidRPr="00900092" w:rsidRDefault="00062215" w:rsidP="00900092">
            <w:pPr>
              <w:jc w:val="center"/>
              <w:rPr>
                <w:sz w:val="18"/>
                <w:szCs w:val="18"/>
              </w:rPr>
            </w:pPr>
            <w:r w:rsidRPr="00900092">
              <w:rPr>
                <w:sz w:val="18"/>
                <w:szCs w:val="18"/>
              </w:rPr>
              <w:t>ALCOHOL_RELATED</w:t>
            </w:r>
          </w:p>
        </w:tc>
        <w:tc>
          <w:tcPr>
            <w:tcW w:w="1461" w:type="dxa"/>
            <w:vAlign w:val="center"/>
          </w:tcPr>
          <w:p w14:paraId="32074BC2" w14:textId="6B0E6FE9" w:rsidR="00062215" w:rsidRPr="00900092" w:rsidRDefault="00062215" w:rsidP="00900092">
            <w:pPr>
              <w:jc w:val="center"/>
              <w:rPr>
                <w:sz w:val="18"/>
                <w:szCs w:val="18"/>
              </w:rPr>
            </w:pPr>
            <w:r w:rsidRPr="00900092">
              <w:rPr>
                <w:sz w:val="18"/>
                <w:szCs w:val="18"/>
              </w:rPr>
              <w:t>6499</w:t>
            </w:r>
          </w:p>
        </w:tc>
      </w:tr>
      <w:tr w:rsidR="00062215" w:rsidRPr="00900092" w14:paraId="0354B011" w14:textId="77777777" w:rsidTr="00A62D0A">
        <w:trPr>
          <w:jc w:val="center"/>
        </w:trPr>
        <w:tc>
          <w:tcPr>
            <w:tcW w:w="2849" w:type="dxa"/>
            <w:vAlign w:val="center"/>
          </w:tcPr>
          <w:p w14:paraId="4F35C4F7" w14:textId="23E81C35" w:rsidR="00062215" w:rsidRPr="00900092" w:rsidRDefault="00062215" w:rsidP="00900092">
            <w:pPr>
              <w:jc w:val="center"/>
              <w:rPr>
                <w:sz w:val="18"/>
                <w:szCs w:val="18"/>
              </w:rPr>
            </w:pPr>
            <w:r w:rsidRPr="00900092">
              <w:rPr>
                <w:sz w:val="18"/>
                <w:szCs w:val="18"/>
              </w:rPr>
              <w:t>DRUGGED_DRIVER</w:t>
            </w:r>
          </w:p>
        </w:tc>
        <w:tc>
          <w:tcPr>
            <w:tcW w:w="1461" w:type="dxa"/>
            <w:vAlign w:val="center"/>
          </w:tcPr>
          <w:p w14:paraId="5CD21AA2" w14:textId="1A8ED9B9" w:rsidR="00062215" w:rsidRPr="00900092" w:rsidRDefault="00062215" w:rsidP="00900092">
            <w:pPr>
              <w:jc w:val="center"/>
              <w:rPr>
                <w:sz w:val="18"/>
                <w:szCs w:val="18"/>
              </w:rPr>
            </w:pPr>
            <w:r w:rsidRPr="00900092">
              <w:rPr>
                <w:sz w:val="18"/>
                <w:szCs w:val="18"/>
              </w:rPr>
              <w:t>4266</w:t>
            </w:r>
          </w:p>
        </w:tc>
      </w:tr>
      <w:tr w:rsidR="00062215" w:rsidRPr="00900092" w14:paraId="3A2C478C" w14:textId="77777777" w:rsidTr="00A62D0A">
        <w:trPr>
          <w:jc w:val="center"/>
        </w:trPr>
        <w:tc>
          <w:tcPr>
            <w:tcW w:w="2849" w:type="dxa"/>
            <w:vAlign w:val="center"/>
          </w:tcPr>
          <w:p w14:paraId="62F32F46" w14:textId="75435815" w:rsidR="00062215" w:rsidRPr="00900092" w:rsidRDefault="00062215" w:rsidP="00900092">
            <w:pPr>
              <w:jc w:val="center"/>
              <w:rPr>
                <w:sz w:val="18"/>
                <w:szCs w:val="18"/>
              </w:rPr>
            </w:pPr>
            <w:r w:rsidRPr="00900092">
              <w:rPr>
                <w:sz w:val="18"/>
                <w:szCs w:val="18"/>
              </w:rPr>
              <w:lastRenderedPageBreak/>
              <w:t>CURVE_DVR_ERROR</w:t>
            </w:r>
          </w:p>
        </w:tc>
        <w:tc>
          <w:tcPr>
            <w:tcW w:w="1461" w:type="dxa"/>
            <w:vAlign w:val="center"/>
          </w:tcPr>
          <w:p w14:paraId="26698BFE" w14:textId="33972194" w:rsidR="00062215" w:rsidRPr="00900092" w:rsidRDefault="00062215" w:rsidP="00900092">
            <w:pPr>
              <w:jc w:val="center"/>
              <w:rPr>
                <w:sz w:val="18"/>
                <w:szCs w:val="18"/>
              </w:rPr>
            </w:pPr>
            <w:r w:rsidRPr="00900092">
              <w:rPr>
                <w:sz w:val="18"/>
                <w:szCs w:val="18"/>
              </w:rPr>
              <w:t>3698</w:t>
            </w:r>
          </w:p>
        </w:tc>
      </w:tr>
      <w:tr w:rsidR="00062215" w:rsidRPr="00900092" w14:paraId="64849653" w14:textId="77777777" w:rsidTr="00A62D0A">
        <w:trPr>
          <w:jc w:val="center"/>
        </w:trPr>
        <w:tc>
          <w:tcPr>
            <w:tcW w:w="2849" w:type="dxa"/>
            <w:vAlign w:val="center"/>
          </w:tcPr>
          <w:p w14:paraId="4FC18925" w14:textId="47EFFFA9" w:rsidR="00062215" w:rsidRPr="00900092" w:rsidRDefault="00062215" w:rsidP="00900092">
            <w:pPr>
              <w:jc w:val="center"/>
              <w:rPr>
                <w:sz w:val="18"/>
                <w:szCs w:val="18"/>
              </w:rPr>
            </w:pPr>
            <w:r w:rsidRPr="00900092">
              <w:rPr>
                <w:sz w:val="18"/>
                <w:szCs w:val="18"/>
              </w:rPr>
              <w:t>INTERSTATE</w:t>
            </w:r>
          </w:p>
        </w:tc>
        <w:tc>
          <w:tcPr>
            <w:tcW w:w="1461" w:type="dxa"/>
            <w:vAlign w:val="center"/>
          </w:tcPr>
          <w:p w14:paraId="4EB72EA0" w14:textId="5D2FC884" w:rsidR="00062215" w:rsidRPr="00900092" w:rsidRDefault="00062215" w:rsidP="00900092">
            <w:pPr>
              <w:jc w:val="center"/>
              <w:rPr>
                <w:sz w:val="18"/>
                <w:szCs w:val="18"/>
              </w:rPr>
            </w:pPr>
            <w:r w:rsidRPr="00900092">
              <w:rPr>
                <w:sz w:val="18"/>
                <w:szCs w:val="18"/>
              </w:rPr>
              <w:t>3491</w:t>
            </w:r>
          </w:p>
        </w:tc>
      </w:tr>
      <w:tr w:rsidR="00062215" w:rsidRPr="00900092" w14:paraId="435196E2" w14:textId="77777777" w:rsidTr="00A62D0A">
        <w:trPr>
          <w:jc w:val="center"/>
        </w:trPr>
        <w:tc>
          <w:tcPr>
            <w:tcW w:w="2849" w:type="dxa"/>
            <w:vAlign w:val="center"/>
          </w:tcPr>
          <w:p w14:paraId="4D87E510" w14:textId="0D2C4CCB" w:rsidR="00062215" w:rsidRPr="00900092" w:rsidRDefault="00062215" w:rsidP="00900092">
            <w:pPr>
              <w:jc w:val="center"/>
              <w:rPr>
                <w:sz w:val="18"/>
                <w:szCs w:val="18"/>
              </w:rPr>
            </w:pPr>
            <w:r w:rsidRPr="00900092">
              <w:rPr>
                <w:sz w:val="18"/>
                <w:szCs w:val="18"/>
              </w:rPr>
              <w:t>INTERSECTION_RELATED</w:t>
            </w:r>
          </w:p>
        </w:tc>
        <w:tc>
          <w:tcPr>
            <w:tcW w:w="1461" w:type="dxa"/>
            <w:vAlign w:val="center"/>
          </w:tcPr>
          <w:p w14:paraId="716B7AC4" w14:textId="778ABD3E" w:rsidR="00062215" w:rsidRPr="00900092" w:rsidRDefault="00062215" w:rsidP="00900092">
            <w:pPr>
              <w:jc w:val="center"/>
              <w:rPr>
                <w:sz w:val="18"/>
                <w:szCs w:val="18"/>
              </w:rPr>
            </w:pPr>
            <w:r w:rsidRPr="00900092">
              <w:rPr>
                <w:sz w:val="18"/>
                <w:szCs w:val="18"/>
              </w:rPr>
              <w:t>2581</w:t>
            </w:r>
          </w:p>
        </w:tc>
      </w:tr>
      <w:tr w:rsidR="00062215" w:rsidRPr="00900092" w14:paraId="70D674BD" w14:textId="77777777" w:rsidTr="00A62D0A">
        <w:trPr>
          <w:jc w:val="center"/>
        </w:trPr>
        <w:tc>
          <w:tcPr>
            <w:tcW w:w="2849" w:type="dxa"/>
            <w:vAlign w:val="center"/>
          </w:tcPr>
          <w:p w14:paraId="2C162250" w14:textId="208AE7E4" w:rsidR="00062215" w:rsidRPr="00900092" w:rsidRDefault="00062215" w:rsidP="00900092">
            <w:pPr>
              <w:jc w:val="center"/>
              <w:rPr>
                <w:sz w:val="18"/>
                <w:szCs w:val="18"/>
              </w:rPr>
            </w:pPr>
            <w:r w:rsidRPr="00900092">
              <w:rPr>
                <w:sz w:val="18"/>
                <w:szCs w:val="18"/>
              </w:rPr>
              <w:t>WET_ROAD</w:t>
            </w:r>
          </w:p>
        </w:tc>
        <w:tc>
          <w:tcPr>
            <w:tcW w:w="1461" w:type="dxa"/>
            <w:vAlign w:val="center"/>
          </w:tcPr>
          <w:p w14:paraId="682F121B" w14:textId="0BEECCC1" w:rsidR="00062215" w:rsidRPr="00900092" w:rsidRDefault="00062215" w:rsidP="00900092">
            <w:pPr>
              <w:jc w:val="center"/>
              <w:rPr>
                <w:sz w:val="18"/>
                <w:szCs w:val="18"/>
              </w:rPr>
            </w:pPr>
            <w:r w:rsidRPr="00900092">
              <w:rPr>
                <w:sz w:val="18"/>
                <w:szCs w:val="18"/>
              </w:rPr>
              <w:t>2278</w:t>
            </w:r>
          </w:p>
        </w:tc>
      </w:tr>
      <w:tr w:rsidR="00062215" w:rsidRPr="00900092" w14:paraId="68A59FE9" w14:textId="77777777" w:rsidTr="00A62D0A">
        <w:trPr>
          <w:jc w:val="center"/>
        </w:trPr>
        <w:tc>
          <w:tcPr>
            <w:tcW w:w="2849" w:type="dxa"/>
            <w:vAlign w:val="center"/>
          </w:tcPr>
          <w:p w14:paraId="4A1C8373" w14:textId="56890B19" w:rsidR="00062215" w:rsidRPr="00900092" w:rsidRDefault="00062215" w:rsidP="00900092">
            <w:pPr>
              <w:jc w:val="center"/>
              <w:rPr>
                <w:sz w:val="18"/>
                <w:szCs w:val="18"/>
              </w:rPr>
            </w:pPr>
            <w:r w:rsidRPr="00900092">
              <w:rPr>
                <w:sz w:val="18"/>
                <w:szCs w:val="18"/>
              </w:rPr>
              <w:t>FATIGUE_ASLEEP</w:t>
            </w:r>
          </w:p>
        </w:tc>
        <w:tc>
          <w:tcPr>
            <w:tcW w:w="1461" w:type="dxa"/>
            <w:vAlign w:val="center"/>
          </w:tcPr>
          <w:p w14:paraId="42EBBC5A" w14:textId="627B9E97" w:rsidR="00062215" w:rsidRPr="00900092" w:rsidRDefault="00062215" w:rsidP="00900092">
            <w:pPr>
              <w:jc w:val="center"/>
              <w:rPr>
                <w:sz w:val="18"/>
                <w:szCs w:val="18"/>
              </w:rPr>
            </w:pPr>
            <w:r w:rsidRPr="00900092">
              <w:rPr>
                <w:sz w:val="18"/>
                <w:szCs w:val="18"/>
              </w:rPr>
              <w:t>1762</w:t>
            </w:r>
          </w:p>
        </w:tc>
      </w:tr>
      <w:tr w:rsidR="00062215" w:rsidRPr="00900092" w14:paraId="37E0792E" w14:textId="77777777" w:rsidTr="00A62D0A">
        <w:trPr>
          <w:jc w:val="center"/>
        </w:trPr>
        <w:tc>
          <w:tcPr>
            <w:tcW w:w="2849" w:type="dxa"/>
            <w:vAlign w:val="center"/>
          </w:tcPr>
          <w:p w14:paraId="34F497F8" w14:textId="3B7FDEE6" w:rsidR="00062215" w:rsidRPr="00900092" w:rsidRDefault="00062215" w:rsidP="00900092">
            <w:pPr>
              <w:jc w:val="center"/>
              <w:rPr>
                <w:sz w:val="18"/>
                <w:szCs w:val="18"/>
              </w:rPr>
            </w:pPr>
            <w:r w:rsidRPr="00900092">
              <w:rPr>
                <w:sz w:val="18"/>
                <w:szCs w:val="18"/>
              </w:rPr>
              <w:t>SNOW_SLUSH_ROAD</w:t>
            </w:r>
          </w:p>
        </w:tc>
        <w:tc>
          <w:tcPr>
            <w:tcW w:w="1461" w:type="dxa"/>
            <w:vAlign w:val="center"/>
          </w:tcPr>
          <w:p w14:paraId="2676D545" w14:textId="3396E171" w:rsidR="00062215" w:rsidRPr="00900092" w:rsidRDefault="00062215" w:rsidP="00900092">
            <w:pPr>
              <w:jc w:val="center"/>
              <w:rPr>
                <w:sz w:val="18"/>
                <w:szCs w:val="18"/>
              </w:rPr>
            </w:pPr>
            <w:r w:rsidRPr="00900092">
              <w:rPr>
                <w:sz w:val="18"/>
                <w:szCs w:val="18"/>
              </w:rPr>
              <w:t>719</w:t>
            </w:r>
          </w:p>
        </w:tc>
      </w:tr>
      <w:tr w:rsidR="00062215" w:rsidRPr="00900092" w14:paraId="4165F238" w14:textId="77777777" w:rsidTr="00A62D0A">
        <w:trPr>
          <w:jc w:val="center"/>
        </w:trPr>
        <w:tc>
          <w:tcPr>
            <w:tcW w:w="2849" w:type="dxa"/>
            <w:vAlign w:val="center"/>
          </w:tcPr>
          <w:p w14:paraId="3995ADA2" w14:textId="3E537542" w:rsidR="00062215" w:rsidRPr="00900092" w:rsidRDefault="00062215" w:rsidP="00900092">
            <w:pPr>
              <w:jc w:val="center"/>
              <w:rPr>
                <w:sz w:val="18"/>
                <w:szCs w:val="18"/>
              </w:rPr>
            </w:pPr>
            <w:r w:rsidRPr="00900092">
              <w:rPr>
                <w:sz w:val="18"/>
                <w:szCs w:val="18"/>
              </w:rPr>
              <w:t>ICY_ROAD</w:t>
            </w:r>
          </w:p>
        </w:tc>
        <w:tc>
          <w:tcPr>
            <w:tcW w:w="1461" w:type="dxa"/>
            <w:vAlign w:val="center"/>
          </w:tcPr>
          <w:p w14:paraId="3E32E41D" w14:textId="22C62A36" w:rsidR="00062215" w:rsidRPr="00900092" w:rsidRDefault="00062215" w:rsidP="00900092">
            <w:pPr>
              <w:jc w:val="center"/>
              <w:rPr>
                <w:sz w:val="18"/>
                <w:szCs w:val="18"/>
              </w:rPr>
            </w:pPr>
            <w:r w:rsidRPr="00900092">
              <w:rPr>
                <w:sz w:val="18"/>
                <w:szCs w:val="18"/>
              </w:rPr>
              <w:t>494</w:t>
            </w:r>
          </w:p>
        </w:tc>
      </w:tr>
    </w:tbl>
    <w:p w14:paraId="526F3D1E" w14:textId="322D1351" w:rsidR="00236BB5" w:rsidRDefault="00236BB5" w:rsidP="00A62D0A">
      <w:pPr>
        <w:jc w:val="center"/>
        <w:rPr>
          <w:rFonts w:ascii="Times New Roman" w:hAnsi="Times New Roman" w:cs="Times New Roman"/>
          <w:sz w:val="20"/>
          <w:szCs w:val="20"/>
        </w:rPr>
      </w:pPr>
    </w:p>
    <w:p w14:paraId="5CA0C292" w14:textId="60A5A88D" w:rsidR="00DD553F"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4.3 System Performance</w:t>
      </w:r>
    </w:p>
    <w:p w14:paraId="46377391"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The real-time prediction system achieved consistent sub-100ms response times for 95% of requests through a sophisticated two-level caching strategy. The primary cache maintains pre-computed risk scores for high-probability scenarios, while the secondary cache handles edge cases through dynamic feature computation. This approach resulted in an 87% cache hit rate while maintaining prediction accuracy within 2% of non-cached results.</w:t>
      </w:r>
    </w:p>
    <w:p w14:paraId="58596B66"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The system's scalability was validated through load testing, maintaining consistent performance under simulated peak conditions of 1,000 concurrent requests. Database query optimization through spatial indexing resulted in a 76% reduction in average query time for location-based predictions.</w:t>
      </w:r>
    </w:p>
    <w:p w14:paraId="0CD89F6A" w14:textId="0641164E" w:rsidR="00CF4D9A"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4.4 Comparative Analysis</w:t>
      </w:r>
    </w:p>
    <w:p w14:paraId="477BB14C"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Our system demonstrates significant improvements over existing approaches across multiple metrics. Compared to recent transformer-based models (Wang et al., 2023, accuracy: 89%), our ensemble approach achieves comparable accuracy while reducing computational overhead by 43%. The system outperforms traditional statistical models (Thompson et al., 2023, accuracy: 75-80%) by a significant margin while maintaining real-time prediction capabilities.</w:t>
      </w:r>
    </w:p>
    <w:p w14:paraId="6F4D880C" w14:textId="77777777" w:rsidR="00CF4D9A" w:rsidRPr="00CF4D9A" w:rsidRDefault="00CF4D9A" w:rsidP="0072718D">
      <w:pPr>
        <w:jc w:val="both"/>
        <w:rPr>
          <w:rFonts w:ascii="Times New Roman" w:hAnsi="Times New Roman" w:cs="Times New Roman"/>
          <w:sz w:val="20"/>
          <w:szCs w:val="20"/>
        </w:rPr>
      </w:pPr>
      <w:r w:rsidRPr="00CF4D9A">
        <w:rPr>
          <w:rFonts w:ascii="Times New Roman" w:hAnsi="Times New Roman" w:cs="Times New Roman"/>
          <w:sz w:val="20"/>
          <w:szCs w:val="20"/>
        </w:rPr>
        <w:t>A direct comparison with state-of-the-art approaches reveals:</w:t>
      </w:r>
    </w:p>
    <w:tbl>
      <w:tblPr>
        <w:tblStyle w:val="TableGrid"/>
        <w:tblW w:w="0" w:type="auto"/>
        <w:tblLook w:val="04A0" w:firstRow="1" w:lastRow="0" w:firstColumn="1" w:lastColumn="0" w:noHBand="0" w:noVBand="1"/>
      </w:tblPr>
      <w:tblGrid>
        <w:gridCol w:w="847"/>
        <w:gridCol w:w="976"/>
        <w:gridCol w:w="741"/>
        <w:gridCol w:w="755"/>
        <w:gridCol w:w="991"/>
      </w:tblGrid>
      <w:tr w:rsidR="00CF4D9A" w14:paraId="38B0664C" w14:textId="77777777" w:rsidTr="00CF4D9A">
        <w:tc>
          <w:tcPr>
            <w:tcW w:w="862" w:type="dxa"/>
            <w:shd w:val="clear" w:color="auto" w:fill="D9D9D9" w:themeFill="background1" w:themeFillShade="D9"/>
            <w:vAlign w:val="center"/>
          </w:tcPr>
          <w:p w14:paraId="4302D3A3" w14:textId="4D2B7117" w:rsidR="00CF4D9A" w:rsidRPr="00CF4D9A" w:rsidRDefault="00CF4D9A" w:rsidP="00CF4D9A">
            <w:pPr>
              <w:rPr>
                <w:rFonts w:ascii="Times New Roman" w:hAnsi="Times New Roman" w:cs="Times New Roman"/>
                <w:sz w:val="18"/>
                <w:szCs w:val="18"/>
              </w:rPr>
            </w:pPr>
            <w:r w:rsidRPr="00CF4D9A">
              <w:rPr>
                <w:b/>
                <w:bCs/>
                <w:sz w:val="18"/>
                <w:szCs w:val="18"/>
              </w:rPr>
              <w:t>Method</w:t>
            </w:r>
          </w:p>
        </w:tc>
        <w:tc>
          <w:tcPr>
            <w:tcW w:w="862" w:type="dxa"/>
            <w:shd w:val="clear" w:color="auto" w:fill="D9D9D9" w:themeFill="background1" w:themeFillShade="D9"/>
            <w:vAlign w:val="center"/>
          </w:tcPr>
          <w:p w14:paraId="5E7DE8CF" w14:textId="169E6051" w:rsidR="00CF4D9A" w:rsidRPr="00CF4D9A" w:rsidRDefault="00CF4D9A" w:rsidP="00CF4D9A">
            <w:pPr>
              <w:rPr>
                <w:rFonts w:ascii="Times New Roman" w:hAnsi="Times New Roman" w:cs="Times New Roman"/>
                <w:sz w:val="18"/>
                <w:szCs w:val="18"/>
              </w:rPr>
            </w:pPr>
            <w:r w:rsidRPr="00CF4D9A">
              <w:rPr>
                <w:b/>
                <w:bCs/>
                <w:sz w:val="18"/>
                <w:szCs w:val="18"/>
              </w:rPr>
              <w:t>Accuracy</w:t>
            </w:r>
          </w:p>
        </w:tc>
        <w:tc>
          <w:tcPr>
            <w:tcW w:w="862" w:type="dxa"/>
            <w:shd w:val="clear" w:color="auto" w:fill="D9D9D9" w:themeFill="background1" w:themeFillShade="D9"/>
            <w:vAlign w:val="center"/>
          </w:tcPr>
          <w:p w14:paraId="1F5929D0" w14:textId="54E1B88D" w:rsidR="00CF4D9A" w:rsidRPr="00CF4D9A" w:rsidRDefault="00CF4D9A" w:rsidP="00CF4D9A">
            <w:pPr>
              <w:rPr>
                <w:rFonts w:ascii="Times New Roman" w:hAnsi="Times New Roman" w:cs="Times New Roman"/>
                <w:sz w:val="18"/>
                <w:szCs w:val="18"/>
              </w:rPr>
            </w:pPr>
            <w:r w:rsidRPr="00CF4D9A">
              <w:rPr>
                <w:b/>
                <w:bCs/>
                <w:sz w:val="18"/>
                <w:szCs w:val="18"/>
              </w:rPr>
              <w:t>F1-Score</w:t>
            </w:r>
          </w:p>
        </w:tc>
        <w:tc>
          <w:tcPr>
            <w:tcW w:w="862" w:type="dxa"/>
            <w:shd w:val="clear" w:color="auto" w:fill="D9D9D9" w:themeFill="background1" w:themeFillShade="D9"/>
            <w:vAlign w:val="center"/>
          </w:tcPr>
          <w:p w14:paraId="3AA5D785" w14:textId="7271CABE" w:rsidR="00CF4D9A" w:rsidRPr="00CF4D9A" w:rsidRDefault="00CF4D9A" w:rsidP="00CF4D9A">
            <w:pPr>
              <w:rPr>
                <w:rFonts w:ascii="Times New Roman" w:hAnsi="Times New Roman" w:cs="Times New Roman"/>
                <w:sz w:val="18"/>
                <w:szCs w:val="18"/>
              </w:rPr>
            </w:pPr>
            <w:r w:rsidRPr="00CF4D9A">
              <w:rPr>
                <w:b/>
                <w:bCs/>
                <w:sz w:val="18"/>
                <w:szCs w:val="18"/>
              </w:rPr>
              <w:t>Real-Time</w:t>
            </w:r>
          </w:p>
        </w:tc>
        <w:tc>
          <w:tcPr>
            <w:tcW w:w="862" w:type="dxa"/>
            <w:shd w:val="clear" w:color="auto" w:fill="D9D9D9" w:themeFill="background1" w:themeFillShade="D9"/>
            <w:vAlign w:val="center"/>
          </w:tcPr>
          <w:p w14:paraId="0749E3AF" w14:textId="127BCCD8" w:rsidR="00CF4D9A" w:rsidRPr="00CF4D9A" w:rsidRDefault="00CF4D9A" w:rsidP="00CF4D9A">
            <w:pPr>
              <w:rPr>
                <w:rFonts w:ascii="Times New Roman" w:hAnsi="Times New Roman" w:cs="Times New Roman"/>
                <w:sz w:val="18"/>
                <w:szCs w:val="18"/>
              </w:rPr>
            </w:pPr>
            <w:r w:rsidRPr="00CF4D9A">
              <w:rPr>
                <w:b/>
                <w:bCs/>
                <w:sz w:val="18"/>
                <w:szCs w:val="18"/>
              </w:rPr>
              <w:t>Resource Usage</w:t>
            </w:r>
          </w:p>
        </w:tc>
      </w:tr>
      <w:tr w:rsidR="00CF4D9A" w14:paraId="4986E226" w14:textId="77777777" w:rsidTr="00CF4D9A">
        <w:tc>
          <w:tcPr>
            <w:tcW w:w="862" w:type="dxa"/>
            <w:shd w:val="clear" w:color="auto" w:fill="D9F2D0" w:themeFill="accent6" w:themeFillTint="33"/>
            <w:vAlign w:val="center"/>
          </w:tcPr>
          <w:p w14:paraId="62515483" w14:textId="326E2AA6" w:rsidR="00CF4D9A" w:rsidRPr="00CF4D9A" w:rsidRDefault="00CF4D9A" w:rsidP="00CF4D9A">
            <w:pPr>
              <w:rPr>
                <w:rFonts w:ascii="Times New Roman" w:hAnsi="Times New Roman" w:cs="Times New Roman"/>
                <w:sz w:val="18"/>
                <w:szCs w:val="18"/>
              </w:rPr>
            </w:pPr>
            <w:r w:rsidRPr="00CF4D9A">
              <w:rPr>
                <w:sz w:val="18"/>
                <w:szCs w:val="18"/>
              </w:rPr>
              <w:t>Ours</w:t>
            </w:r>
          </w:p>
        </w:tc>
        <w:tc>
          <w:tcPr>
            <w:tcW w:w="862" w:type="dxa"/>
            <w:shd w:val="clear" w:color="auto" w:fill="D9F2D0" w:themeFill="accent6" w:themeFillTint="33"/>
            <w:vAlign w:val="center"/>
          </w:tcPr>
          <w:p w14:paraId="65241CCC" w14:textId="4766F447" w:rsidR="00CF4D9A" w:rsidRPr="00CF4D9A" w:rsidRDefault="00CF4D9A" w:rsidP="00CF4D9A">
            <w:pPr>
              <w:rPr>
                <w:rFonts w:ascii="Times New Roman" w:hAnsi="Times New Roman" w:cs="Times New Roman"/>
                <w:sz w:val="18"/>
                <w:szCs w:val="18"/>
              </w:rPr>
            </w:pPr>
            <w:r w:rsidRPr="00CF4D9A">
              <w:rPr>
                <w:sz w:val="18"/>
                <w:szCs w:val="18"/>
              </w:rPr>
              <w:t>89.3%</w:t>
            </w:r>
          </w:p>
        </w:tc>
        <w:tc>
          <w:tcPr>
            <w:tcW w:w="862" w:type="dxa"/>
            <w:shd w:val="clear" w:color="auto" w:fill="D9F2D0" w:themeFill="accent6" w:themeFillTint="33"/>
            <w:vAlign w:val="center"/>
          </w:tcPr>
          <w:p w14:paraId="3571BDF0" w14:textId="53B616B1" w:rsidR="00CF4D9A" w:rsidRPr="00CF4D9A" w:rsidRDefault="00CF4D9A" w:rsidP="00CF4D9A">
            <w:pPr>
              <w:rPr>
                <w:rFonts w:ascii="Times New Roman" w:hAnsi="Times New Roman" w:cs="Times New Roman"/>
                <w:sz w:val="18"/>
                <w:szCs w:val="18"/>
              </w:rPr>
            </w:pPr>
            <w:r w:rsidRPr="00CF4D9A">
              <w:rPr>
                <w:sz w:val="18"/>
                <w:szCs w:val="18"/>
              </w:rPr>
              <w:t>0.87</w:t>
            </w:r>
          </w:p>
        </w:tc>
        <w:tc>
          <w:tcPr>
            <w:tcW w:w="862" w:type="dxa"/>
            <w:shd w:val="clear" w:color="auto" w:fill="D9F2D0" w:themeFill="accent6" w:themeFillTint="33"/>
            <w:vAlign w:val="center"/>
          </w:tcPr>
          <w:p w14:paraId="67907561" w14:textId="0B916869" w:rsidR="00CF4D9A" w:rsidRPr="00CF4D9A" w:rsidRDefault="00CF4D9A" w:rsidP="00CF4D9A">
            <w:pPr>
              <w:rPr>
                <w:rFonts w:ascii="Times New Roman" w:hAnsi="Times New Roman" w:cs="Times New Roman"/>
                <w:sz w:val="18"/>
                <w:szCs w:val="18"/>
              </w:rPr>
            </w:pPr>
            <w:r w:rsidRPr="00CF4D9A">
              <w:rPr>
                <w:sz w:val="18"/>
                <w:szCs w:val="18"/>
              </w:rPr>
              <w:t>Yes</w:t>
            </w:r>
          </w:p>
        </w:tc>
        <w:tc>
          <w:tcPr>
            <w:tcW w:w="862" w:type="dxa"/>
            <w:shd w:val="clear" w:color="auto" w:fill="D9F2D0" w:themeFill="accent6" w:themeFillTint="33"/>
            <w:vAlign w:val="center"/>
          </w:tcPr>
          <w:p w14:paraId="2BF3F83C" w14:textId="645F2B08" w:rsidR="00CF4D9A" w:rsidRPr="00CF4D9A" w:rsidRDefault="00CF4D9A" w:rsidP="00CF4D9A">
            <w:pPr>
              <w:rPr>
                <w:rFonts w:ascii="Times New Roman" w:hAnsi="Times New Roman" w:cs="Times New Roman"/>
                <w:sz w:val="18"/>
                <w:szCs w:val="18"/>
              </w:rPr>
            </w:pPr>
            <w:r w:rsidRPr="00CF4D9A">
              <w:rPr>
                <w:sz w:val="18"/>
                <w:szCs w:val="18"/>
              </w:rPr>
              <w:t>2.3GB RAM</w:t>
            </w:r>
          </w:p>
        </w:tc>
      </w:tr>
      <w:tr w:rsidR="00CF4D9A" w14:paraId="55CCC35C" w14:textId="77777777" w:rsidTr="00421484">
        <w:tc>
          <w:tcPr>
            <w:tcW w:w="862" w:type="dxa"/>
            <w:vAlign w:val="center"/>
          </w:tcPr>
          <w:p w14:paraId="569EA92A" w14:textId="3202B629" w:rsidR="00CF4D9A" w:rsidRPr="00CF4D9A" w:rsidRDefault="00CF4D9A" w:rsidP="00CF4D9A">
            <w:pPr>
              <w:rPr>
                <w:rFonts w:ascii="Times New Roman" w:hAnsi="Times New Roman" w:cs="Times New Roman"/>
                <w:sz w:val="18"/>
                <w:szCs w:val="18"/>
              </w:rPr>
            </w:pPr>
            <w:r w:rsidRPr="00CF4D9A">
              <w:rPr>
                <w:sz w:val="18"/>
                <w:szCs w:val="18"/>
              </w:rPr>
              <w:t>Wang (2023)</w:t>
            </w:r>
          </w:p>
        </w:tc>
        <w:tc>
          <w:tcPr>
            <w:tcW w:w="862" w:type="dxa"/>
            <w:vAlign w:val="center"/>
          </w:tcPr>
          <w:p w14:paraId="1FCC968A" w14:textId="2D131E15" w:rsidR="00CF4D9A" w:rsidRPr="00CF4D9A" w:rsidRDefault="00CF4D9A" w:rsidP="00CF4D9A">
            <w:pPr>
              <w:rPr>
                <w:rFonts w:ascii="Times New Roman" w:hAnsi="Times New Roman" w:cs="Times New Roman"/>
                <w:sz w:val="18"/>
                <w:szCs w:val="18"/>
              </w:rPr>
            </w:pPr>
            <w:r w:rsidRPr="00CF4D9A">
              <w:rPr>
                <w:sz w:val="18"/>
                <w:szCs w:val="18"/>
              </w:rPr>
              <w:t>89.0%</w:t>
            </w:r>
          </w:p>
        </w:tc>
        <w:tc>
          <w:tcPr>
            <w:tcW w:w="862" w:type="dxa"/>
            <w:vAlign w:val="center"/>
          </w:tcPr>
          <w:p w14:paraId="06B7DD4A" w14:textId="5175E7A4" w:rsidR="00CF4D9A" w:rsidRPr="00CF4D9A" w:rsidRDefault="00CF4D9A" w:rsidP="00CF4D9A">
            <w:pPr>
              <w:rPr>
                <w:rFonts w:ascii="Times New Roman" w:hAnsi="Times New Roman" w:cs="Times New Roman"/>
                <w:sz w:val="18"/>
                <w:szCs w:val="18"/>
              </w:rPr>
            </w:pPr>
            <w:r w:rsidRPr="00CF4D9A">
              <w:rPr>
                <w:sz w:val="18"/>
                <w:szCs w:val="18"/>
              </w:rPr>
              <w:t>0.85</w:t>
            </w:r>
          </w:p>
        </w:tc>
        <w:tc>
          <w:tcPr>
            <w:tcW w:w="862" w:type="dxa"/>
            <w:vAlign w:val="center"/>
          </w:tcPr>
          <w:p w14:paraId="56B1195A" w14:textId="33445A84" w:rsidR="00CF4D9A" w:rsidRPr="00CF4D9A" w:rsidRDefault="00CF4D9A" w:rsidP="00CF4D9A">
            <w:pPr>
              <w:rPr>
                <w:rFonts w:ascii="Times New Roman" w:hAnsi="Times New Roman" w:cs="Times New Roman"/>
                <w:sz w:val="18"/>
                <w:szCs w:val="18"/>
              </w:rPr>
            </w:pPr>
            <w:r w:rsidRPr="00CF4D9A">
              <w:rPr>
                <w:sz w:val="18"/>
                <w:szCs w:val="18"/>
              </w:rPr>
              <w:t>No</w:t>
            </w:r>
          </w:p>
        </w:tc>
        <w:tc>
          <w:tcPr>
            <w:tcW w:w="862" w:type="dxa"/>
            <w:vAlign w:val="center"/>
          </w:tcPr>
          <w:p w14:paraId="632677BF" w14:textId="60514EEC" w:rsidR="00CF4D9A" w:rsidRPr="00CF4D9A" w:rsidRDefault="00CF4D9A" w:rsidP="00CF4D9A">
            <w:pPr>
              <w:rPr>
                <w:rFonts w:ascii="Times New Roman" w:hAnsi="Times New Roman" w:cs="Times New Roman"/>
                <w:sz w:val="18"/>
                <w:szCs w:val="18"/>
              </w:rPr>
            </w:pPr>
            <w:r w:rsidRPr="00CF4D9A">
              <w:rPr>
                <w:sz w:val="18"/>
                <w:szCs w:val="18"/>
              </w:rPr>
              <w:t>8.5GB RAM</w:t>
            </w:r>
          </w:p>
        </w:tc>
      </w:tr>
      <w:tr w:rsidR="00CF4D9A" w14:paraId="344E34E4" w14:textId="77777777" w:rsidTr="00421484">
        <w:tc>
          <w:tcPr>
            <w:tcW w:w="862" w:type="dxa"/>
            <w:vAlign w:val="center"/>
          </w:tcPr>
          <w:p w14:paraId="2B6F8C9F" w14:textId="2A4D8CD3" w:rsidR="00CF4D9A" w:rsidRPr="00CF4D9A" w:rsidRDefault="00CF4D9A" w:rsidP="00CF4D9A">
            <w:pPr>
              <w:rPr>
                <w:rFonts w:ascii="Times New Roman" w:hAnsi="Times New Roman" w:cs="Times New Roman"/>
                <w:sz w:val="18"/>
                <w:szCs w:val="18"/>
              </w:rPr>
            </w:pPr>
            <w:r w:rsidRPr="00CF4D9A">
              <w:rPr>
                <w:sz w:val="18"/>
                <w:szCs w:val="18"/>
              </w:rPr>
              <w:t>Liu (2024)</w:t>
            </w:r>
          </w:p>
        </w:tc>
        <w:tc>
          <w:tcPr>
            <w:tcW w:w="862" w:type="dxa"/>
            <w:vAlign w:val="center"/>
          </w:tcPr>
          <w:p w14:paraId="71726E53" w14:textId="7C20535D" w:rsidR="00CF4D9A" w:rsidRPr="00CF4D9A" w:rsidRDefault="00CF4D9A" w:rsidP="00CF4D9A">
            <w:pPr>
              <w:rPr>
                <w:rFonts w:ascii="Times New Roman" w:hAnsi="Times New Roman" w:cs="Times New Roman"/>
                <w:sz w:val="18"/>
                <w:szCs w:val="18"/>
              </w:rPr>
            </w:pPr>
            <w:r w:rsidRPr="00CF4D9A">
              <w:rPr>
                <w:sz w:val="18"/>
                <w:szCs w:val="18"/>
              </w:rPr>
              <w:t>88.2%</w:t>
            </w:r>
          </w:p>
        </w:tc>
        <w:tc>
          <w:tcPr>
            <w:tcW w:w="862" w:type="dxa"/>
            <w:vAlign w:val="center"/>
          </w:tcPr>
          <w:p w14:paraId="4DFF59B1" w14:textId="7F2B1962" w:rsidR="00CF4D9A" w:rsidRPr="00CF4D9A" w:rsidRDefault="00CF4D9A" w:rsidP="00CF4D9A">
            <w:pPr>
              <w:rPr>
                <w:rFonts w:ascii="Times New Roman" w:hAnsi="Times New Roman" w:cs="Times New Roman"/>
                <w:sz w:val="18"/>
                <w:szCs w:val="18"/>
              </w:rPr>
            </w:pPr>
            <w:r w:rsidRPr="00CF4D9A">
              <w:rPr>
                <w:sz w:val="18"/>
                <w:szCs w:val="18"/>
              </w:rPr>
              <w:t>0.83</w:t>
            </w:r>
          </w:p>
        </w:tc>
        <w:tc>
          <w:tcPr>
            <w:tcW w:w="862" w:type="dxa"/>
            <w:vAlign w:val="center"/>
          </w:tcPr>
          <w:p w14:paraId="5820B8BC" w14:textId="3379B585" w:rsidR="00CF4D9A" w:rsidRPr="00CF4D9A" w:rsidRDefault="00CF4D9A" w:rsidP="00CF4D9A">
            <w:pPr>
              <w:rPr>
                <w:rFonts w:ascii="Times New Roman" w:hAnsi="Times New Roman" w:cs="Times New Roman"/>
                <w:sz w:val="18"/>
                <w:szCs w:val="18"/>
              </w:rPr>
            </w:pPr>
            <w:r w:rsidRPr="00CF4D9A">
              <w:rPr>
                <w:sz w:val="18"/>
                <w:szCs w:val="18"/>
              </w:rPr>
              <w:t>Partial</w:t>
            </w:r>
          </w:p>
        </w:tc>
        <w:tc>
          <w:tcPr>
            <w:tcW w:w="862" w:type="dxa"/>
            <w:vAlign w:val="center"/>
          </w:tcPr>
          <w:p w14:paraId="7A5BF18A" w14:textId="5F357EF7" w:rsidR="00CF4D9A" w:rsidRPr="00CF4D9A" w:rsidRDefault="00CF4D9A" w:rsidP="00CF4D9A">
            <w:pPr>
              <w:rPr>
                <w:rFonts w:ascii="Times New Roman" w:hAnsi="Times New Roman" w:cs="Times New Roman"/>
                <w:sz w:val="18"/>
                <w:szCs w:val="18"/>
              </w:rPr>
            </w:pPr>
            <w:r w:rsidRPr="00CF4D9A">
              <w:rPr>
                <w:sz w:val="18"/>
                <w:szCs w:val="18"/>
              </w:rPr>
              <w:t>6.2GB RAM</w:t>
            </w:r>
          </w:p>
        </w:tc>
      </w:tr>
      <w:tr w:rsidR="00CF4D9A" w14:paraId="22C86945" w14:textId="77777777" w:rsidTr="00421484">
        <w:tc>
          <w:tcPr>
            <w:tcW w:w="862" w:type="dxa"/>
            <w:vAlign w:val="center"/>
          </w:tcPr>
          <w:p w14:paraId="374FEF1D" w14:textId="2254A6CB" w:rsidR="00CF4D9A" w:rsidRPr="00CF4D9A" w:rsidRDefault="00CF4D9A" w:rsidP="00CF4D9A">
            <w:pPr>
              <w:rPr>
                <w:rFonts w:ascii="Times New Roman" w:hAnsi="Times New Roman" w:cs="Times New Roman"/>
                <w:sz w:val="18"/>
                <w:szCs w:val="18"/>
              </w:rPr>
            </w:pPr>
            <w:r w:rsidRPr="00CF4D9A">
              <w:rPr>
                <w:sz w:val="18"/>
                <w:szCs w:val="18"/>
              </w:rPr>
              <w:t>Zhang (2023)</w:t>
            </w:r>
          </w:p>
        </w:tc>
        <w:tc>
          <w:tcPr>
            <w:tcW w:w="862" w:type="dxa"/>
            <w:vAlign w:val="center"/>
          </w:tcPr>
          <w:p w14:paraId="1094EEAD" w14:textId="248F8427" w:rsidR="00CF4D9A" w:rsidRPr="00CF4D9A" w:rsidRDefault="00CF4D9A" w:rsidP="00CF4D9A">
            <w:pPr>
              <w:rPr>
                <w:rFonts w:ascii="Times New Roman" w:hAnsi="Times New Roman" w:cs="Times New Roman"/>
                <w:sz w:val="18"/>
                <w:szCs w:val="18"/>
              </w:rPr>
            </w:pPr>
            <w:r w:rsidRPr="00CF4D9A">
              <w:rPr>
                <w:sz w:val="18"/>
                <w:szCs w:val="18"/>
              </w:rPr>
              <w:t>85.0%</w:t>
            </w:r>
          </w:p>
        </w:tc>
        <w:tc>
          <w:tcPr>
            <w:tcW w:w="862" w:type="dxa"/>
            <w:vAlign w:val="center"/>
          </w:tcPr>
          <w:p w14:paraId="3C950CBC" w14:textId="30CD8DCE" w:rsidR="00CF4D9A" w:rsidRPr="00CF4D9A" w:rsidRDefault="00CF4D9A" w:rsidP="00CF4D9A">
            <w:pPr>
              <w:rPr>
                <w:rFonts w:ascii="Times New Roman" w:hAnsi="Times New Roman" w:cs="Times New Roman"/>
                <w:sz w:val="18"/>
                <w:szCs w:val="18"/>
              </w:rPr>
            </w:pPr>
            <w:r w:rsidRPr="00CF4D9A">
              <w:rPr>
                <w:sz w:val="18"/>
                <w:szCs w:val="18"/>
              </w:rPr>
              <w:t>0.81</w:t>
            </w:r>
          </w:p>
        </w:tc>
        <w:tc>
          <w:tcPr>
            <w:tcW w:w="862" w:type="dxa"/>
            <w:vAlign w:val="center"/>
          </w:tcPr>
          <w:p w14:paraId="3D165061" w14:textId="58C5F62B" w:rsidR="00CF4D9A" w:rsidRPr="00CF4D9A" w:rsidRDefault="00CF4D9A" w:rsidP="00CF4D9A">
            <w:pPr>
              <w:rPr>
                <w:rFonts w:ascii="Times New Roman" w:hAnsi="Times New Roman" w:cs="Times New Roman"/>
                <w:sz w:val="18"/>
                <w:szCs w:val="18"/>
              </w:rPr>
            </w:pPr>
            <w:r w:rsidRPr="00CF4D9A">
              <w:rPr>
                <w:sz w:val="18"/>
                <w:szCs w:val="18"/>
              </w:rPr>
              <w:t>Yes</w:t>
            </w:r>
          </w:p>
        </w:tc>
        <w:tc>
          <w:tcPr>
            <w:tcW w:w="862" w:type="dxa"/>
            <w:vAlign w:val="center"/>
          </w:tcPr>
          <w:p w14:paraId="1C16690A" w14:textId="3D81C3C3" w:rsidR="00CF4D9A" w:rsidRPr="00CF4D9A" w:rsidRDefault="00CF4D9A" w:rsidP="00CF4D9A">
            <w:pPr>
              <w:rPr>
                <w:rFonts w:ascii="Times New Roman" w:hAnsi="Times New Roman" w:cs="Times New Roman"/>
                <w:sz w:val="18"/>
                <w:szCs w:val="18"/>
              </w:rPr>
            </w:pPr>
            <w:r w:rsidRPr="00CF4D9A">
              <w:rPr>
                <w:sz w:val="18"/>
                <w:szCs w:val="18"/>
              </w:rPr>
              <w:t>4.1GB RAM</w:t>
            </w:r>
          </w:p>
        </w:tc>
      </w:tr>
    </w:tbl>
    <w:p w14:paraId="6FDED394" w14:textId="77777777" w:rsidR="00CF4D9A" w:rsidRDefault="00CF4D9A" w:rsidP="00543046">
      <w:pPr>
        <w:rPr>
          <w:rFonts w:ascii="Times New Roman" w:hAnsi="Times New Roman" w:cs="Times New Roman"/>
          <w:sz w:val="20"/>
          <w:szCs w:val="20"/>
        </w:rPr>
      </w:pPr>
    </w:p>
    <w:p w14:paraId="0ACFC936" w14:textId="0BFE52C8" w:rsidR="00543046" w:rsidRPr="00CF4D9A" w:rsidRDefault="00CF4D9A" w:rsidP="00543046">
      <w:pPr>
        <w:rPr>
          <w:rFonts w:ascii="Times New Roman" w:hAnsi="Times New Roman" w:cs="Times New Roman"/>
          <w:b/>
          <w:bCs/>
          <w:sz w:val="20"/>
          <w:szCs w:val="20"/>
        </w:rPr>
      </w:pPr>
      <w:r w:rsidRPr="00CF4D9A">
        <w:rPr>
          <w:rFonts w:ascii="Times New Roman" w:hAnsi="Times New Roman" w:cs="Times New Roman"/>
          <w:b/>
          <w:bCs/>
          <w:sz w:val="20"/>
          <w:szCs w:val="20"/>
        </w:rPr>
        <w:t>4.5 Deployment and Integration</w:t>
      </w:r>
    </w:p>
    <w:p w14:paraId="1B057655" w14:textId="77777777" w:rsidR="0072718D" w:rsidRDefault="0072718D" w:rsidP="0072718D">
      <w:pPr>
        <w:jc w:val="both"/>
        <w:rPr>
          <w:rFonts w:ascii="Times New Roman" w:hAnsi="Times New Roman" w:cs="Times New Roman"/>
          <w:sz w:val="20"/>
          <w:szCs w:val="20"/>
        </w:rPr>
      </w:pPr>
      <w:r w:rsidRPr="0072718D">
        <w:rPr>
          <w:rFonts w:ascii="Times New Roman" w:hAnsi="Times New Roman" w:cs="Times New Roman"/>
          <w:sz w:val="20"/>
          <w:szCs w:val="20"/>
        </w:rPr>
        <w:t xml:space="preserve">The deployment leverages </w:t>
      </w:r>
      <w:proofErr w:type="spellStart"/>
      <w:r w:rsidRPr="0072718D">
        <w:rPr>
          <w:rFonts w:ascii="Times New Roman" w:hAnsi="Times New Roman" w:cs="Times New Roman"/>
          <w:sz w:val="20"/>
          <w:szCs w:val="20"/>
        </w:rPr>
        <w:t>PostGIS</w:t>
      </w:r>
      <w:proofErr w:type="spellEnd"/>
      <w:r w:rsidRPr="0072718D">
        <w:rPr>
          <w:rFonts w:ascii="Times New Roman" w:hAnsi="Times New Roman" w:cs="Times New Roman"/>
          <w:sz w:val="20"/>
          <w:szCs w:val="20"/>
        </w:rPr>
        <w:t xml:space="preserve"> for spatial data management, enabling efficient geographic queries through optimized indexing</w:t>
      </w:r>
      <w:r>
        <w:rPr>
          <w:rFonts w:ascii="Times New Roman" w:hAnsi="Times New Roman" w:cs="Times New Roman"/>
          <w:sz w:val="20"/>
          <w:szCs w:val="20"/>
        </w:rPr>
        <w:t>.</w:t>
      </w:r>
    </w:p>
    <w:p w14:paraId="6C5153A8" w14:textId="396CB917" w:rsidR="00543046" w:rsidRDefault="00543046" w:rsidP="0072718D">
      <w:pPr>
        <w:jc w:val="center"/>
        <w:rPr>
          <w:rFonts w:ascii="Times New Roman" w:hAnsi="Times New Roman" w:cs="Times New Roman"/>
          <w:sz w:val="20"/>
          <w:szCs w:val="20"/>
        </w:rPr>
      </w:pPr>
      <w:r w:rsidRPr="00543046">
        <w:rPr>
          <w:rFonts w:ascii="Times New Roman" w:hAnsi="Times New Roman" w:cs="Times New Roman"/>
          <w:sz w:val="20"/>
          <w:szCs w:val="20"/>
        </w:rPr>
        <w:drawing>
          <wp:inline distT="0" distB="0" distL="0" distR="0" wp14:anchorId="7C87C73E" wp14:editId="14658F1E">
            <wp:extent cx="2743200" cy="1318895"/>
            <wp:effectExtent l="0" t="0" r="0" b="0"/>
            <wp:docPr id="339616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16249" name="Picture 1" descr="A screenshot of a computer&#10;&#10;Description automatically generated"/>
                    <pic:cNvPicPr/>
                  </pic:nvPicPr>
                  <pic:blipFill>
                    <a:blip r:embed="rId16"/>
                    <a:stretch>
                      <a:fillRect/>
                    </a:stretch>
                  </pic:blipFill>
                  <pic:spPr>
                    <a:xfrm>
                      <a:off x="0" y="0"/>
                      <a:ext cx="2743200" cy="131889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310"/>
      </w:tblGrid>
      <w:tr w:rsidR="00DD553F" w14:paraId="7DD0A4FA" w14:textId="77777777" w:rsidTr="0072718D">
        <w:trPr>
          <w:jc w:val="center"/>
        </w:trPr>
        <w:tc>
          <w:tcPr>
            <w:tcW w:w="4310" w:type="dxa"/>
          </w:tcPr>
          <w:p w14:paraId="0E2B64EF"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CREATE TABLE crashes (</w:t>
            </w:r>
          </w:p>
          <w:p w14:paraId="31CBD262"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id SERIAL PRIMARY KEY,</w:t>
            </w:r>
          </w:p>
          <w:p w14:paraId="7352BDD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location GEOMETRY(Point, 4326),</w:t>
            </w:r>
          </w:p>
          <w:p w14:paraId="484A8CF8"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crash_datetime</w:t>
            </w:r>
            <w:proofErr w:type="spellEnd"/>
            <w:r w:rsidRPr="00DD553F">
              <w:rPr>
                <w:rFonts w:ascii="Calibri" w:hAnsi="Calibri" w:cs="Calibri"/>
                <w:color w:val="153D63" w:themeColor="text2" w:themeTint="E6"/>
                <w:sz w:val="18"/>
                <w:szCs w:val="18"/>
              </w:rPr>
              <w:t xml:space="preserve"> TIMESTAMP WITH TIME ZONE,</w:t>
            </w:r>
          </w:p>
          <w:p w14:paraId="6F0EDD3C"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severity INTEGER,</w:t>
            </w:r>
          </w:p>
          <w:p w14:paraId="284A2A27"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weather_condition</w:t>
            </w:r>
            <w:proofErr w:type="spellEnd"/>
            <w:r w:rsidRPr="00DD553F">
              <w:rPr>
                <w:rFonts w:ascii="Calibri" w:hAnsi="Calibri" w:cs="Calibri"/>
                <w:color w:val="153D63" w:themeColor="text2" w:themeTint="E6"/>
                <w:sz w:val="18"/>
                <w:szCs w:val="18"/>
              </w:rPr>
              <w:t xml:space="preserve"> VARCHAR(50),</w:t>
            </w:r>
          </w:p>
          <w:p w14:paraId="403FEE9D"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    </w:t>
            </w:r>
            <w:proofErr w:type="spellStart"/>
            <w:r w:rsidRPr="00DD553F">
              <w:rPr>
                <w:rFonts w:ascii="Calibri" w:hAnsi="Calibri" w:cs="Calibri"/>
                <w:color w:val="153D63" w:themeColor="text2" w:themeTint="E6"/>
                <w:sz w:val="18"/>
                <w:szCs w:val="18"/>
              </w:rPr>
              <w:t>road_condition</w:t>
            </w:r>
            <w:proofErr w:type="spellEnd"/>
            <w:r w:rsidRPr="00DD553F">
              <w:rPr>
                <w:rFonts w:ascii="Calibri" w:hAnsi="Calibri" w:cs="Calibri"/>
                <w:color w:val="153D63" w:themeColor="text2" w:themeTint="E6"/>
                <w:sz w:val="18"/>
                <w:szCs w:val="18"/>
              </w:rPr>
              <w:t xml:space="preserve"> VARCHAR(50)</w:t>
            </w:r>
          </w:p>
          <w:p w14:paraId="6FB1CBB5"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w:t>
            </w:r>
          </w:p>
          <w:p w14:paraId="563E011D" w14:textId="77777777" w:rsidR="00DD553F" w:rsidRPr="00DD553F" w:rsidRDefault="00DD553F" w:rsidP="00DD553F">
            <w:pPr>
              <w:rPr>
                <w:rFonts w:ascii="Calibri" w:hAnsi="Calibri" w:cs="Calibri"/>
                <w:color w:val="153D63" w:themeColor="text2" w:themeTint="E6"/>
                <w:sz w:val="18"/>
                <w:szCs w:val="18"/>
              </w:rPr>
            </w:pPr>
            <w:r w:rsidRPr="00DD553F">
              <w:rPr>
                <w:rFonts w:ascii="Calibri" w:hAnsi="Calibri" w:cs="Calibri"/>
                <w:color w:val="153D63" w:themeColor="text2" w:themeTint="E6"/>
                <w:sz w:val="18"/>
                <w:szCs w:val="18"/>
              </w:rPr>
              <w:t xml:space="preserve">CREATE INDEX </w:t>
            </w:r>
            <w:proofErr w:type="spellStart"/>
            <w:r w:rsidRPr="00DD553F">
              <w:rPr>
                <w:rFonts w:ascii="Calibri" w:hAnsi="Calibri" w:cs="Calibri"/>
                <w:color w:val="153D63" w:themeColor="text2" w:themeTint="E6"/>
                <w:sz w:val="18"/>
                <w:szCs w:val="18"/>
              </w:rPr>
              <w:t>idx_crashes_location</w:t>
            </w:r>
            <w:proofErr w:type="spellEnd"/>
            <w:r w:rsidRPr="00DD553F">
              <w:rPr>
                <w:rFonts w:ascii="Calibri" w:hAnsi="Calibri" w:cs="Calibri"/>
                <w:color w:val="153D63" w:themeColor="text2" w:themeTint="E6"/>
                <w:sz w:val="18"/>
                <w:szCs w:val="18"/>
              </w:rPr>
              <w:t xml:space="preserve"> ON crashes USING GIST (location);</w:t>
            </w:r>
          </w:p>
          <w:p w14:paraId="7F0BABF4" w14:textId="23BD9FA3" w:rsidR="00DD553F" w:rsidRDefault="00DD553F" w:rsidP="00DD553F">
            <w:pPr>
              <w:rPr>
                <w:rFonts w:ascii="Times New Roman" w:hAnsi="Times New Roman" w:cs="Times New Roman"/>
                <w:sz w:val="20"/>
                <w:szCs w:val="20"/>
              </w:rPr>
            </w:pPr>
            <w:r w:rsidRPr="00DD553F">
              <w:rPr>
                <w:rFonts w:ascii="Calibri" w:hAnsi="Calibri" w:cs="Calibri"/>
                <w:color w:val="153D63" w:themeColor="text2" w:themeTint="E6"/>
                <w:sz w:val="18"/>
                <w:szCs w:val="18"/>
              </w:rPr>
              <w:t xml:space="preserve">CREATE INDEX </w:t>
            </w:r>
            <w:proofErr w:type="spellStart"/>
            <w:r w:rsidRPr="00DD553F">
              <w:rPr>
                <w:rFonts w:ascii="Calibri" w:hAnsi="Calibri" w:cs="Calibri"/>
                <w:color w:val="153D63" w:themeColor="text2" w:themeTint="E6"/>
                <w:sz w:val="18"/>
                <w:szCs w:val="18"/>
              </w:rPr>
              <w:t>idx_crashes_datetime</w:t>
            </w:r>
            <w:proofErr w:type="spellEnd"/>
            <w:r w:rsidRPr="00DD553F">
              <w:rPr>
                <w:rFonts w:ascii="Calibri" w:hAnsi="Calibri" w:cs="Calibri"/>
                <w:color w:val="153D63" w:themeColor="text2" w:themeTint="E6"/>
                <w:sz w:val="18"/>
                <w:szCs w:val="18"/>
              </w:rPr>
              <w:t xml:space="preserve"> ON crashes (</w:t>
            </w:r>
            <w:proofErr w:type="spellStart"/>
            <w:r w:rsidRPr="00DD553F">
              <w:rPr>
                <w:rFonts w:ascii="Calibri" w:hAnsi="Calibri" w:cs="Calibri"/>
                <w:color w:val="153D63" w:themeColor="text2" w:themeTint="E6"/>
                <w:sz w:val="18"/>
                <w:szCs w:val="18"/>
              </w:rPr>
              <w:t>crash_datetime</w:t>
            </w:r>
            <w:proofErr w:type="spellEnd"/>
            <w:r w:rsidRPr="00DD553F">
              <w:rPr>
                <w:rFonts w:ascii="Calibri" w:hAnsi="Calibri" w:cs="Calibri"/>
                <w:color w:val="153D63" w:themeColor="text2" w:themeTint="E6"/>
                <w:sz w:val="18"/>
                <w:szCs w:val="18"/>
              </w:rPr>
              <w:t>);</w:t>
            </w:r>
          </w:p>
        </w:tc>
      </w:tr>
    </w:tbl>
    <w:p w14:paraId="2C32844E" w14:textId="77777777" w:rsidR="00543046" w:rsidRDefault="00543046" w:rsidP="00543046">
      <w:pPr>
        <w:rPr>
          <w:rFonts w:ascii="Times New Roman" w:hAnsi="Times New Roman" w:cs="Times New Roman"/>
          <w:sz w:val="20"/>
          <w:szCs w:val="20"/>
        </w:rPr>
      </w:pPr>
    </w:p>
    <w:p w14:paraId="5D2C9208" w14:textId="779DB1B3" w:rsidR="0072718D" w:rsidRDefault="0072718D" w:rsidP="0072718D">
      <w:pPr>
        <w:jc w:val="both"/>
        <w:rPr>
          <w:rFonts w:ascii="Times New Roman" w:hAnsi="Times New Roman" w:cs="Times New Roman"/>
          <w:sz w:val="20"/>
          <w:szCs w:val="20"/>
        </w:rPr>
      </w:pPr>
      <w:r w:rsidRPr="0072718D">
        <w:rPr>
          <w:rFonts w:ascii="Times New Roman" w:hAnsi="Times New Roman" w:cs="Times New Roman"/>
          <w:sz w:val="20"/>
          <w:szCs w:val="20"/>
        </w:rPr>
        <w:t>The visualization layer implements real-time risk mapping through React components with WebGL acceleration. The system maintains interactive performance while rendering over 110,000 data points through efficient data structuring and progressive loading</w:t>
      </w:r>
      <w:r>
        <w:rPr>
          <w:rFonts w:ascii="Times New Roman" w:hAnsi="Times New Roman" w:cs="Times New Roman"/>
          <w:sz w:val="20"/>
          <w:szCs w:val="20"/>
        </w:rPr>
        <w:t xml:space="preserve">. </w:t>
      </w:r>
      <w:r w:rsidRPr="0072718D">
        <w:rPr>
          <w:rFonts w:ascii="Times New Roman" w:hAnsi="Times New Roman" w:cs="Times New Roman"/>
          <w:sz w:val="20"/>
          <w:szCs w:val="20"/>
        </w:rPr>
        <w:t>This integration demonstrates the system's capability to handle large-scale data while maintaining responsive user interaction and real-time prediction capabilities.</w:t>
      </w:r>
    </w:p>
    <w:tbl>
      <w:tblPr>
        <w:tblStyle w:val="TableGrid"/>
        <w:tblW w:w="0" w:type="auto"/>
        <w:tblLook w:val="04A0" w:firstRow="1" w:lastRow="0" w:firstColumn="1" w:lastColumn="0" w:noHBand="0" w:noVBand="1"/>
      </w:tblPr>
      <w:tblGrid>
        <w:gridCol w:w="4310"/>
      </w:tblGrid>
      <w:tr w:rsidR="0072718D" w14:paraId="083925E3" w14:textId="77777777" w:rsidTr="0072718D">
        <w:tc>
          <w:tcPr>
            <w:tcW w:w="4310" w:type="dxa"/>
          </w:tcPr>
          <w:p w14:paraId="476CE6AB"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const layers = [</w:t>
            </w:r>
          </w:p>
          <w:p w14:paraId="37DA03D7"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new </w:t>
            </w:r>
            <w:proofErr w:type="spellStart"/>
            <w:r w:rsidRPr="0072718D">
              <w:rPr>
                <w:rFonts w:ascii="Calibri" w:hAnsi="Calibri" w:cs="Calibri"/>
                <w:color w:val="153D63" w:themeColor="text2" w:themeTint="E6"/>
                <w:sz w:val="18"/>
                <w:szCs w:val="18"/>
              </w:rPr>
              <w:t>HexagonLayer</w:t>
            </w:r>
            <w:proofErr w:type="spellEnd"/>
            <w:r w:rsidRPr="0072718D">
              <w:rPr>
                <w:rFonts w:ascii="Calibri" w:hAnsi="Calibri" w:cs="Calibri"/>
                <w:color w:val="153D63" w:themeColor="text2" w:themeTint="E6"/>
                <w:sz w:val="18"/>
                <w:szCs w:val="18"/>
              </w:rPr>
              <w:t>({</w:t>
            </w:r>
          </w:p>
          <w:p w14:paraId="41D22127"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id: 'risk-zones',</w:t>
            </w:r>
          </w:p>
          <w:p w14:paraId="354EAB09"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data: </w:t>
            </w:r>
            <w:proofErr w:type="spellStart"/>
            <w:r w:rsidRPr="0072718D">
              <w:rPr>
                <w:rFonts w:ascii="Calibri" w:hAnsi="Calibri" w:cs="Calibri"/>
                <w:color w:val="153D63" w:themeColor="text2" w:themeTint="E6"/>
                <w:sz w:val="18"/>
                <w:szCs w:val="18"/>
              </w:rPr>
              <w:t>riskData</w:t>
            </w:r>
            <w:proofErr w:type="spellEnd"/>
            <w:r w:rsidRPr="0072718D">
              <w:rPr>
                <w:rFonts w:ascii="Calibri" w:hAnsi="Calibri" w:cs="Calibri"/>
                <w:color w:val="153D63" w:themeColor="text2" w:themeTint="E6"/>
                <w:sz w:val="18"/>
                <w:szCs w:val="18"/>
              </w:rPr>
              <w:t>,</w:t>
            </w:r>
          </w:p>
          <w:p w14:paraId="26045841"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radius: 1000,</w:t>
            </w:r>
          </w:p>
          <w:p w14:paraId="0FBA833E"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elevationScale</w:t>
            </w:r>
            <w:proofErr w:type="spellEnd"/>
            <w:r w:rsidRPr="0072718D">
              <w:rPr>
                <w:rFonts w:ascii="Calibri" w:hAnsi="Calibri" w:cs="Calibri"/>
                <w:color w:val="153D63" w:themeColor="text2" w:themeTint="E6"/>
                <w:sz w:val="18"/>
                <w:szCs w:val="18"/>
              </w:rPr>
              <w:t>: 100,</w:t>
            </w:r>
          </w:p>
          <w:p w14:paraId="01499BE6"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extruded: true,</w:t>
            </w:r>
          </w:p>
          <w:p w14:paraId="7FEE66C5"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getElevationWeight</w:t>
            </w:r>
            <w:proofErr w:type="spellEnd"/>
            <w:r w:rsidRPr="0072718D">
              <w:rPr>
                <w:rFonts w:ascii="Calibri" w:hAnsi="Calibri" w:cs="Calibri"/>
                <w:color w:val="153D63" w:themeColor="text2" w:themeTint="E6"/>
                <w:sz w:val="18"/>
                <w:szCs w:val="18"/>
              </w:rPr>
              <w:t xml:space="preserve">: d =&gt; </w:t>
            </w:r>
            <w:proofErr w:type="spellStart"/>
            <w:r w:rsidRPr="0072718D">
              <w:rPr>
                <w:rFonts w:ascii="Calibri" w:hAnsi="Calibri" w:cs="Calibri"/>
                <w:color w:val="153D63" w:themeColor="text2" w:themeTint="E6"/>
                <w:sz w:val="18"/>
                <w:szCs w:val="18"/>
              </w:rPr>
              <w:t>d.risk_score</w:t>
            </w:r>
            <w:proofErr w:type="spellEnd"/>
            <w:r w:rsidRPr="0072718D">
              <w:rPr>
                <w:rFonts w:ascii="Calibri" w:hAnsi="Calibri" w:cs="Calibri"/>
                <w:color w:val="153D63" w:themeColor="text2" w:themeTint="E6"/>
                <w:sz w:val="18"/>
                <w:szCs w:val="18"/>
              </w:rPr>
              <w:t>,</w:t>
            </w:r>
          </w:p>
          <w:p w14:paraId="77E997D0"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getPosition</w:t>
            </w:r>
            <w:proofErr w:type="spellEnd"/>
            <w:r w:rsidRPr="0072718D">
              <w:rPr>
                <w:rFonts w:ascii="Calibri" w:hAnsi="Calibri" w:cs="Calibri"/>
                <w:color w:val="153D63" w:themeColor="text2" w:themeTint="E6"/>
                <w:sz w:val="18"/>
                <w:szCs w:val="18"/>
              </w:rPr>
              <w:t>: d =&gt; [</w:t>
            </w:r>
            <w:proofErr w:type="spellStart"/>
            <w:r w:rsidRPr="0072718D">
              <w:rPr>
                <w:rFonts w:ascii="Calibri" w:hAnsi="Calibri" w:cs="Calibri"/>
                <w:color w:val="153D63" w:themeColor="text2" w:themeTint="E6"/>
                <w:sz w:val="18"/>
                <w:szCs w:val="18"/>
              </w:rPr>
              <w:t>d.longitude</w:t>
            </w:r>
            <w:proofErr w:type="spellEnd"/>
            <w:r w:rsidRPr="0072718D">
              <w:rPr>
                <w:rFonts w:ascii="Calibri" w:hAnsi="Calibri" w:cs="Calibri"/>
                <w:color w:val="153D63" w:themeColor="text2" w:themeTint="E6"/>
                <w:sz w:val="18"/>
                <w:szCs w:val="18"/>
              </w:rPr>
              <w:t xml:space="preserve">, </w:t>
            </w:r>
            <w:proofErr w:type="spellStart"/>
            <w:r w:rsidRPr="0072718D">
              <w:rPr>
                <w:rFonts w:ascii="Calibri" w:hAnsi="Calibri" w:cs="Calibri"/>
                <w:color w:val="153D63" w:themeColor="text2" w:themeTint="E6"/>
                <w:sz w:val="18"/>
                <w:szCs w:val="18"/>
              </w:rPr>
              <w:t>d.latitude</w:t>
            </w:r>
            <w:proofErr w:type="spellEnd"/>
            <w:r w:rsidRPr="0072718D">
              <w:rPr>
                <w:rFonts w:ascii="Calibri" w:hAnsi="Calibri" w:cs="Calibri"/>
                <w:color w:val="153D63" w:themeColor="text2" w:themeTint="E6"/>
                <w:sz w:val="18"/>
                <w:szCs w:val="18"/>
              </w:rPr>
              <w:t>]</w:t>
            </w:r>
          </w:p>
          <w:p w14:paraId="577202DE" w14:textId="77777777" w:rsidR="0072718D" w:rsidRPr="0072718D" w:rsidRDefault="0072718D" w:rsidP="0072718D">
            <w:pPr>
              <w:rPr>
                <w:rFonts w:ascii="Calibri" w:hAnsi="Calibri" w:cs="Calibri"/>
                <w:color w:val="153D63" w:themeColor="text2" w:themeTint="E6"/>
                <w:sz w:val="18"/>
                <w:szCs w:val="18"/>
              </w:rPr>
            </w:pPr>
            <w:r w:rsidRPr="0072718D">
              <w:rPr>
                <w:rFonts w:ascii="Calibri" w:hAnsi="Calibri" w:cs="Calibri"/>
                <w:color w:val="153D63" w:themeColor="text2" w:themeTint="E6"/>
                <w:sz w:val="18"/>
                <w:szCs w:val="18"/>
              </w:rPr>
              <w:t xml:space="preserve">    })</w:t>
            </w:r>
          </w:p>
          <w:p w14:paraId="2C2E5329" w14:textId="4BE4E5AD" w:rsidR="0072718D" w:rsidRDefault="0072718D" w:rsidP="0072718D">
            <w:pPr>
              <w:rPr>
                <w:rFonts w:ascii="Times New Roman" w:hAnsi="Times New Roman" w:cs="Times New Roman"/>
                <w:sz w:val="20"/>
                <w:szCs w:val="20"/>
              </w:rPr>
            </w:pPr>
            <w:r w:rsidRPr="0072718D">
              <w:rPr>
                <w:rFonts w:ascii="Calibri" w:hAnsi="Calibri" w:cs="Calibri"/>
                <w:color w:val="153D63" w:themeColor="text2" w:themeTint="E6"/>
                <w:sz w:val="18"/>
                <w:szCs w:val="18"/>
              </w:rPr>
              <w:t>];</w:t>
            </w:r>
          </w:p>
        </w:tc>
      </w:tr>
    </w:tbl>
    <w:p w14:paraId="455DA1E8" w14:textId="77777777" w:rsidR="0072718D" w:rsidRDefault="0072718D" w:rsidP="0072718D">
      <w:pPr>
        <w:jc w:val="both"/>
        <w:rPr>
          <w:rFonts w:ascii="Times New Roman" w:hAnsi="Times New Roman" w:cs="Times New Roman"/>
          <w:sz w:val="20"/>
          <w:szCs w:val="20"/>
        </w:rPr>
      </w:pPr>
    </w:p>
    <w:p w14:paraId="16523DCC" w14:textId="77777777" w:rsidR="00DE1157" w:rsidRDefault="00DE1157" w:rsidP="00DE1157">
      <w:pPr>
        <w:pStyle w:val="ListParagraph"/>
        <w:numPr>
          <w:ilvl w:val="0"/>
          <w:numId w:val="9"/>
        </w:numPr>
        <w:jc w:val="both"/>
        <w:rPr>
          <w:rFonts w:ascii="Times New Roman" w:hAnsi="Times New Roman" w:cs="Times New Roman"/>
          <w:sz w:val="20"/>
          <w:szCs w:val="20"/>
        </w:rPr>
      </w:pPr>
      <w:r>
        <w:rPr>
          <w:rFonts w:ascii="Times New Roman" w:hAnsi="Times New Roman" w:cs="Times New Roman"/>
          <w:sz w:val="20"/>
          <w:szCs w:val="20"/>
        </w:rPr>
        <w:t>Visualization and Operational Integration</w:t>
      </w:r>
    </w:p>
    <w:p w14:paraId="15277FF8" w14:textId="77777777" w:rsidR="00DE1157" w:rsidRDefault="00DE1157" w:rsidP="00DE1157">
      <w:pPr>
        <w:pStyle w:val="ListParagraph"/>
        <w:numPr>
          <w:ilvl w:val="1"/>
          <w:numId w:val="27"/>
        </w:numPr>
        <w:jc w:val="both"/>
        <w:rPr>
          <w:rFonts w:ascii="Times New Roman" w:hAnsi="Times New Roman" w:cs="Times New Roman"/>
          <w:sz w:val="20"/>
          <w:szCs w:val="20"/>
        </w:rPr>
      </w:pPr>
      <w:r>
        <w:rPr>
          <w:rFonts w:ascii="Times New Roman" w:hAnsi="Times New Roman" w:cs="Times New Roman"/>
          <w:sz w:val="20"/>
          <w:szCs w:val="20"/>
        </w:rPr>
        <w:t>Interactive Analysis Dashboard</w:t>
      </w:r>
    </w:p>
    <w:p w14:paraId="478C01F4" w14:textId="23BF5229" w:rsidR="00543046" w:rsidRDefault="00DE1157" w:rsidP="00543046">
      <w:pPr>
        <w:rPr>
          <w:rFonts w:ascii="Times New Roman" w:hAnsi="Times New Roman" w:cs="Times New Roman"/>
          <w:sz w:val="20"/>
          <w:szCs w:val="20"/>
        </w:rPr>
      </w:pPr>
      <w:r w:rsidRPr="00DE1157">
        <w:rPr>
          <w:rFonts w:ascii="Times New Roman" w:hAnsi="Times New Roman" w:cs="Times New Roman"/>
          <w:sz w:val="20"/>
          <w:szCs w:val="20"/>
        </w:rPr>
        <w:lastRenderedPageBreak/>
        <w:t xml:space="preserve">The system implements a dual-mode visualization framework comprising historical analysis and real-time prediction components. The historical analysis dashboard [Figure </w:t>
      </w:r>
      <w:r>
        <w:rPr>
          <w:rFonts w:ascii="Times New Roman" w:hAnsi="Times New Roman" w:cs="Times New Roman"/>
          <w:sz w:val="20"/>
          <w:szCs w:val="20"/>
        </w:rPr>
        <w:t>XYZ</w:t>
      </w:r>
      <w:r w:rsidRPr="00DE1157">
        <w:rPr>
          <w:rFonts w:ascii="Times New Roman" w:hAnsi="Times New Roman" w:cs="Times New Roman"/>
          <w:sz w:val="20"/>
          <w:szCs w:val="20"/>
        </w:rPr>
        <w:t xml:space="preserve">] integrates multiple data views through a WebGL-accelerated rendering pipeline, enabling real-time interaction with over 110,000 crash data points. </w:t>
      </w:r>
      <w:r w:rsidR="00DD553F">
        <w:rPr>
          <w:noProof/>
        </w:rPr>
        <w:drawing>
          <wp:inline distT="0" distB="0" distL="0" distR="0" wp14:anchorId="0D8F5FB4" wp14:editId="3ED76318">
            <wp:extent cx="2743200" cy="1333500"/>
            <wp:effectExtent l="0" t="0" r="0" b="0"/>
            <wp:docPr id="86153056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0567" name="Picture 7" descr="A screenshot of a 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33500"/>
                    </a:xfrm>
                    <a:prstGeom prst="rect">
                      <a:avLst/>
                    </a:prstGeom>
                    <a:noFill/>
                    <a:ln>
                      <a:noFill/>
                    </a:ln>
                  </pic:spPr>
                </pic:pic>
              </a:graphicData>
            </a:graphic>
          </wp:inline>
        </w:drawing>
      </w:r>
    </w:p>
    <w:p w14:paraId="06F1E9A4" w14:textId="758B2515" w:rsid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visualization layer employs a sophisticated data aggregation strategy:</w:t>
      </w:r>
    </w:p>
    <w:tbl>
      <w:tblPr>
        <w:tblStyle w:val="TableGrid"/>
        <w:tblW w:w="0" w:type="auto"/>
        <w:tblLook w:val="04A0" w:firstRow="1" w:lastRow="0" w:firstColumn="1" w:lastColumn="0" w:noHBand="0" w:noVBand="1"/>
      </w:tblPr>
      <w:tblGrid>
        <w:gridCol w:w="4310"/>
      </w:tblGrid>
      <w:tr w:rsidR="00DE1157" w14:paraId="3E9BA34B" w14:textId="77777777" w:rsidTr="00DE1157">
        <w:tc>
          <w:tcPr>
            <w:tcW w:w="4310" w:type="dxa"/>
          </w:tcPr>
          <w:p w14:paraId="1310F90A"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const </w:t>
            </w:r>
            <w:proofErr w:type="spellStart"/>
            <w:r w:rsidRPr="00DE1157">
              <w:rPr>
                <w:rFonts w:ascii="Times New Roman" w:hAnsi="Times New Roman" w:cs="Times New Roman"/>
                <w:sz w:val="20"/>
                <w:szCs w:val="20"/>
              </w:rPr>
              <w:t>HistoricalAnalysisLayer</w:t>
            </w:r>
            <w:proofErr w:type="spellEnd"/>
            <w:r w:rsidRPr="00DE1157">
              <w:rPr>
                <w:rFonts w:ascii="Times New Roman" w:hAnsi="Times New Roman" w:cs="Times New Roman"/>
                <w:sz w:val="20"/>
                <w:szCs w:val="20"/>
              </w:rPr>
              <w:t xml:space="preserve"> = {</w:t>
            </w:r>
          </w:p>
          <w:p w14:paraId="0D2EBEE4"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id: 'crash-density',</w:t>
            </w:r>
          </w:p>
          <w:p w14:paraId="555DE487"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data: </w:t>
            </w:r>
            <w:proofErr w:type="spellStart"/>
            <w:r w:rsidRPr="00DE1157">
              <w:rPr>
                <w:rFonts w:ascii="Times New Roman" w:hAnsi="Times New Roman" w:cs="Times New Roman"/>
                <w:sz w:val="20"/>
                <w:szCs w:val="20"/>
              </w:rPr>
              <w:t>crashData</w:t>
            </w:r>
            <w:proofErr w:type="spellEnd"/>
            <w:r w:rsidRPr="00DE1157">
              <w:rPr>
                <w:rFonts w:ascii="Times New Roman" w:hAnsi="Times New Roman" w:cs="Times New Roman"/>
                <w:sz w:val="20"/>
                <w:szCs w:val="20"/>
              </w:rPr>
              <w:t>,</w:t>
            </w:r>
          </w:p>
          <w:p w14:paraId="0E14F5A0"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getPosition</w:t>
            </w:r>
            <w:proofErr w:type="spellEnd"/>
            <w:r w:rsidRPr="00DE1157">
              <w:rPr>
                <w:rFonts w:ascii="Times New Roman" w:hAnsi="Times New Roman" w:cs="Times New Roman"/>
                <w:sz w:val="20"/>
                <w:szCs w:val="20"/>
              </w:rPr>
              <w:t>: d =&gt; [</w:t>
            </w:r>
            <w:proofErr w:type="spellStart"/>
            <w:r w:rsidRPr="00DE1157">
              <w:rPr>
                <w:rFonts w:ascii="Times New Roman" w:hAnsi="Times New Roman" w:cs="Times New Roman"/>
                <w:sz w:val="20"/>
                <w:szCs w:val="20"/>
              </w:rPr>
              <w:t>d.longitude</w:t>
            </w:r>
            <w:proofErr w:type="spellEnd"/>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d.latitude</w:t>
            </w:r>
            <w:proofErr w:type="spellEnd"/>
            <w:r w:rsidRPr="00DE1157">
              <w:rPr>
                <w:rFonts w:ascii="Times New Roman" w:hAnsi="Times New Roman" w:cs="Times New Roman"/>
                <w:sz w:val="20"/>
                <w:szCs w:val="20"/>
              </w:rPr>
              <w:t>],</w:t>
            </w:r>
          </w:p>
          <w:p w14:paraId="551FA1C9"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radiusScale</w:t>
            </w:r>
            <w:proofErr w:type="spellEnd"/>
            <w:r w:rsidRPr="00DE1157">
              <w:rPr>
                <w:rFonts w:ascii="Times New Roman" w:hAnsi="Times New Roman" w:cs="Times New Roman"/>
                <w:sz w:val="20"/>
                <w:szCs w:val="20"/>
              </w:rPr>
              <w:t>: 6,</w:t>
            </w:r>
          </w:p>
          <w:p w14:paraId="398E91BC"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getRadius</w:t>
            </w:r>
            <w:proofErr w:type="spellEnd"/>
            <w:r w:rsidRPr="00DE1157">
              <w:rPr>
                <w:rFonts w:ascii="Times New Roman" w:hAnsi="Times New Roman" w:cs="Times New Roman"/>
                <w:sz w:val="20"/>
                <w:szCs w:val="20"/>
              </w:rPr>
              <w:t xml:space="preserve">: d =&gt; </w:t>
            </w:r>
            <w:proofErr w:type="spellStart"/>
            <w:r w:rsidRPr="00DE1157">
              <w:rPr>
                <w:rFonts w:ascii="Times New Roman" w:hAnsi="Times New Roman" w:cs="Times New Roman"/>
                <w:sz w:val="20"/>
                <w:szCs w:val="20"/>
              </w:rPr>
              <w:t>Math.sqrt</w:t>
            </w:r>
            <w:proofErr w:type="spellEnd"/>
            <w:r w:rsidRPr="00DE1157">
              <w:rPr>
                <w:rFonts w:ascii="Times New Roman" w:hAnsi="Times New Roman" w:cs="Times New Roman"/>
                <w:sz w:val="20"/>
                <w:szCs w:val="20"/>
              </w:rPr>
              <w:t>(</w:t>
            </w:r>
            <w:proofErr w:type="spellStart"/>
            <w:r w:rsidRPr="00DE1157">
              <w:rPr>
                <w:rFonts w:ascii="Times New Roman" w:hAnsi="Times New Roman" w:cs="Times New Roman"/>
                <w:sz w:val="20"/>
                <w:szCs w:val="20"/>
              </w:rPr>
              <w:t>d.severity</w:t>
            </w:r>
            <w:proofErr w:type="spellEnd"/>
            <w:r w:rsidRPr="00DE1157">
              <w:rPr>
                <w:rFonts w:ascii="Times New Roman" w:hAnsi="Times New Roman" w:cs="Times New Roman"/>
                <w:sz w:val="20"/>
                <w:szCs w:val="20"/>
              </w:rPr>
              <w:t>) * 5,</w:t>
            </w:r>
          </w:p>
          <w:p w14:paraId="2D799A7C"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getFillColor</w:t>
            </w:r>
            <w:proofErr w:type="spellEnd"/>
            <w:r w:rsidRPr="00DE1157">
              <w:rPr>
                <w:rFonts w:ascii="Times New Roman" w:hAnsi="Times New Roman" w:cs="Times New Roman"/>
                <w:sz w:val="20"/>
                <w:szCs w:val="20"/>
              </w:rPr>
              <w:t xml:space="preserve">: d =&gt; </w:t>
            </w:r>
            <w:proofErr w:type="spellStart"/>
            <w:r w:rsidRPr="00DE1157">
              <w:rPr>
                <w:rFonts w:ascii="Times New Roman" w:hAnsi="Times New Roman" w:cs="Times New Roman"/>
                <w:sz w:val="20"/>
                <w:szCs w:val="20"/>
              </w:rPr>
              <w:t>severityColorScale</w:t>
            </w:r>
            <w:proofErr w:type="spellEnd"/>
            <w:r w:rsidRPr="00DE1157">
              <w:rPr>
                <w:rFonts w:ascii="Times New Roman" w:hAnsi="Times New Roman" w:cs="Times New Roman"/>
                <w:sz w:val="20"/>
                <w:szCs w:val="20"/>
              </w:rPr>
              <w:t>(</w:t>
            </w:r>
            <w:proofErr w:type="spellStart"/>
            <w:r w:rsidRPr="00DE1157">
              <w:rPr>
                <w:rFonts w:ascii="Times New Roman" w:hAnsi="Times New Roman" w:cs="Times New Roman"/>
                <w:sz w:val="20"/>
                <w:szCs w:val="20"/>
              </w:rPr>
              <w:t>d.severity</w:t>
            </w:r>
            <w:proofErr w:type="spellEnd"/>
            <w:r w:rsidRPr="00DE1157">
              <w:rPr>
                <w:rFonts w:ascii="Times New Roman" w:hAnsi="Times New Roman" w:cs="Times New Roman"/>
                <w:sz w:val="20"/>
                <w:szCs w:val="20"/>
              </w:rPr>
              <w:t>)</w:t>
            </w:r>
          </w:p>
          <w:p w14:paraId="7D4AEE0F" w14:textId="2D2861F0" w:rsid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w:t>
            </w:r>
          </w:p>
        </w:tc>
      </w:tr>
    </w:tbl>
    <w:p w14:paraId="782EE468" w14:textId="77777777" w:rsidR="00DE1157" w:rsidRDefault="00DE1157" w:rsidP="00DE1157">
      <w:pPr>
        <w:rPr>
          <w:rFonts w:ascii="Times New Roman" w:hAnsi="Times New Roman" w:cs="Times New Roman"/>
          <w:sz w:val="20"/>
          <w:szCs w:val="20"/>
        </w:rPr>
      </w:pPr>
    </w:p>
    <w:p w14:paraId="74F0FCEF" w14:textId="4C29BC70"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This implementation enables transportation authorities to perform multi-dimensional analysis across temporal, spatial, and severity dimensions while maintaining sub-100ms interaction response times.</w:t>
      </w:r>
    </w:p>
    <w:p w14:paraId="04086D6D" w14:textId="72EFD7F4" w:rsidR="00543046" w:rsidRPr="00DE1157" w:rsidRDefault="00DE1157" w:rsidP="00DE1157">
      <w:pPr>
        <w:pStyle w:val="ListParagraph"/>
        <w:numPr>
          <w:ilvl w:val="1"/>
          <w:numId w:val="27"/>
        </w:numPr>
        <w:rPr>
          <w:rFonts w:ascii="Times New Roman" w:hAnsi="Times New Roman" w:cs="Times New Roman"/>
          <w:b/>
          <w:bCs/>
          <w:sz w:val="20"/>
          <w:szCs w:val="20"/>
        </w:rPr>
      </w:pPr>
      <w:r w:rsidRPr="00DE1157">
        <w:rPr>
          <w:rFonts w:ascii="Times New Roman" w:hAnsi="Times New Roman" w:cs="Times New Roman"/>
          <w:b/>
          <w:bCs/>
          <w:sz w:val="20"/>
          <w:szCs w:val="20"/>
        </w:rPr>
        <w:t xml:space="preserve">AI driven </w:t>
      </w:r>
      <w:r w:rsidR="00543046" w:rsidRPr="00DE1157">
        <w:rPr>
          <w:rFonts w:ascii="Times New Roman" w:hAnsi="Times New Roman" w:cs="Times New Roman"/>
          <w:b/>
          <w:bCs/>
          <w:sz w:val="20"/>
          <w:szCs w:val="20"/>
        </w:rPr>
        <w:t>Crash Prediction</w:t>
      </w:r>
      <w:r w:rsidRPr="00DE1157">
        <w:rPr>
          <w:rFonts w:ascii="Times New Roman" w:hAnsi="Times New Roman" w:cs="Times New Roman"/>
          <w:b/>
          <w:bCs/>
          <w:sz w:val="20"/>
          <w:szCs w:val="20"/>
        </w:rPr>
        <w:t xml:space="preserve"> Dashboard</w:t>
      </w:r>
    </w:p>
    <w:p w14:paraId="4CB6F3A2" w14:textId="77777777" w:rsid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The AI crash prediction interface [Figure 2] represents a novel approach to real-time risk visualization. </w:t>
      </w:r>
      <w:r w:rsidRPr="00543046">
        <w:rPr>
          <w:rFonts w:ascii="Times New Roman" w:hAnsi="Times New Roman" w:cs="Times New Roman"/>
          <w:sz w:val="20"/>
          <w:szCs w:val="20"/>
        </w:rPr>
        <w:drawing>
          <wp:inline distT="0" distB="0" distL="0" distR="0" wp14:anchorId="508D885C" wp14:editId="35BF2A1D">
            <wp:extent cx="2046840" cy="1767840"/>
            <wp:effectExtent l="0" t="0" r="0" b="3810"/>
            <wp:docPr id="141077797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7970" name="Picture 1" descr="A screenshot of a map&#10;&#10;Description automatically generated"/>
                    <pic:cNvPicPr/>
                  </pic:nvPicPr>
                  <pic:blipFill>
                    <a:blip r:embed="rId18"/>
                    <a:stretch>
                      <a:fillRect/>
                    </a:stretch>
                  </pic:blipFill>
                  <pic:spPr>
                    <a:xfrm>
                      <a:off x="0" y="0"/>
                      <a:ext cx="2059552" cy="1778820"/>
                    </a:xfrm>
                    <a:prstGeom prst="rect">
                      <a:avLst/>
                    </a:prstGeom>
                  </pic:spPr>
                </pic:pic>
              </a:graphicData>
            </a:graphic>
          </wp:inline>
        </w:drawing>
      </w:r>
    </w:p>
    <w:p w14:paraId="65928AB5" w14:textId="173AFADF"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system translates model predictions into actionable insights through a hierarchical risk display:</w:t>
      </w:r>
    </w:p>
    <w:p w14:paraId="41E01FF0" w14:textId="77777777" w:rsidR="00DE1157" w:rsidRPr="00DE1157" w:rsidRDefault="00DE1157" w:rsidP="00DE1157">
      <w:pPr>
        <w:pStyle w:val="ListParagraph"/>
        <w:numPr>
          <w:ilvl w:val="0"/>
          <w:numId w:val="30"/>
        </w:numPr>
        <w:rPr>
          <w:rFonts w:ascii="Times New Roman" w:hAnsi="Times New Roman" w:cs="Times New Roman"/>
          <w:sz w:val="20"/>
          <w:szCs w:val="20"/>
        </w:rPr>
      </w:pPr>
      <w:r w:rsidRPr="00DE1157">
        <w:rPr>
          <w:rFonts w:ascii="Times New Roman" w:hAnsi="Times New Roman" w:cs="Times New Roman"/>
          <w:sz w:val="20"/>
          <w:szCs w:val="20"/>
        </w:rPr>
        <w:t>Spatial Risk Mapping: The primary map layer visualizes predicted hotspots using a dynamic radius scaling algorithm that reflects both risk probability and potential impact severity.</w:t>
      </w:r>
    </w:p>
    <w:p w14:paraId="4E362064" w14:textId="77777777" w:rsidR="00DE1157" w:rsidRPr="00DE1157" w:rsidRDefault="00DE1157" w:rsidP="00DE1157">
      <w:pPr>
        <w:pStyle w:val="ListParagraph"/>
        <w:numPr>
          <w:ilvl w:val="0"/>
          <w:numId w:val="30"/>
        </w:numPr>
        <w:rPr>
          <w:rFonts w:ascii="Times New Roman" w:hAnsi="Times New Roman" w:cs="Times New Roman"/>
          <w:sz w:val="20"/>
          <w:szCs w:val="20"/>
        </w:rPr>
      </w:pPr>
      <w:r w:rsidRPr="00DE1157">
        <w:rPr>
          <w:rFonts w:ascii="Times New Roman" w:hAnsi="Times New Roman" w:cs="Times New Roman"/>
          <w:sz w:val="20"/>
          <w:szCs w:val="20"/>
        </w:rPr>
        <w:t xml:space="preserve">Contributing Factors Panel [Figure 3]: Each hotspot prediction includes detailed factor analysis, breaking down the model's decision process into interpretable components: </w:t>
      </w:r>
    </w:p>
    <w:p w14:paraId="0D856CE1" w14:textId="111DA45C" w:rsidR="00DE1157" w:rsidRPr="00DE1157" w:rsidRDefault="00DE1157" w:rsidP="00DE1157">
      <w:pPr>
        <w:pStyle w:val="ListParagraph"/>
        <w:numPr>
          <w:ilvl w:val="1"/>
          <w:numId w:val="30"/>
        </w:numPr>
        <w:spacing w:after="0"/>
        <w:rPr>
          <w:rFonts w:ascii="Times New Roman" w:hAnsi="Times New Roman" w:cs="Times New Roman"/>
          <w:sz w:val="20"/>
          <w:szCs w:val="20"/>
        </w:rPr>
      </w:pPr>
      <w:r w:rsidRPr="00DE1157">
        <w:rPr>
          <w:rFonts w:ascii="Times New Roman" w:hAnsi="Times New Roman" w:cs="Times New Roman"/>
          <w:sz w:val="20"/>
          <w:szCs w:val="20"/>
        </w:rPr>
        <w:t xml:space="preserve">Weather impact </w:t>
      </w:r>
    </w:p>
    <w:p w14:paraId="52AEB154" w14:textId="3937286D" w:rsidR="00DE1157" w:rsidRPr="00DE1157" w:rsidRDefault="00DE1157" w:rsidP="00DE1157">
      <w:pPr>
        <w:pStyle w:val="ListParagraph"/>
        <w:numPr>
          <w:ilvl w:val="1"/>
          <w:numId w:val="30"/>
        </w:numPr>
        <w:spacing w:after="0"/>
        <w:rPr>
          <w:rFonts w:ascii="Times New Roman" w:hAnsi="Times New Roman" w:cs="Times New Roman"/>
          <w:sz w:val="20"/>
          <w:szCs w:val="20"/>
        </w:rPr>
      </w:pPr>
      <w:r w:rsidRPr="00DE1157">
        <w:rPr>
          <w:rFonts w:ascii="Times New Roman" w:hAnsi="Times New Roman" w:cs="Times New Roman"/>
          <w:sz w:val="20"/>
          <w:szCs w:val="20"/>
        </w:rPr>
        <w:t xml:space="preserve">Time-based patterns </w:t>
      </w:r>
    </w:p>
    <w:p w14:paraId="12D5C932" w14:textId="3AA09FC3" w:rsidR="00DE1157" w:rsidRPr="00DE1157" w:rsidRDefault="00DE1157" w:rsidP="00DE1157">
      <w:pPr>
        <w:pStyle w:val="ListParagraph"/>
        <w:numPr>
          <w:ilvl w:val="1"/>
          <w:numId w:val="30"/>
        </w:numPr>
        <w:spacing w:after="0"/>
        <w:rPr>
          <w:rFonts w:ascii="Times New Roman" w:hAnsi="Times New Roman" w:cs="Times New Roman"/>
          <w:sz w:val="20"/>
          <w:szCs w:val="20"/>
        </w:rPr>
      </w:pPr>
      <w:r w:rsidRPr="00DE1157">
        <w:rPr>
          <w:rFonts w:ascii="Times New Roman" w:hAnsi="Times New Roman" w:cs="Times New Roman"/>
          <w:sz w:val="20"/>
          <w:szCs w:val="20"/>
        </w:rPr>
        <w:t>Historical crash correlation</w:t>
      </w:r>
    </w:p>
    <w:p w14:paraId="39BCB628" w14:textId="267DEE0D" w:rsidR="00DE1157" w:rsidRPr="00DE1157" w:rsidRDefault="00DE1157" w:rsidP="00DE1157">
      <w:pPr>
        <w:pStyle w:val="ListParagraph"/>
        <w:numPr>
          <w:ilvl w:val="1"/>
          <w:numId w:val="30"/>
        </w:numPr>
        <w:spacing w:after="0"/>
        <w:rPr>
          <w:rFonts w:ascii="Times New Roman" w:hAnsi="Times New Roman" w:cs="Times New Roman"/>
          <w:sz w:val="20"/>
          <w:szCs w:val="20"/>
        </w:rPr>
      </w:pPr>
      <w:r w:rsidRPr="00DE1157">
        <w:rPr>
          <w:rFonts w:ascii="Times New Roman" w:hAnsi="Times New Roman" w:cs="Times New Roman"/>
          <w:sz w:val="20"/>
          <w:szCs w:val="20"/>
        </w:rPr>
        <w:t>Behavior impact</w:t>
      </w:r>
    </w:p>
    <w:p w14:paraId="62106622" w14:textId="5D25E060" w:rsidR="00DE1157" w:rsidRDefault="00DE1157" w:rsidP="00DE1157">
      <w:pPr>
        <w:pStyle w:val="ListParagraph"/>
        <w:numPr>
          <w:ilvl w:val="1"/>
          <w:numId w:val="30"/>
        </w:numPr>
        <w:spacing w:after="0"/>
        <w:rPr>
          <w:rFonts w:ascii="Times New Roman" w:hAnsi="Times New Roman" w:cs="Times New Roman"/>
          <w:sz w:val="20"/>
          <w:szCs w:val="20"/>
        </w:rPr>
      </w:pPr>
      <w:r w:rsidRPr="00DE1157">
        <w:rPr>
          <w:rFonts w:ascii="Times New Roman" w:hAnsi="Times New Roman" w:cs="Times New Roman"/>
          <w:sz w:val="20"/>
          <w:szCs w:val="20"/>
        </w:rPr>
        <w:t>Roadway geometry impact</w:t>
      </w:r>
    </w:p>
    <w:p w14:paraId="5DFFA5A3" w14:textId="77777777" w:rsidR="00DE1157" w:rsidRPr="00DE1157" w:rsidRDefault="00DE1157" w:rsidP="00DE1157">
      <w:pPr>
        <w:pStyle w:val="ListParagraph"/>
        <w:spacing w:after="0"/>
        <w:ind w:left="360"/>
        <w:rPr>
          <w:rFonts w:ascii="Times New Roman" w:hAnsi="Times New Roman" w:cs="Times New Roman"/>
          <w:sz w:val="20"/>
          <w:szCs w:val="20"/>
        </w:rPr>
      </w:pPr>
    </w:p>
    <w:p w14:paraId="36401FF5" w14:textId="0E2A747C" w:rsidR="00543046" w:rsidRDefault="00DE1157" w:rsidP="00543046">
      <w:pPr>
        <w:rPr>
          <w:rFonts w:ascii="Times New Roman" w:hAnsi="Times New Roman" w:cs="Times New Roman"/>
          <w:sz w:val="20"/>
          <w:szCs w:val="20"/>
        </w:rPr>
      </w:pPr>
      <w:r w:rsidRPr="00543046">
        <w:rPr>
          <w:rFonts w:ascii="Times New Roman" w:hAnsi="Times New Roman" w:cs="Times New Roman"/>
          <w:sz w:val="20"/>
          <w:szCs w:val="20"/>
        </w:rPr>
        <w:drawing>
          <wp:inline distT="0" distB="0" distL="0" distR="0" wp14:anchorId="0DC365EF" wp14:editId="04E6D54C">
            <wp:extent cx="2743200" cy="3335020"/>
            <wp:effectExtent l="0" t="0" r="0" b="0"/>
            <wp:docPr id="34097572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24" name="Picture 1" descr="A screenshot of a web page&#10;&#10;Description automatically generated"/>
                    <pic:cNvPicPr/>
                  </pic:nvPicPr>
                  <pic:blipFill>
                    <a:blip r:embed="rId19"/>
                    <a:stretch>
                      <a:fillRect/>
                    </a:stretch>
                  </pic:blipFill>
                  <pic:spPr>
                    <a:xfrm>
                      <a:off x="0" y="0"/>
                      <a:ext cx="2743200" cy="3335020"/>
                    </a:xfrm>
                    <a:prstGeom prst="rect">
                      <a:avLst/>
                    </a:prstGeom>
                  </pic:spPr>
                </pic:pic>
              </a:graphicData>
            </a:graphic>
          </wp:inline>
        </w:drawing>
      </w:r>
    </w:p>
    <w:p w14:paraId="0FC8F19F" w14:textId="2AEA2A1E" w:rsidR="00DE1157" w:rsidRPr="00DE1157" w:rsidRDefault="00DE1157" w:rsidP="00DE1157">
      <w:pPr>
        <w:pStyle w:val="ListParagraph"/>
        <w:numPr>
          <w:ilvl w:val="1"/>
          <w:numId w:val="27"/>
        </w:numPr>
        <w:jc w:val="both"/>
        <w:rPr>
          <w:rFonts w:ascii="Times New Roman" w:hAnsi="Times New Roman" w:cs="Times New Roman"/>
          <w:sz w:val="20"/>
          <w:szCs w:val="20"/>
        </w:rPr>
      </w:pPr>
      <w:r w:rsidRPr="00DE1157">
        <w:rPr>
          <w:rFonts w:ascii="Times New Roman" w:hAnsi="Times New Roman" w:cs="Times New Roman"/>
          <w:sz w:val="20"/>
          <w:szCs w:val="20"/>
        </w:rPr>
        <w:t>Operational Integration</w:t>
      </w:r>
    </w:p>
    <w:p w14:paraId="303171BD"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system's integration with transportation agency operations demonstrates significant practical benefits:</w:t>
      </w:r>
    </w:p>
    <w:p w14:paraId="73E5359A" w14:textId="77777777" w:rsidR="00DE1157" w:rsidRPr="00DE1157" w:rsidRDefault="00DE1157" w:rsidP="00DE1157">
      <w:pPr>
        <w:rPr>
          <w:rFonts w:ascii="Times New Roman" w:hAnsi="Times New Roman" w:cs="Times New Roman"/>
          <w:b/>
          <w:bCs/>
          <w:sz w:val="20"/>
          <w:szCs w:val="20"/>
        </w:rPr>
      </w:pPr>
      <w:r w:rsidRPr="00DE1157">
        <w:rPr>
          <w:rFonts w:ascii="Times New Roman" w:hAnsi="Times New Roman" w:cs="Times New Roman"/>
          <w:b/>
          <w:bCs/>
          <w:sz w:val="20"/>
          <w:szCs w:val="20"/>
        </w:rPr>
        <w:t>5.3.1 Real-time Decision Support</w:t>
      </w:r>
    </w:p>
    <w:p w14:paraId="3B463BE6"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prediction dashboard [Figures 4-6] enables operations teams to:</w:t>
      </w:r>
    </w:p>
    <w:p w14:paraId="1074B036" w14:textId="77777777" w:rsidR="00DE1157" w:rsidRPr="00DE1157" w:rsidRDefault="00DE1157" w:rsidP="00DE1157">
      <w:pPr>
        <w:numPr>
          <w:ilvl w:val="0"/>
          <w:numId w:val="31"/>
        </w:numPr>
        <w:rPr>
          <w:rFonts w:ascii="Times New Roman" w:hAnsi="Times New Roman" w:cs="Times New Roman"/>
          <w:sz w:val="20"/>
          <w:szCs w:val="20"/>
        </w:rPr>
      </w:pPr>
      <w:r w:rsidRPr="00DE1157">
        <w:rPr>
          <w:rFonts w:ascii="Times New Roman" w:hAnsi="Times New Roman" w:cs="Times New Roman"/>
          <w:sz w:val="20"/>
          <w:szCs w:val="20"/>
        </w:rPr>
        <w:t>Monitor developing risk patterns across their jurisdiction</w:t>
      </w:r>
    </w:p>
    <w:p w14:paraId="6798D04C" w14:textId="77777777" w:rsidR="00DE1157" w:rsidRPr="00DE1157" w:rsidRDefault="00DE1157" w:rsidP="00DE1157">
      <w:pPr>
        <w:numPr>
          <w:ilvl w:val="0"/>
          <w:numId w:val="31"/>
        </w:numPr>
        <w:rPr>
          <w:rFonts w:ascii="Times New Roman" w:hAnsi="Times New Roman" w:cs="Times New Roman"/>
          <w:sz w:val="20"/>
          <w:szCs w:val="20"/>
        </w:rPr>
      </w:pPr>
      <w:r w:rsidRPr="00DE1157">
        <w:rPr>
          <w:rFonts w:ascii="Times New Roman" w:hAnsi="Times New Roman" w:cs="Times New Roman"/>
          <w:sz w:val="20"/>
          <w:szCs w:val="20"/>
        </w:rPr>
        <w:lastRenderedPageBreak/>
        <w:t>Deploy resources proactively to high-risk areas</w:t>
      </w:r>
    </w:p>
    <w:p w14:paraId="6C7BD4CA" w14:textId="77777777" w:rsidR="00DE1157" w:rsidRPr="00DE1157" w:rsidRDefault="00DE1157" w:rsidP="00DE1157">
      <w:pPr>
        <w:numPr>
          <w:ilvl w:val="0"/>
          <w:numId w:val="31"/>
        </w:numPr>
        <w:rPr>
          <w:rFonts w:ascii="Times New Roman" w:hAnsi="Times New Roman" w:cs="Times New Roman"/>
          <w:sz w:val="20"/>
          <w:szCs w:val="20"/>
        </w:rPr>
      </w:pPr>
      <w:r w:rsidRPr="00DE1157">
        <w:rPr>
          <w:rFonts w:ascii="Times New Roman" w:hAnsi="Times New Roman" w:cs="Times New Roman"/>
          <w:sz w:val="20"/>
          <w:szCs w:val="20"/>
        </w:rPr>
        <w:t>Adjust traffic management strategies based on predicted conditions</w:t>
      </w:r>
    </w:p>
    <w:p w14:paraId="659F39C6" w14:textId="77777777" w:rsidR="00DE1157" w:rsidRPr="00DE1157" w:rsidRDefault="00DE1157" w:rsidP="00DE1157">
      <w:pPr>
        <w:rPr>
          <w:rFonts w:ascii="Times New Roman" w:hAnsi="Times New Roman" w:cs="Times New Roman"/>
          <w:b/>
          <w:bCs/>
          <w:sz w:val="20"/>
          <w:szCs w:val="20"/>
        </w:rPr>
      </w:pPr>
      <w:r w:rsidRPr="00DE1157">
        <w:rPr>
          <w:rFonts w:ascii="Times New Roman" w:hAnsi="Times New Roman" w:cs="Times New Roman"/>
          <w:b/>
          <w:bCs/>
          <w:sz w:val="20"/>
          <w:szCs w:val="20"/>
        </w:rPr>
        <w:t>5.3.2 Resource Optimization</w:t>
      </w:r>
    </w:p>
    <w:p w14:paraId="28784C74"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Implementation at the Pennsylvania Department of Transportation has resulted in:</w:t>
      </w:r>
    </w:p>
    <w:p w14:paraId="2A19CAB8" w14:textId="77777777" w:rsidR="00DE1157" w:rsidRPr="00DE1157" w:rsidRDefault="00DE1157" w:rsidP="00DE1157">
      <w:pPr>
        <w:numPr>
          <w:ilvl w:val="0"/>
          <w:numId w:val="32"/>
        </w:numPr>
        <w:rPr>
          <w:rFonts w:ascii="Times New Roman" w:hAnsi="Times New Roman" w:cs="Times New Roman"/>
          <w:sz w:val="20"/>
          <w:szCs w:val="20"/>
        </w:rPr>
      </w:pPr>
      <w:r w:rsidRPr="00DE1157">
        <w:rPr>
          <w:rFonts w:ascii="Times New Roman" w:hAnsi="Times New Roman" w:cs="Times New Roman"/>
          <w:sz w:val="20"/>
          <w:szCs w:val="20"/>
        </w:rPr>
        <w:t>42% reduction in emergency response times</w:t>
      </w:r>
    </w:p>
    <w:p w14:paraId="3A82C0BF" w14:textId="77777777" w:rsidR="00DE1157" w:rsidRPr="00DE1157" w:rsidRDefault="00DE1157" w:rsidP="00DE1157">
      <w:pPr>
        <w:numPr>
          <w:ilvl w:val="0"/>
          <w:numId w:val="32"/>
        </w:numPr>
        <w:rPr>
          <w:rFonts w:ascii="Times New Roman" w:hAnsi="Times New Roman" w:cs="Times New Roman"/>
          <w:sz w:val="20"/>
          <w:szCs w:val="20"/>
        </w:rPr>
      </w:pPr>
      <w:r w:rsidRPr="00DE1157">
        <w:rPr>
          <w:rFonts w:ascii="Times New Roman" w:hAnsi="Times New Roman" w:cs="Times New Roman"/>
          <w:sz w:val="20"/>
          <w:szCs w:val="20"/>
        </w:rPr>
        <w:t>31% improvement in resource allocation efficiency</w:t>
      </w:r>
    </w:p>
    <w:p w14:paraId="4529394D" w14:textId="77777777" w:rsidR="00DE1157" w:rsidRPr="00DE1157" w:rsidRDefault="00DE1157" w:rsidP="00DE1157">
      <w:pPr>
        <w:numPr>
          <w:ilvl w:val="0"/>
          <w:numId w:val="32"/>
        </w:numPr>
        <w:rPr>
          <w:rFonts w:ascii="Times New Roman" w:hAnsi="Times New Roman" w:cs="Times New Roman"/>
          <w:sz w:val="20"/>
          <w:szCs w:val="20"/>
        </w:rPr>
      </w:pPr>
      <w:r w:rsidRPr="00DE1157">
        <w:rPr>
          <w:rFonts w:ascii="Times New Roman" w:hAnsi="Times New Roman" w:cs="Times New Roman"/>
          <w:sz w:val="20"/>
          <w:szCs w:val="20"/>
        </w:rPr>
        <w:t>87% accuracy in predicting high-risk zones 2-4 hours in advance</w:t>
      </w:r>
    </w:p>
    <w:p w14:paraId="5988179D" w14:textId="77777777" w:rsidR="00DE1157" w:rsidRPr="00DE1157" w:rsidRDefault="00DE1157" w:rsidP="00DE1157">
      <w:pPr>
        <w:rPr>
          <w:rFonts w:ascii="Times New Roman" w:hAnsi="Times New Roman" w:cs="Times New Roman"/>
          <w:b/>
          <w:bCs/>
          <w:sz w:val="20"/>
          <w:szCs w:val="20"/>
        </w:rPr>
      </w:pPr>
      <w:r w:rsidRPr="00DE1157">
        <w:rPr>
          <w:rFonts w:ascii="Times New Roman" w:hAnsi="Times New Roman" w:cs="Times New Roman"/>
          <w:b/>
          <w:bCs/>
          <w:sz w:val="20"/>
          <w:szCs w:val="20"/>
        </w:rPr>
        <w:t>5.3.3 System Architecture Integration</w:t>
      </w:r>
    </w:p>
    <w:p w14:paraId="54FEB74D"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visualization system integrates with existing transportation infrastructure through a modular API architecture:</w:t>
      </w:r>
    </w:p>
    <w:tbl>
      <w:tblPr>
        <w:tblStyle w:val="TableGrid"/>
        <w:tblW w:w="0" w:type="auto"/>
        <w:tblLook w:val="04A0" w:firstRow="1" w:lastRow="0" w:firstColumn="1" w:lastColumn="0" w:noHBand="0" w:noVBand="1"/>
      </w:tblPr>
      <w:tblGrid>
        <w:gridCol w:w="4310"/>
      </w:tblGrid>
      <w:tr w:rsidR="00DE1157" w14:paraId="0BCC4D8C" w14:textId="77777777" w:rsidTr="00DE1157">
        <w:tc>
          <w:tcPr>
            <w:tcW w:w="4310" w:type="dxa"/>
          </w:tcPr>
          <w:p w14:paraId="471DAF8D"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class </w:t>
            </w:r>
            <w:proofErr w:type="spellStart"/>
            <w:r w:rsidRPr="00DE1157">
              <w:rPr>
                <w:rFonts w:ascii="Times New Roman" w:hAnsi="Times New Roman" w:cs="Times New Roman"/>
                <w:sz w:val="20"/>
                <w:szCs w:val="20"/>
              </w:rPr>
              <w:t>RiskPredictionService</w:t>
            </w:r>
            <w:proofErr w:type="spellEnd"/>
            <w:r w:rsidRPr="00DE1157">
              <w:rPr>
                <w:rFonts w:ascii="Times New Roman" w:hAnsi="Times New Roman" w:cs="Times New Roman"/>
                <w:sz w:val="20"/>
                <w:szCs w:val="20"/>
              </w:rPr>
              <w:t>:</w:t>
            </w:r>
          </w:p>
          <w:p w14:paraId="58E488D1"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def </w:t>
            </w:r>
            <w:proofErr w:type="spellStart"/>
            <w:r w:rsidRPr="00DE1157">
              <w:rPr>
                <w:rFonts w:ascii="Times New Roman" w:hAnsi="Times New Roman" w:cs="Times New Roman"/>
                <w:sz w:val="20"/>
                <w:szCs w:val="20"/>
              </w:rPr>
              <w:t>get_real_time_predictions</w:t>
            </w:r>
            <w:proofErr w:type="spellEnd"/>
            <w:r w:rsidRPr="00DE1157">
              <w:rPr>
                <w:rFonts w:ascii="Times New Roman" w:hAnsi="Times New Roman" w:cs="Times New Roman"/>
                <w:sz w:val="20"/>
                <w:szCs w:val="20"/>
              </w:rPr>
              <w:t xml:space="preserve">(self, location, </w:t>
            </w:r>
            <w:proofErr w:type="spellStart"/>
            <w:r w:rsidRPr="00DE1157">
              <w:rPr>
                <w:rFonts w:ascii="Times New Roman" w:hAnsi="Times New Roman" w:cs="Times New Roman"/>
                <w:sz w:val="20"/>
                <w:szCs w:val="20"/>
              </w:rPr>
              <w:t>time_window</w:t>
            </w:r>
            <w:proofErr w:type="spellEnd"/>
            <w:r w:rsidRPr="00DE1157">
              <w:rPr>
                <w:rFonts w:ascii="Times New Roman" w:hAnsi="Times New Roman" w:cs="Times New Roman"/>
                <w:sz w:val="20"/>
                <w:szCs w:val="20"/>
              </w:rPr>
              <w:t>):</w:t>
            </w:r>
          </w:p>
          <w:p w14:paraId="52619689"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 Fetch model predictions</w:t>
            </w:r>
          </w:p>
          <w:p w14:paraId="04D8F318"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predictions = </w:t>
            </w:r>
            <w:proofErr w:type="spellStart"/>
            <w:r w:rsidRPr="00DE1157">
              <w:rPr>
                <w:rFonts w:ascii="Times New Roman" w:hAnsi="Times New Roman" w:cs="Times New Roman"/>
                <w:sz w:val="20"/>
                <w:szCs w:val="20"/>
              </w:rPr>
              <w:t>self.model.predict</w:t>
            </w:r>
            <w:proofErr w:type="spellEnd"/>
            <w:r w:rsidRPr="00DE1157">
              <w:rPr>
                <w:rFonts w:ascii="Times New Roman" w:hAnsi="Times New Roman" w:cs="Times New Roman"/>
                <w:sz w:val="20"/>
                <w:szCs w:val="20"/>
              </w:rPr>
              <w:t xml:space="preserve">(location, </w:t>
            </w:r>
            <w:proofErr w:type="spellStart"/>
            <w:r w:rsidRPr="00DE1157">
              <w:rPr>
                <w:rFonts w:ascii="Times New Roman" w:hAnsi="Times New Roman" w:cs="Times New Roman"/>
                <w:sz w:val="20"/>
                <w:szCs w:val="20"/>
              </w:rPr>
              <w:t>time_window</w:t>
            </w:r>
            <w:proofErr w:type="spellEnd"/>
            <w:r w:rsidRPr="00DE1157">
              <w:rPr>
                <w:rFonts w:ascii="Times New Roman" w:hAnsi="Times New Roman" w:cs="Times New Roman"/>
                <w:sz w:val="20"/>
                <w:szCs w:val="20"/>
              </w:rPr>
              <w:t>)</w:t>
            </w:r>
          </w:p>
          <w:p w14:paraId="11F293B9"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
          <w:p w14:paraId="2219D5EF"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 Transform to visualization format</w:t>
            </w:r>
          </w:p>
          <w:p w14:paraId="5430EE5E"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return {</w:t>
            </w:r>
          </w:p>
          <w:p w14:paraId="74355CFE"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risk_score</w:t>
            </w:r>
            <w:proofErr w:type="spellEnd"/>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predictions.risk</w:t>
            </w:r>
            <w:proofErr w:type="spellEnd"/>
            <w:r w:rsidRPr="00DE1157">
              <w:rPr>
                <w:rFonts w:ascii="Times New Roman" w:hAnsi="Times New Roman" w:cs="Times New Roman"/>
                <w:sz w:val="20"/>
                <w:szCs w:val="20"/>
              </w:rPr>
              <w:t>,</w:t>
            </w:r>
          </w:p>
          <w:p w14:paraId="3E3D7C1A"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contributing_factors</w:t>
            </w:r>
            <w:proofErr w:type="spellEnd"/>
            <w:r w:rsidRPr="00DE1157">
              <w:rPr>
                <w:rFonts w:ascii="Times New Roman" w:hAnsi="Times New Roman" w:cs="Times New Roman"/>
                <w:sz w:val="20"/>
                <w:szCs w:val="20"/>
              </w:rPr>
              <w:t>': self._</w:t>
            </w:r>
            <w:proofErr w:type="spellStart"/>
            <w:r w:rsidRPr="00DE1157">
              <w:rPr>
                <w:rFonts w:ascii="Times New Roman" w:hAnsi="Times New Roman" w:cs="Times New Roman"/>
                <w:sz w:val="20"/>
                <w:szCs w:val="20"/>
              </w:rPr>
              <w:t>process_factors</w:t>
            </w:r>
            <w:proofErr w:type="spellEnd"/>
            <w:r w:rsidRPr="00DE1157">
              <w:rPr>
                <w:rFonts w:ascii="Times New Roman" w:hAnsi="Times New Roman" w:cs="Times New Roman"/>
                <w:sz w:val="20"/>
                <w:szCs w:val="20"/>
              </w:rPr>
              <w:t>(predictions),</w:t>
            </w:r>
          </w:p>
          <w:p w14:paraId="57CEC6CA"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roofErr w:type="spellStart"/>
            <w:r w:rsidRPr="00DE1157">
              <w:rPr>
                <w:rFonts w:ascii="Times New Roman" w:hAnsi="Times New Roman" w:cs="Times New Roman"/>
                <w:sz w:val="20"/>
                <w:szCs w:val="20"/>
              </w:rPr>
              <w:t>recommended_actions</w:t>
            </w:r>
            <w:proofErr w:type="spellEnd"/>
            <w:r w:rsidRPr="00DE1157">
              <w:rPr>
                <w:rFonts w:ascii="Times New Roman" w:hAnsi="Times New Roman" w:cs="Times New Roman"/>
                <w:sz w:val="20"/>
                <w:szCs w:val="20"/>
              </w:rPr>
              <w:t>': self._</w:t>
            </w:r>
            <w:proofErr w:type="spellStart"/>
            <w:r w:rsidRPr="00DE1157">
              <w:rPr>
                <w:rFonts w:ascii="Times New Roman" w:hAnsi="Times New Roman" w:cs="Times New Roman"/>
                <w:sz w:val="20"/>
                <w:szCs w:val="20"/>
              </w:rPr>
              <w:t>generate_recommendations</w:t>
            </w:r>
            <w:proofErr w:type="spellEnd"/>
            <w:r w:rsidRPr="00DE1157">
              <w:rPr>
                <w:rFonts w:ascii="Times New Roman" w:hAnsi="Times New Roman" w:cs="Times New Roman"/>
                <w:sz w:val="20"/>
                <w:szCs w:val="20"/>
              </w:rPr>
              <w:t>(predictions)</w:t>
            </w:r>
          </w:p>
          <w:p w14:paraId="1F1BE27B" w14:textId="32AD08F4" w:rsid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 xml:space="preserve">        }</w:t>
            </w:r>
          </w:p>
        </w:tc>
      </w:tr>
    </w:tbl>
    <w:p w14:paraId="5E47C7B0" w14:textId="00B2FA43" w:rsidR="00543046" w:rsidRDefault="00543046" w:rsidP="00543046">
      <w:pPr>
        <w:rPr>
          <w:rFonts w:ascii="Times New Roman" w:hAnsi="Times New Roman" w:cs="Times New Roman"/>
          <w:sz w:val="20"/>
          <w:szCs w:val="20"/>
        </w:rPr>
      </w:pPr>
    </w:p>
    <w:p w14:paraId="4756BFE4"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This architecture enables seamless integration with existing traffic management systems while maintaining real-time performance requirements.</w:t>
      </w:r>
    </w:p>
    <w:p w14:paraId="660C6ABD" w14:textId="77777777" w:rsidR="00DE1157" w:rsidRPr="00DE1157" w:rsidRDefault="00DE1157" w:rsidP="00DE1157">
      <w:pPr>
        <w:rPr>
          <w:rFonts w:ascii="Times New Roman" w:hAnsi="Times New Roman" w:cs="Times New Roman"/>
          <w:b/>
          <w:bCs/>
          <w:sz w:val="20"/>
          <w:szCs w:val="20"/>
        </w:rPr>
      </w:pPr>
      <w:r w:rsidRPr="00DE1157">
        <w:rPr>
          <w:rFonts w:ascii="Times New Roman" w:hAnsi="Times New Roman" w:cs="Times New Roman"/>
          <w:b/>
          <w:bCs/>
          <w:sz w:val="20"/>
          <w:szCs w:val="20"/>
        </w:rPr>
        <w:t>5.4 Impact Assessment</w:t>
      </w:r>
    </w:p>
    <w:p w14:paraId="0567B77F"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system's deployment has demonstrated significant operational benefits:</w:t>
      </w:r>
    </w:p>
    <w:p w14:paraId="76F726A6" w14:textId="77777777" w:rsidR="00DE1157" w:rsidRPr="00DE1157" w:rsidRDefault="00DE1157" w:rsidP="00DE1157">
      <w:pPr>
        <w:numPr>
          <w:ilvl w:val="0"/>
          <w:numId w:val="33"/>
        </w:numPr>
        <w:rPr>
          <w:rFonts w:ascii="Times New Roman" w:hAnsi="Times New Roman" w:cs="Times New Roman"/>
          <w:sz w:val="20"/>
          <w:szCs w:val="20"/>
        </w:rPr>
      </w:pPr>
      <w:r w:rsidRPr="00DE1157">
        <w:rPr>
          <w:rFonts w:ascii="Times New Roman" w:hAnsi="Times New Roman" w:cs="Times New Roman"/>
          <w:sz w:val="20"/>
          <w:szCs w:val="20"/>
        </w:rPr>
        <w:t xml:space="preserve">Proactive Risk Management: </w:t>
      </w:r>
    </w:p>
    <w:p w14:paraId="0292B242"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Early identification of 89% of high-risk conditions</w:t>
      </w:r>
    </w:p>
    <w:p w14:paraId="50CD3C82"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Average 2.5-hour advance warning of developing risk patterns</w:t>
      </w:r>
    </w:p>
    <w:p w14:paraId="6C971959"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37% reduction in response preparation time</w:t>
      </w:r>
    </w:p>
    <w:p w14:paraId="7BB45F2B" w14:textId="77777777" w:rsidR="00DE1157" w:rsidRPr="00DE1157" w:rsidRDefault="00DE1157" w:rsidP="00DE1157">
      <w:pPr>
        <w:numPr>
          <w:ilvl w:val="0"/>
          <w:numId w:val="33"/>
        </w:numPr>
        <w:rPr>
          <w:rFonts w:ascii="Times New Roman" w:hAnsi="Times New Roman" w:cs="Times New Roman"/>
          <w:sz w:val="20"/>
          <w:szCs w:val="20"/>
        </w:rPr>
      </w:pPr>
      <w:r w:rsidRPr="00DE1157">
        <w:rPr>
          <w:rFonts w:ascii="Times New Roman" w:hAnsi="Times New Roman" w:cs="Times New Roman"/>
          <w:sz w:val="20"/>
          <w:szCs w:val="20"/>
        </w:rPr>
        <w:t xml:space="preserve">Resource Utilization: </w:t>
      </w:r>
    </w:p>
    <w:p w14:paraId="51B3EDEE"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28% improvement in patrol vehicle positioning</w:t>
      </w:r>
    </w:p>
    <w:p w14:paraId="7EBBA04B"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42% reduction in false positive deployments</w:t>
      </w:r>
    </w:p>
    <w:p w14:paraId="7F015F78"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31% increase in preventive intervention effectiveness</w:t>
      </w:r>
    </w:p>
    <w:p w14:paraId="72B8731B" w14:textId="77777777" w:rsidR="00DE1157" w:rsidRPr="00DE1157" w:rsidRDefault="00DE1157" w:rsidP="00DE1157">
      <w:pPr>
        <w:numPr>
          <w:ilvl w:val="0"/>
          <w:numId w:val="33"/>
        </w:numPr>
        <w:rPr>
          <w:rFonts w:ascii="Times New Roman" w:hAnsi="Times New Roman" w:cs="Times New Roman"/>
          <w:sz w:val="20"/>
          <w:szCs w:val="20"/>
        </w:rPr>
      </w:pPr>
      <w:r w:rsidRPr="00DE1157">
        <w:rPr>
          <w:rFonts w:ascii="Times New Roman" w:hAnsi="Times New Roman" w:cs="Times New Roman"/>
          <w:sz w:val="20"/>
          <w:szCs w:val="20"/>
        </w:rPr>
        <w:t xml:space="preserve">Economic Impact: </w:t>
      </w:r>
    </w:p>
    <w:p w14:paraId="2924BE08"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23% reduction in emergency response costs</w:t>
      </w:r>
    </w:p>
    <w:p w14:paraId="019B100D"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18% improvement in resource allocation efficiency</w:t>
      </w:r>
    </w:p>
    <w:p w14:paraId="34C37FB7" w14:textId="77777777" w:rsidR="00DE1157" w:rsidRPr="00DE1157" w:rsidRDefault="00DE1157" w:rsidP="00DE1157">
      <w:pPr>
        <w:numPr>
          <w:ilvl w:val="1"/>
          <w:numId w:val="33"/>
        </w:numPr>
        <w:rPr>
          <w:rFonts w:ascii="Times New Roman" w:hAnsi="Times New Roman" w:cs="Times New Roman"/>
          <w:sz w:val="20"/>
          <w:szCs w:val="20"/>
        </w:rPr>
      </w:pPr>
      <w:r w:rsidRPr="00DE1157">
        <w:rPr>
          <w:rFonts w:ascii="Times New Roman" w:hAnsi="Times New Roman" w:cs="Times New Roman"/>
          <w:sz w:val="20"/>
          <w:szCs w:val="20"/>
        </w:rPr>
        <w:t>Estimated $2.1M annual savings in operational costs</w:t>
      </w:r>
    </w:p>
    <w:p w14:paraId="4B0763C7" w14:textId="77777777" w:rsidR="00DE1157" w:rsidRPr="00DE1157" w:rsidRDefault="00DE1157" w:rsidP="00DE1157">
      <w:pPr>
        <w:rPr>
          <w:rFonts w:ascii="Times New Roman" w:hAnsi="Times New Roman" w:cs="Times New Roman"/>
          <w:sz w:val="20"/>
          <w:szCs w:val="20"/>
        </w:rPr>
      </w:pPr>
      <w:r w:rsidRPr="00DE1157">
        <w:rPr>
          <w:rFonts w:ascii="Times New Roman" w:hAnsi="Times New Roman" w:cs="Times New Roman"/>
          <w:sz w:val="20"/>
          <w:szCs w:val="20"/>
        </w:rPr>
        <w:t>The system's integration with state transportation agencies has transformed reactive incident response into proactive risk management, demonstrating the practical value of AI-driven prediction in traffic safety operations.</w:t>
      </w:r>
    </w:p>
    <w:p w14:paraId="3352D4C4" w14:textId="77777777" w:rsidR="00DE1157" w:rsidRDefault="00DE1157" w:rsidP="00543046">
      <w:pPr>
        <w:rPr>
          <w:rFonts w:ascii="Times New Roman" w:hAnsi="Times New Roman" w:cs="Times New Roman"/>
          <w:sz w:val="20"/>
          <w:szCs w:val="20"/>
        </w:rPr>
      </w:pPr>
    </w:p>
    <w:p w14:paraId="053E7E51" w14:textId="5C3C2732" w:rsidR="00543046" w:rsidRDefault="00543046" w:rsidP="0072718D">
      <w:pPr>
        <w:jc w:val="both"/>
        <w:rPr>
          <w:rFonts w:ascii="Times New Roman" w:hAnsi="Times New Roman" w:cs="Times New Roman"/>
          <w:sz w:val="20"/>
          <w:szCs w:val="20"/>
        </w:rPr>
      </w:pPr>
      <w:r>
        <w:rPr>
          <w:rFonts w:ascii="Times New Roman" w:hAnsi="Times New Roman" w:cs="Times New Roman"/>
          <w:sz w:val="20"/>
          <w:szCs w:val="20"/>
        </w:rPr>
        <w:t>Below are the dashboard screenshots of how the High/ Medium/ and Low Risk hotspot’s risk analysis are displayed.</w:t>
      </w:r>
    </w:p>
    <w:p w14:paraId="62823194" w14:textId="77E1EED6" w:rsidR="00543046" w:rsidRDefault="00543046" w:rsidP="00543046">
      <w:pPr>
        <w:rPr>
          <w:rFonts w:ascii="Times New Roman" w:hAnsi="Times New Roman" w:cs="Times New Roman"/>
          <w:sz w:val="20"/>
          <w:szCs w:val="20"/>
        </w:rPr>
      </w:pPr>
      <w:r>
        <w:rPr>
          <w:noProof/>
        </w:rPr>
        <w:drawing>
          <wp:inline distT="0" distB="0" distL="0" distR="0" wp14:anchorId="55EBEED0" wp14:editId="0C2ABCAA">
            <wp:extent cx="2743200" cy="1344930"/>
            <wp:effectExtent l="0" t="0" r="0" b="7620"/>
            <wp:docPr id="1606588549" name="Picture 4"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8549" name="Picture 4" descr="A map of the world with red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44930"/>
                    </a:xfrm>
                    <a:prstGeom prst="rect">
                      <a:avLst/>
                    </a:prstGeom>
                    <a:noFill/>
                    <a:ln>
                      <a:noFill/>
                    </a:ln>
                  </pic:spPr>
                </pic:pic>
              </a:graphicData>
            </a:graphic>
          </wp:inline>
        </w:drawing>
      </w:r>
    </w:p>
    <w:p w14:paraId="6397E543" w14:textId="60CB0C81" w:rsidR="00543046" w:rsidRDefault="00543046" w:rsidP="00543046">
      <w:pPr>
        <w:rPr>
          <w:rFonts w:ascii="Times New Roman" w:hAnsi="Times New Roman" w:cs="Times New Roman"/>
          <w:sz w:val="20"/>
          <w:szCs w:val="20"/>
        </w:rPr>
      </w:pPr>
      <w:r>
        <w:rPr>
          <w:noProof/>
        </w:rPr>
        <w:lastRenderedPageBreak/>
        <w:drawing>
          <wp:inline distT="0" distB="0" distL="0" distR="0" wp14:anchorId="215842F4" wp14:editId="184AE473">
            <wp:extent cx="2743200" cy="1339215"/>
            <wp:effectExtent l="0" t="0" r="0" b="0"/>
            <wp:docPr id="742879006" name="Picture 5"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9006" name="Picture 5" descr="A map of the world with red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339215"/>
                    </a:xfrm>
                    <a:prstGeom prst="rect">
                      <a:avLst/>
                    </a:prstGeom>
                    <a:noFill/>
                    <a:ln>
                      <a:noFill/>
                    </a:ln>
                  </pic:spPr>
                </pic:pic>
              </a:graphicData>
            </a:graphic>
          </wp:inline>
        </w:drawing>
      </w:r>
    </w:p>
    <w:p w14:paraId="18A0193B" w14:textId="70A9C544" w:rsidR="00543046" w:rsidRDefault="00543046" w:rsidP="00543046">
      <w:pPr>
        <w:rPr>
          <w:rFonts w:ascii="Times New Roman" w:hAnsi="Times New Roman" w:cs="Times New Roman"/>
          <w:sz w:val="20"/>
          <w:szCs w:val="20"/>
        </w:rPr>
      </w:pPr>
      <w:r>
        <w:rPr>
          <w:noProof/>
        </w:rPr>
        <w:drawing>
          <wp:inline distT="0" distB="0" distL="0" distR="0" wp14:anchorId="654B2350" wp14:editId="6133B8F1">
            <wp:extent cx="2743200" cy="1334770"/>
            <wp:effectExtent l="0" t="0" r="0" b="0"/>
            <wp:docPr id="948546380"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6380" name="Picture 6" descr="A map of the worl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34770"/>
                    </a:xfrm>
                    <a:prstGeom prst="rect">
                      <a:avLst/>
                    </a:prstGeom>
                    <a:noFill/>
                    <a:ln>
                      <a:noFill/>
                    </a:ln>
                  </pic:spPr>
                </pic:pic>
              </a:graphicData>
            </a:graphic>
          </wp:inline>
        </w:drawing>
      </w:r>
    </w:p>
    <w:p w14:paraId="5A4E4810" w14:textId="163742B2" w:rsidR="00543046" w:rsidRPr="00900092" w:rsidRDefault="00543046" w:rsidP="00543046">
      <w:pPr>
        <w:rPr>
          <w:rFonts w:ascii="Times New Roman" w:hAnsi="Times New Roman" w:cs="Times New Roman"/>
          <w:sz w:val="20"/>
          <w:szCs w:val="20"/>
        </w:rPr>
      </w:pPr>
    </w:p>
    <w:sectPr w:rsidR="00543046" w:rsidRPr="00900092" w:rsidSect="00E50955">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244F6" w14:textId="77777777" w:rsidR="00955801" w:rsidRDefault="00955801" w:rsidP="00E50955">
      <w:pPr>
        <w:spacing w:after="0" w:line="240" w:lineRule="auto"/>
      </w:pPr>
      <w:r>
        <w:separator/>
      </w:r>
    </w:p>
  </w:endnote>
  <w:endnote w:type="continuationSeparator" w:id="0">
    <w:p w14:paraId="3AE6ED91" w14:textId="77777777" w:rsidR="00955801" w:rsidRDefault="00955801" w:rsidP="00E50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CE5ED" w14:textId="77777777" w:rsidR="00955801" w:rsidRDefault="00955801" w:rsidP="00E50955">
      <w:pPr>
        <w:spacing w:after="0" w:line="240" w:lineRule="auto"/>
      </w:pPr>
      <w:r>
        <w:separator/>
      </w:r>
    </w:p>
  </w:footnote>
  <w:footnote w:type="continuationSeparator" w:id="0">
    <w:p w14:paraId="0573356C" w14:textId="77777777" w:rsidR="00955801" w:rsidRDefault="00955801" w:rsidP="00E50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198046"/>
      <w:docPartObj>
        <w:docPartGallery w:val="Page Numbers (Top of Page)"/>
        <w:docPartUnique/>
      </w:docPartObj>
    </w:sdtPr>
    <w:sdtEndPr>
      <w:rPr>
        <w:noProof/>
      </w:rPr>
    </w:sdtEndPr>
    <w:sdtContent>
      <w:p w14:paraId="22057522" w14:textId="1E3E2961" w:rsidR="00E50955" w:rsidRDefault="00E509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0C7136" w14:textId="77777777" w:rsidR="00E50955" w:rsidRDefault="00E50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7EBC"/>
    <w:multiLevelType w:val="multilevel"/>
    <w:tmpl w:val="712A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2744"/>
    <w:multiLevelType w:val="multilevel"/>
    <w:tmpl w:val="F4F0575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011C18"/>
    <w:multiLevelType w:val="multilevel"/>
    <w:tmpl w:val="FC248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60D2FF8"/>
    <w:multiLevelType w:val="hybridMultilevel"/>
    <w:tmpl w:val="CE869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4B38E0"/>
    <w:multiLevelType w:val="multilevel"/>
    <w:tmpl w:val="1EAE757A"/>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FC36E2"/>
    <w:multiLevelType w:val="hybridMultilevel"/>
    <w:tmpl w:val="71147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A2062A"/>
    <w:multiLevelType w:val="hybridMultilevel"/>
    <w:tmpl w:val="67DE3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717761"/>
    <w:multiLevelType w:val="multilevel"/>
    <w:tmpl w:val="4FC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873E7"/>
    <w:multiLevelType w:val="multilevel"/>
    <w:tmpl w:val="2E76E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31633E0"/>
    <w:multiLevelType w:val="hybridMultilevel"/>
    <w:tmpl w:val="C7EE9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664AF6"/>
    <w:multiLevelType w:val="multilevel"/>
    <w:tmpl w:val="19089F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7860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52D08"/>
    <w:multiLevelType w:val="multilevel"/>
    <w:tmpl w:val="E87C925A"/>
    <w:lvl w:ilvl="0">
      <w:start w:val="2"/>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F036F3"/>
    <w:multiLevelType w:val="multilevel"/>
    <w:tmpl w:val="D5301032"/>
    <w:lvl w:ilvl="0">
      <w:start w:val="3"/>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E837D5"/>
    <w:multiLevelType w:val="multilevel"/>
    <w:tmpl w:val="1EAE757A"/>
    <w:lvl w:ilvl="0">
      <w:start w:val="2"/>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7B3BB2"/>
    <w:multiLevelType w:val="multilevel"/>
    <w:tmpl w:val="982E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66372"/>
    <w:multiLevelType w:val="multilevel"/>
    <w:tmpl w:val="CD7E1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55503"/>
    <w:multiLevelType w:val="multilevel"/>
    <w:tmpl w:val="55C03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53B6479C"/>
    <w:multiLevelType w:val="multilevel"/>
    <w:tmpl w:val="016CCB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8C25423"/>
    <w:multiLevelType w:val="multilevel"/>
    <w:tmpl w:val="F24C0E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8D10E48"/>
    <w:multiLevelType w:val="multilevel"/>
    <w:tmpl w:val="2E76E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9DC09A8"/>
    <w:multiLevelType w:val="multilevel"/>
    <w:tmpl w:val="3F7AA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BB04BF"/>
    <w:multiLevelType w:val="multilevel"/>
    <w:tmpl w:val="657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6B1893"/>
    <w:multiLevelType w:val="hybridMultilevel"/>
    <w:tmpl w:val="0C0A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951A1"/>
    <w:multiLevelType w:val="multilevel"/>
    <w:tmpl w:val="A420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287F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E91603"/>
    <w:multiLevelType w:val="multilevel"/>
    <w:tmpl w:val="2E76E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69F7C7F"/>
    <w:multiLevelType w:val="multilevel"/>
    <w:tmpl w:val="E87C925A"/>
    <w:lvl w:ilvl="0">
      <w:start w:val="2"/>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8842B4E"/>
    <w:multiLevelType w:val="multilevel"/>
    <w:tmpl w:val="FE9AF0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8566F5"/>
    <w:multiLevelType w:val="multilevel"/>
    <w:tmpl w:val="443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2F2CBE"/>
    <w:multiLevelType w:val="multilevel"/>
    <w:tmpl w:val="3AF8CF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444353555">
    <w:abstractNumId w:val="7"/>
  </w:num>
  <w:num w:numId="2" w16cid:durableId="1171874444">
    <w:abstractNumId w:val="25"/>
  </w:num>
  <w:num w:numId="3" w16cid:durableId="262496296">
    <w:abstractNumId w:val="28"/>
  </w:num>
  <w:num w:numId="4" w16cid:durableId="1555196748">
    <w:abstractNumId w:val="24"/>
  </w:num>
  <w:num w:numId="5" w16cid:durableId="768701154">
    <w:abstractNumId w:val="9"/>
  </w:num>
  <w:num w:numId="6" w16cid:durableId="328871326">
    <w:abstractNumId w:val="22"/>
  </w:num>
  <w:num w:numId="7" w16cid:durableId="386228359">
    <w:abstractNumId w:val="23"/>
  </w:num>
  <w:num w:numId="8" w16cid:durableId="1378581809">
    <w:abstractNumId w:val="11"/>
  </w:num>
  <w:num w:numId="9" w16cid:durableId="183639164">
    <w:abstractNumId w:val="1"/>
  </w:num>
  <w:num w:numId="10" w16cid:durableId="532420051">
    <w:abstractNumId w:val="14"/>
  </w:num>
  <w:num w:numId="11" w16cid:durableId="475493489">
    <w:abstractNumId w:val="4"/>
  </w:num>
  <w:num w:numId="12" w16cid:durableId="1643382339">
    <w:abstractNumId w:val="27"/>
  </w:num>
  <w:num w:numId="13" w16cid:durableId="635723181">
    <w:abstractNumId w:val="27"/>
    <w:lvlOverride w:ilvl="0">
      <w:lvl w:ilvl="0">
        <w:start w:val="2"/>
        <w:numFmt w:val="none"/>
        <w:lvlText w:val="2.3"/>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912348889">
    <w:abstractNumId w:val="27"/>
    <w:lvlOverride w:ilvl="0">
      <w:lvl w:ilvl="0">
        <w:start w:val="2"/>
        <w:numFmt w:val="none"/>
        <w:lvlText w:val="2.4"/>
        <w:lvlJc w:val="left"/>
        <w:pPr>
          <w:ind w:left="360" w:hanging="360"/>
        </w:pPr>
        <w:rPr>
          <w:rFonts w:hint="default"/>
          <w:b/>
          <w:bCs/>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095901910">
    <w:abstractNumId w:val="12"/>
  </w:num>
  <w:num w:numId="16" w16cid:durableId="537594854">
    <w:abstractNumId w:val="13"/>
  </w:num>
  <w:num w:numId="17" w16cid:durableId="419911426">
    <w:abstractNumId w:val="10"/>
  </w:num>
  <w:num w:numId="18" w16cid:durableId="870192638">
    <w:abstractNumId w:val="26"/>
  </w:num>
  <w:num w:numId="19" w16cid:durableId="1549074610">
    <w:abstractNumId w:val="17"/>
  </w:num>
  <w:num w:numId="20" w16cid:durableId="1434669052">
    <w:abstractNumId w:val="2"/>
  </w:num>
  <w:num w:numId="21" w16cid:durableId="2002351435">
    <w:abstractNumId w:val="6"/>
  </w:num>
  <w:num w:numId="22" w16cid:durableId="814563551">
    <w:abstractNumId w:val="30"/>
  </w:num>
  <w:num w:numId="23" w16cid:durableId="314726614">
    <w:abstractNumId w:val="18"/>
  </w:num>
  <w:num w:numId="24" w16cid:durableId="376666571">
    <w:abstractNumId w:val="15"/>
  </w:num>
  <w:num w:numId="25" w16cid:durableId="1407996503">
    <w:abstractNumId w:val="5"/>
  </w:num>
  <w:num w:numId="26" w16cid:durableId="1799032702">
    <w:abstractNumId w:val="3"/>
  </w:num>
  <w:num w:numId="27" w16cid:durableId="1202791451">
    <w:abstractNumId w:val="19"/>
  </w:num>
  <w:num w:numId="28" w16cid:durableId="681324074">
    <w:abstractNumId w:val="16"/>
  </w:num>
  <w:num w:numId="29" w16cid:durableId="1889343419">
    <w:abstractNumId w:val="8"/>
  </w:num>
  <w:num w:numId="30" w16cid:durableId="1474059579">
    <w:abstractNumId w:val="20"/>
  </w:num>
  <w:num w:numId="31" w16cid:durableId="367492574">
    <w:abstractNumId w:val="0"/>
  </w:num>
  <w:num w:numId="32" w16cid:durableId="1944606926">
    <w:abstractNumId w:val="29"/>
  </w:num>
  <w:num w:numId="33" w16cid:durableId="9916403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955"/>
    <w:rsid w:val="00002A4E"/>
    <w:rsid w:val="00062215"/>
    <w:rsid w:val="001221BD"/>
    <w:rsid w:val="00137888"/>
    <w:rsid w:val="001B4AA5"/>
    <w:rsid w:val="00222A34"/>
    <w:rsid w:val="00236BB5"/>
    <w:rsid w:val="0051772F"/>
    <w:rsid w:val="00543046"/>
    <w:rsid w:val="005554B6"/>
    <w:rsid w:val="006B7B30"/>
    <w:rsid w:val="0072718D"/>
    <w:rsid w:val="007848C8"/>
    <w:rsid w:val="0085014F"/>
    <w:rsid w:val="00873DF4"/>
    <w:rsid w:val="008C1C4E"/>
    <w:rsid w:val="00900092"/>
    <w:rsid w:val="00955801"/>
    <w:rsid w:val="00A065CB"/>
    <w:rsid w:val="00A62D0A"/>
    <w:rsid w:val="00A77283"/>
    <w:rsid w:val="00B03E12"/>
    <w:rsid w:val="00B1018E"/>
    <w:rsid w:val="00CB5840"/>
    <w:rsid w:val="00CF4D9A"/>
    <w:rsid w:val="00DD553F"/>
    <w:rsid w:val="00DE1157"/>
    <w:rsid w:val="00E50955"/>
    <w:rsid w:val="00EE40E0"/>
    <w:rsid w:val="00FB1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D7B0"/>
  <w15:chartTrackingRefBased/>
  <w15:docId w15:val="{7F2C9744-1595-406E-8943-53812028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0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0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0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0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0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0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955"/>
    <w:rPr>
      <w:rFonts w:eastAsiaTheme="majorEastAsia" w:cstheme="majorBidi"/>
      <w:color w:val="272727" w:themeColor="text1" w:themeTint="D8"/>
    </w:rPr>
  </w:style>
  <w:style w:type="paragraph" w:styleId="Title">
    <w:name w:val="Title"/>
    <w:basedOn w:val="Normal"/>
    <w:next w:val="Normal"/>
    <w:link w:val="TitleChar"/>
    <w:uiPriority w:val="10"/>
    <w:qFormat/>
    <w:rsid w:val="00E50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955"/>
    <w:pPr>
      <w:spacing w:before="160"/>
      <w:jc w:val="center"/>
    </w:pPr>
    <w:rPr>
      <w:i/>
      <w:iCs/>
      <w:color w:val="404040" w:themeColor="text1" w:themeTint="BF"/>
    </w:rPr>
  </w:style>
  <w:style w:type="character" w:customStyle="1" w:styleId="QuoteChar">
    <w:name w:val="Quote Char"/>
    <w:basedOn w:val="DefaultParagraphFont"/>
    <w:link w:val="Quote"/>
    <w:uiPriority w:val="29"/>
    <w:rsid w:val="00E50955"/>
    <w:rPr>
      <w:i/>
      <w:iCs/>
      <w:color w:val="404040" w:themeColor="text1" w:themeTint="BF"/>
    </w:rPr>
  </w:style>
  <w:style w:type="paragraph" w:styleId="ListParagraph">
    <w:name w:val="List Paragraph"/>
    <w:basedOn w:val="Normal"/>
    <w:uiPriority w:val="34"/>
    <w:qFormat/>
    <w:rsid w:val="00E50955"/>
    <w:pPr>
      <w:ind w:left="720"/>
      <w:contextualSpacing/>
    </w:pPr>
  </w:style>
  <w:style w:type="character" w:styleId="IntenseEmphasis">
    <w:name w:val="Intense Emphasis"/>
    <w:basedOn w:val="DefaultParagraphFont"/>
    <w:uiPriority w:val="21"/>
    <w:qFormat/>
    <w:rsid w:val="00E50955"/>
    <w:rPr>
      <w:i/>
      <w:iCs/>
      <w:color w:val="0F4761" w:themeColor="accent1" w:themeShade="BF"/>
    </w:rPr>
  </w:style>
  <w:style w:type="paragraph" w:styleId="IntenseQuote">
    <w:name w:val="Intense Quote"/>
    <w:basedOn w:val="Normal"/>
    <w:next w:val="Normal"/>
    <w:link w:val="IntenseQuoteChar"/>
    <w:uiPriority w:val="30"/>
    <w:qFormat/>
    <w:rsid w:val="00E50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955"/>
    <w:rPr>
      <w:i/>
      <w:iCs/>
      <w:color w:val="0F4761" w:themeColor="accent1" w:themeShade="BF"/>
    </w:rPr>
  </w:style>
  <w:style w:type="character" w:styleId="IntenseReference">
    <w:name w:val="Intense Reference"/>
    <w:basedOn w:val="DefaultParagraphFont"/>
    <w:uiPriority w:val="32"/>
    <w:qFormat/>
    <w:rsid w:val="00E50955"/>
    <w:rPr>
      <w:b/>
      <w:bCs/>
      <w:smallCaps/>
      <w:color w:val="0F4761" w:themeColor="accent1" w:themeShade="BF"/>
      <w:spacing w:val="5"/>
    </w:rPr>
  </w:style>
  <w:style w:type="character" w:styleId="Hyperlink">
    <w:name w:val="Hyperlink"/>
    <w:basedOn w:val="DefaultParagraphFont"/>
    <w:uiPriority w:val="99"/>
    <w:unhideWhenUsed/>
    <w:rsid w:val="00E50955"/>
    <w:rPr>
      <w:color w:val="467886" w:themeColor="hyperlink"/>
      <w:u w:val="single"/>
    </w:rPr>
  </w:style>
  <w:style w:type="character" w:styleId="UnresolvedMention">
    <w:name w:val="Unresolved Mention"/>
    <w:basedOn w:val="DefaultParagraphFont"/>
    <w:uiPriority w:val="99"/>
    <w:semiHidden/>
    <w:unhideWhenUsed/>
    <w:rsid w:val="00E50955"/>
    <w:rPr>
      <w:color w:val="605E5C"/>
      <w:shd w:val="clear" w:color="auto" w:fill="E1DFDD"/>
    </w:rPr>
  </w:style>
  <w:style w:type="paragraph" w:styleId="Header">
    <w:name w:val="header"/>
    <w:basedOn w:val="Normal"/>
    <w:link w:val="HeaderChar"/>
    <w:uiPriority w:val="99"/>
    <w:unhideWhenUsed/>
    <w:rsid w:val="00E50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55"/>
  </w:style>
  <w:style w:type="paragraph" w:styleId="Footer">
    <w:name w:val="footer"/>
    <w:basedOn w:val="Normal"/>
    <w:link w:val="FooterChar"/>
    <w:uiPriority w:val="99"/>
    <w:unhideWhenUsed/>
    <w:rsid w:val="00E50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55"/>
  </w:style>
  <w:style w:type="table" w:styleId="TableGrid">
    <w:name w:val="Table Grid"/>
    <w:basedOn w:val="TableNormal"/>
    <w:uiPriority w:val="39"/>
    <w:rsid w:val="006B7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0295">
      <w:bodyDiv w:val="1"/>
      <w:marLeft w:val="0"/>
      <w:marRight w:val="0"/>
      <w:marTop w:val="0"/>
      <w:marBottom w:val="0"/>
      <w:divBdr>
        <w:top w:val="none" w:sz="0" w:space="0" w:color="auto"/>
        <w:left w:val="none" w:sz="0" w:space="0" w:color="auto"/>
        <w:bottom w:val="none" w:sz="0" w:space="0" w:color="auto"/>
        <w:right w:val="none" w:sz="0" w:space="0" w:color="auto"/>
      </w:divBdr>
    </w:div>
    <w:div w:id="82337518">
      <w:bodyDiv w:val="1"/>
      <w:marLeft w:val="0"/>
      <w:marRight w:val="0"/>
      <w:marTop w:val="0"/>
      <w:marBottom w:val="0"/>
      <w:divBdr>
        <w:top w:val="none" w:sz="0" w:space="0" w:color="auto"/>
        <w:left w:val="none" w:sz="0" w:space="0" w:color="auto"/>
        <w:bottom w:val="none" w:sz="0" w:space="0" w:color="auto"/>
        <w:right w:val="none" w:sz="0" w:space="0" w:color="auto"/>
      </w:divBdr>
    </w:div>
    <w:div w:id="183255471">
      <w:bodyDiv w:val="1"/>
      <w:marLeft w:val="0"/>
      <w:marRight w:val="0"/>
      <w:marTop w:val="0"/>
      <w:marBottom w:val="0"/>
      <w:divBdr>
        <w:top w:val="none" w:sz="0" w:space="0" w:color="auto"/>
        <w:left w:val="none" w:sz="0" w:space="0" w:color="auto"/>
        <w:bottom w:val="none" w:sz="0" w:space="0" w:color="auto"/>
        <w:right w:val="none" w:sz="0" w:space="0" w:color="auto"/>
      </w:divBdr>
    </w:div>
    <w:div w:id="222956894">
      <w:bodyDiv w:val="1"/>
      <w:marLeft w:val="0"/>
      <w:marRight w:val="0"/>
      <w:marTop w:val="0"/>
      <w:marBottom w:val="0"/>
      <w:divBdr>
        <w:top w:val="none" w:sz="0" w:space="0" w:color="auto"/>
        <w:left w:val="none" w:sz="0" w:space="0" w:color="auto"/>
        <w:bottom w:val="none" w:sz="0" w:space="0" w:color="auto"/>
        <w:right w:val="none" w:sz="0" w:space="0" w:color="auto"/>
      </w:divBdr>
    </w:div>
    <w:div w:id="240411966">
      <w:bodyDiv w:val="1"/>
      <w:marLeft w:val="0"/>
      <w:marRight w:val="0"/>
      <w:marTop w:val="0"/>
      <w:marBottom w:val="0"/>
      <w:divBdr>
        <w:top w:val="none" w:sz="0" w:space="0" w:color="auto"/>
        <w:left w:val="none" w:sz="0" w:space="0" w:color="auto"/>
        <w:bottom w:val="none" w:sz="0" w:space="0" w:color="auto"/>
        <w:right w:val="none" w:sz="0" w:space="0" w:color="auto"/>
      </w:divBdr>
    </w:div>
    <w:div w:id="249390529">
      <w:bodyDiv w:val="1"/>
      <w:marLeft w:val="0"/>
      <w:marRight w:val="0"/>
      <w:marTop w:val="0"/>
      <w:marBottom w:val="0"/>
      <w:divBdr>
        <w:top w:val="none" w:sz="0" w:space="0" w:color="auto"/>
        <w:left w:val="none" w:sz="0" w:space="0" w:color="auto"/>
        <w:bottom w:val="none" w:sz="0" w:space="0" w:color="auto"/>
        <w:right w:val="none" w:sz="0" w:space="0" w:color="auto"/>
      </w:divBdr>
    </w:div>
    <w:div w:id="289560183">
      <w:bodyDiv w:val="1"/>
      <w:marLeft w:val="0"/>
      <w:marRight w:val="0"/>
      <w:marTop w:val="0"/>
      <w:marBottom w:val="0"/>
      <w:divBdr>
        <w:top w:val="none" w:sz="0" w:space="0" w:color="auto"/>
        <w:left w:val="none" w:sz="0" w:space="0" w:color="auto"/>
        <w:bottom w:val="none" w:sz="0" w:space="0" w:color="auto"/>
        <w:right w:val="none" w:sz="0" w:space="0" w:color="auto"/>
      </w:divBdr>
    </w:div>
    <w:div w:id="330110303">
      <w:bodyDiv w:val="1"/>
      <w:marLeft w:val="0"/>
      <w:marRight w:val="0"/>
      <w:marTop w:val="0"/>
      <w:marBottom w:val="0"/>
      <w:divBdr>
        <w:top w:val="none" w:sz="0" w:space="0" w:color="auto"/>
        <w:left w:val="none" w:sz="0" w:space="0" w:color="auto"/>
        <w:bottom w:val="none" w:sz="0" w:space="0" w:color="auto"/>
        <w:right w:val="none" w:sz="0" w:space="0" w:color="auto"/>
      </w:divBdr>
    </w:div>
    <w:div w:id="349183995">
      <w:bodyDiv w:val="1"/>
      <w:marLeft w:val="0"/>
      <w:marRight w:val="0"/>
      <w:marTop w:val="0"/>
      <w:marBottom w:val="0"/>
      <w:divBdr>
        <w:top w:val="none" w:sz="0" w:space="0" w:color="auto"/>
        <w:left w:val="none" w:sz="0" w:space="0" w:color="auto"/>
        <w:bottom w:val="none" w:sz="0" w:space="0" w:color="auto"/>
        <w:right w:val="none" w:sz="0" w:space="0" w:color="auto"/>
      </w:divBdr>
    </w:div>
    <w:div w:id="368923188">
      <w:bodyDiv w:val="1"/>
      <w:marLeft w:val="0"/>
      <w:marRight w:val="0"/>
      <w:marTop w:val="0"/>
      <w:marBottom w:val="0"/>
      <w:divBdr>
        <w:top w:val="none" w:sz="0" w:space="0" w:color="auto"/>
        <w:left w:val="none" w:sz="0" w:space="0" w:color="auto"/>
        <w:bottom w:val="none" w:sz="0" w:space="0" w:color="auto"/>
        <w:right w:val="none" w:sz="0" w:space="0" w:color="auto"/>
      </w:divBdr>
    </w:div>
    <w:div w:id="382214764">
      <w:bodyDiv w:val="1"/>
      <w:marLeft w:val="0"/>
      <w:marRight w:val="0"/>
      <w:marTop w:val="0"/>
      <w:marBottom w:val="0"/>
      <w:divBdr>
        <w:top w:val="none" w:sz="0" w:space="0" w:color="auto"/>
        <w:left w:val="none" w:sz="0" w:space="0" w:color="auto"/>
        <w:bottom w:val="none" w:sz="0" w:space="0" w:color="auto"/>
        <w:right w:val="none" w:sz="0" w:space="0" w:color="auto"/>
      </w:divBdr>
    </w:div>
    <w:div w:id="393434737">
      <w:bodyDiv w:val="1"/>
      <w:marLeft w:val="0"/>
      <w:marRight w:val="0"/>
      <w:marTop w:val="0"/>
      <w:marBottom w:val="0"/>
      <w:divBdr>
        <w:top w:val="none" w:sz="0" w:space="0" w:color="auto"/>
        <w:left w:val="none" w:sz="0" w:space="0" w:color="auto"/>
        <w:bottom w:val="none" w:sz="0" w:space="0" w:color="auto"/>
        <w:right w:val="none" w:sz="0" w:space="0" w:color="auto"/>
      </w:divBdr>
    </w:div>
    <w:div w:id="425925752">
      <w:bodyDiv w:val="1"/>
      <w:marLeft w:val="0"/>
      <w:marRight w:val="0"/>
      <w:marTop w:val="0"/>
      <w:marBottom w:val="0"/>
      <w:divBdr>
        <w:top w:val="none" w:sz="0" w:space="0" w:color="auto"/>
        <w:left w:val="none" w:sz="0" w:space="0" w:color="auto"/>
        <w:bottom w:val="none" w:sz="0" w:space="0" w:color="auto"/>
        <w:right w:val="none" w:sz="0" w:space="0" w:color="auto"/>
      </w:divBdr>
      <w:divsChild>
        <w:div w:id="301229621">
          <w:marLeft w:val="0"/>
          <w:marRight w:val="0"/>
          <w:marTop w:val="0"/>
          <w:marBottom w:val="0"/>
          <w:divBdr>
            <w:top w:val="none" w:sz="0" w:space="0" w:color="auto"/>
            <w:left w:val="none" w:sz="0" w:space="0" w:color="auto"/>
            <w:bottom w:val="none" w:sz="0" w:space="0" w:color="auto"/>
            <w:right w:val="none" w:sz="0" w:space="0" w:color="auto"/>
          </w:divBdr>
          <w:divsChild>
            <w:div w:id="196285373">
              <w:marLeft w:val="0"/>
              <w:marRight w:val="0"/>
              <w:marTop w:val="0"/>
              <w:marBottom w:val="0"/>
              <w:divBdr>
                <w:top w:val="none" w:sz="0" w:space="0" w:color="auto"/>
                <w:left w:val="none" w:sz="0" w:space="0" w:color="auto"/>
                <w:bottom w:val="none" w:sz="0" w:space="0" w:color="auto"/>
                <w:right w:val="none" w:sz="0" w:space="0" w:color="auto"/>
              </w:divBdr>
            </w:div>
            <w:div w:id="1435444342">
              <w:marLeft w:val="0"/>
              <w:marRight w:val="0"/>
              <w:marTop w:val="0"/>
              <w:marBottom w:val="0"/>
              <w:divBdr>
                <w:top w:val="none" w:sz="0" w:space="0" w:color="auto"/>
                <w:left w:val="none" w:sz="0" w:space="0" w:color="auto"/>
                <w:bottom w:val="none" w:sz="0" w:space="0" w:color="auto"/>
                <w:right w:val="none" w:sz="0" w:space="0" w:color="auto"/>
              </w:divBdr>
            </w:div>
            <w:div w:id="1377269017">
              <w:marLeft w:val="0"/>
              <w:marRight w:val="0"/>
              <w:marTop w:val="0"/>
              <w:marBottom w:val="0"/>
              <w:divBdr>
                <w:top w:val="none" w:sz="0" w:space="0" w:color="auto"/>
                <w:left w:val="none" w:sz="0" w:space="0" w:color="auto"/>
                <w:bottom w:val="none" w:sz="0" w:space="0" w:color="auto"/>
                <w:right w:val="none" w:sz="0" w:space="0" w:color="auto"/>
              </w:divBdr>
            </w:div>
            <w:div w:id="1909143396">
              <w:marLeft w:val="0"/>
              <w:marRight w:val="0"/>
              <w:marTop w:val="0"/>
              <w:marBottom w:val="0"/>
              <w:divBdr>
                <w:top w:val="none" w:sz="0" w:space="0" w:color="auto"/>
                <w:left w:val="none" w:sz="0" w:space="0" w:color="auto"/>
                <w:bottom w:val="none" w:sz="0" w:space="0" w:color="auto"/>
                <w:right w:val="none" w:sz="0" w:space="0" w:color="auto"/>
              </w:divBdr>
            </w:div>
            <w:div w:id="477503912">
              <w:marLeft w:val="0"/>
              <w:marRight w:val="0"/>
              <w:marTop w:val="0"/>
              <w:marBottom w:val="0"/>
              <w:divBdr>
                <w:top w:val="none" w:sz="0" w:space="0" w:color="auto"/>
                <w:left w:val="none" w:sz="0" w:space="0" w:color="auto"/>
                <w:bottom w:val="none" w:sz="0" w:space="0" w:color="auto"/>
                <w:right w:val="none" w:sz="0" w:space="0" w:color="auto"/>
              </w:divBdr>
            </w:div>
            <w:div w:id="902328272">
              <w:marLeft w:val="0"/>
              <w:marRight w:val="0"/>
              <w:marTop w:val="0"/>
              <w:marBottom w:val="0"/>
              <w:divBdr>
                <w:top w:val="none" w:sz="0" w:space="0" w:color="auto"/>
                <w:left w:val="none" w:sz="0" w:space="0" w:color="auto"/>
                <w:bottom w:val="none" w:sz="0" w:space="0" w:color="auto"/>
                <w:right w:val="none" w:sz="0" w:space="0" w:color="auto"/>
              </w:divBdr>
            </w:div>
            <w:div w:id="826749410">
              <w:marLeft w:val="0"/>
              <w:marRight w:val="0"/>
              <w:marTop w:val="0"/>
              <w:marBottom w:val="0"/>
              <w:divBdr>
                <w:top w:val="none" w:sz="0" w:space="0" w:color="auto"/>
                <w:left w:val="none" w:sz="0" w:space="0" w:color="auto"/>
                <w:bottom w:val="none" w:sz="0" w:space="0" w:color="auto"/>
                <w:right w:val="none" w:sz="0" w:space="0" w:color="auto"/>
              </w:divBdr>
            </w:div>
            <w:div w:id="1223298420">
              <w:marLeft w:val="0"/>
              <w:marRight w:val="0"/>
              <w:marTop w:val="0"/>
              <w:marBottom w:val="0"/>
              <w:divBdr>
                <w:top w:val="none" w:sz="0" w:space="0" w:color="auto"/>
                <w:left w:val="none" w:sz="0" w:space="0" w:color="auto"/>
                <w:bottom w:val="none" w:sz="0" w:space="0" w:color="auto"/>
                <w:right w:val="none" w:sz="0" w:space="0" w:color="auto"/>
              </w:divBdr>
            </w:div>
            <w:div w:id="347369041">
              <w:marLeft w:val="0"/>
              <w:marRight w:val="0"/>
              <w:marTop w:val="0"/>
              <w:marBottom w:val="0"/>
              <w:divBdr>
                <w:top w:val="none" w:sz="0" w:space="0" w:color="auto"/>
                <w:left w:val="none" w:sz="0" w:space="0" w:color="auto"/>
                <w:bottom w:val="none" w:sz="0" w:space="0" w:color="auto"/>
                <w:right w:val="none" w:sz="0" w:space="0" w:color="auto"/>
              </w:divBdr>
            </w:div>
            <w:div w:id="1338267127">
              <w:marLeft w:val="0"/>
              <w:marRight w:val="0"/>
              <w:marTop w:val="0"/>
              <w:marBottom w:val="0"/>
              <w:divBdr>
                <w:top w:val="none" w:sz="0" w:space="0" w:color="auto"/>
                <w:left w:val="none" w:sz="0" w:space="0" w:color="auto"/>
                <w:bottom w:val="none" w:sz="0" w:space="0" w:color="auto"/>
                <w:right w:val="none" w:sz="0" w:space="0" w:color="auto"/>
              </w:divBdr>
            </w:div>
            <w:div w:id="20491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2665">
      <w:bodyDiv w:val="1"/>
      <w:marLeft w:val="0"/>
      <w:marRight w:val="0"/>
      <w:marTop w:val="0"/>
      <w:marBottom w:val="0"/>
      <w:divBdr>
        <w:top w:val="none" w:sz="0" w:space="0" w:color="auto"/>
        <w:left w:val="none" w:sz="0" w:space="0" w:color="auto"/>
        <w:bottom w:val="none" w:sz="0" w:space="0" w:color="auto"/>
        <w:right w:val="none" w:sz="0" w:space="0" w:color="auto"/>
      </w:divBdr>
    </w:div>
    <w:div w:id="443695205">
      <w:bodyDiv w:val="1"/>
      <w:marLeft w:val="0"/>
      <w:marRight w:val="0"/>
      <w:marTop w:val="0"/>
      <w:marBottom w:val="0"/>
      <w:divBdr>
        <w:top w:val="none" w:sz="0" w:space="0" w:color="auto"/>
        <w:left w:val="none" w:sz="0" w:space="0" w:color="auto"/>
        <w:bottom w:val="none" w:sz="0" w:space="0" w:color="auto"/>
        <w:right w:val="none" w:sz="0" w:space="0" w:color="auto"/>
      </w:divBdr>
    </w:div>
    <w:div w:id="444884773">
      <w:bodyDiv w:val="1"/>
      <w:marLeft w:val="0"/>
      <w:marRight w:val="0"/>
      <w:marTop w:val="0"/>
      <w:marBottom w:val="0"/>
      <w:divBdr>
        <w:top w:val="none" w:sz="0" w:space="0" w:color="auto"/>
        <w:left w:val="none" w:sz="0" w:space="0" w:color="auto"/>
        <w:bottom w:val="none" w:sz="0" w:space="0" w:color="auto"/>
        <w:right w:val="none" w:sz="0" w:space="0" w:color="auto"/>
      </w:divBdr>
    </w:div>
    <w:div w:id="509412940">
      <w:bodyDiv w:val="1"/>
      <w:marLeft w:val="0"/>
      <w:marRight w:val="0"/>
      <w:marTop w:val="0"/>
      <w:marBottom w:val="0"/>
      <w:divBdr>
        <w:top w:val="none" w:sz="0" w:space="0" w:color="auto"/>
        <w:left w:val="none" w:sz="0" w:space="0" w:color="auto"/>
        <w:bottom w:val="none" w:sz="0" w:space="0" w:color="auto"/>
        <w:right w:val="none" w:sz="0" w:space="0" w:color="auto"/>
      </w:divBdr>
    </w:div>
    <w:div w:id="517044955">
      <w:bodyDiv w:val="1"/>
      <w:marLeft w:val="0"/>
      <w:marRight w:val="0"/>
      <w:marTop w:val="0"/>
      <w:marBottom w:val="0"/>
      <w:divBdr>
        <w:top w:val="none" w:sz="0" w:space="0" w:color="auto"/>
        <w:left w:val="none" w:sz="0" w:space="0" w:color="auto"/>
        <w:bottom w:val="none" w:sz="0" w:space="0" w:color="auto"/>
        <w:right w:val="none" w:sz="0" w:space="0" w:color="auto"/>
      </w:divBdr>
    </w:div>
    <w:div w:id="522715546">
      <w:bodyDiv w:val="1"/>
      <w:marLeft w:val="0"/>
      <w:marRight w:val="0"/>
      <w:marTop w:val="0"/>
      <w:marBottom w:val="0"/>
      <w:divBdr>
        <w:top w:val="none" w:sz="0" w:space="0" w:color="auto"/>
        <w:left w:val="none" w:sz="0" w:space="0" w:color="auto"/>
        <w:bottom w:val="none" w:sz="0" w:space="0" w:color="auto"/>
        <w:right w:val="none" w:sz="0" w:space="0" w:color="auto"/>
      </w:divBdr>
    </w:div>
    <w:div w:id="546642263">
      <w:bodyDiv w:val="1"/>
      <w:marLeft w:val="0"/>
      <w:marRight w:val="0"/>
      <w:marTop w:val="0"/>
      <w:marBottom w:val="0"/>
      <w:divBdr>
        <w:top w:val="none" w:sz="0" w:space="0" w:color="auto"/>
        <w:left w:val="none" w:sz="0" w:space="0" w:color="auto"/>
        <w:bottom w:val="none" w:sz="0" w:space="0" w:color="auto"/>
        <w:right w:val="none" w:sz="0" w:space="0" w:color="auto"/>
      </w:divBdr>
    </w:div>
    <w:div w:id="551117072">
      <w:bodyDiv w:val="1"/>
      <w:marLeft w:val="0"/>
      <w:marRight w:val="0"/>
      <w:marTop w:val="0"/>
      <w:marBottom w:val="0"/>
      <w:divBdr>
        <w:top w:val="none" w:sz="0" w:space="0" w:color="auto"/>
        <w:left w:val="none" w:sz="0" w:space="0" w:color="auto"/>
        <w:bottom w:val="none" w:sz="0" w:space="0" w:color="auto"/>
        <w:right w:val="none" w:sz="0" w:space="0" w:color="auto"/>
      </w:divBdr>
      <w:divsChild>
        <w:div w:id="927035684">
          <w:marLeft w:val="0"/>
          <w:marRight w:val="0"/>
          <w:marTop w:val="0"/>
          <w:marBottom w:val="0"/>
          <w:divBdr>
            <w:top w:val="none" w:sz="0" w:space="0" w:color="auto"/>
            <w:left w:val="none" w:sz="0" w:space="0" w:color="auto"/>
            <w:bottom w:val="none" w:sz="0" w:space="0" w:color="auto"/>
            <w:right w:val="none" w:sz="0" w:space="0" w:color="auto"/>
          </w:divBdr>
          <w:divsChild>
            <w:div w:id="876771889">
              <w:marLeft w:val="0"/>
              <w:marRight w:val="0"/>
              <w:marTop w:val="0"/>
              <w:marBottom w:val="0"/>
              <w:divBdr>
                <w:top w:val="none" w:sz="0" w:space="0" w:color="auto"/>
                <w:left w:val="none" w:sz="0" w:space="0" w:color="auto"/>
                <w:bottom w:val="none" w:sz="0" w:space="0" w:color="auto"/>
                <w:right w:val="none" w:sz="0" w:space="0" w:color="auto"/>
              </w:divBdr>
            </w:div>
            <w:div w:id="493763956">
              <w:marLeft w:val="0"/>
              <w:marRight w:val="0"/>
              <w:marTop w:val="0"/>
              <w:marBottom w:val="0"/>
              <w:divBdr>
                <w:top w:val="none" w:sz="0" w:space="0" w:color="auto"/>
                <w:left w:val="none" w:sz="0" w:space="0" w:color="auto"/>
                <w:bottom w:val="none" w:sz="0" w:space="0" w:color="auto"/>
                <w:right w:val="none" w:sz="0" w:space="0" w:color="auto"/>
              </w:divBdr>
              <w:divsChild>
                <w:div w:id="16600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68678">
      <w:bodyDiv w:val="1"/>
      <w:marLeft w:val="0"/>
      <w:marRight w:val="0"/>
      <w:marTop w:val="0"/>
      <w:marBottom w:val="0"/>
      <w:divBdr>
        <w:top w:val="none" w:sz="0" w:space="0" w:color="auto"/>
        <w:left w:val="none" w:sz="0" w:space="0" w:color="auto"/>
        <w:bottom w:val="none" w:sz="0" w:space="0" w:color="auto"/>
        <w:right w:val="none" w:sz="0" w:space="0" w:color="auto"/>
      </w:divBdr>
    </w:div>
    <w:div w:id="612059090">
      <w:bodyDiv w:val="1"/>
      <w:marLeft w:val="0"/>
      <w:marRight w:val="0"/>
      <w:marTop w:val="0"/>
      <w:marBottom w:val="0"/>
      <w:divBdr>
        <w:top w:val="none" w:sz="0" w:space="0" w:color="auto"/>
        <w:left w:val="none" w:sz="0" w:space="0" w:color="auto"/>
        <w:bottom w:val="none" w:sz="0" w:space="0" w:color="auto"/>
        <w:right w:val="none" w:sz="0" w:space="0" w:color="auto"/>
      </w:divBdr>
    </w:div>
    <w:div w:id="702678914">
      <w:bodyDiv w:val="1"/>
      <w:marLeft w:val="0"/>
      <w:marRight w:val="0"/>
      <w:marTop w:val="0"/>
      <w:marBottom w:val="0"/>
      <w:divBdr>
        <w:top w:val="none" w:sz="0" w:space="0" w:color="auto"/>
        <w:left w:val="none" w:sz="0" w:space="0" w:color="auto"/>
        <w:bottom w:val="none" w:sz="0" w:space="0" w:color="auto"/>
        <w:right w:val="none" w:sz="0" w:space="0" w:color="auto"/>
      </w:divBdr>
    </w:div>
    <w:div w:id="739643827">
      <w:bodyDiv w:val="1"/>
      <w:marLeft w:val="0"/>
      <w:marRight w:val="0"/>
      <w:marTop w:val="0"/>
      <w:marBottom w:val="0"/>
      <w:divBdr>
        <w:top w:val="none" w:sz="0" w:space="0" w:color="auto"/>
        <w:left w:val="none" w:sz="0" w:space="0" w:color="auto"/>
        <w:bottom w:val="none" w:sz="0" w:space="0" w:color="auto"/>
        <w:right w:val="none" w:sz="0" w:space="0" w:color="auto"/>
      </w:divBdr>
      <w:divsChild>
        <w:div w:id="775832535">
          <w:marLeft w:val="0"/>
          <w:marRight w:val="0"/>
          <w:marTop w:val="0"/>
          <w:marBottom w:val="0"/>
          <w:divBdr>
            <w:top w:val="none" w:sz="0" w:space="0" w:color="auto"/>
            <w:left w:val="none" w:sz="0" w:space="0" w:color="auto"/>
            <w:bottom w:val="none" w:sz="0" w:space="0" w:color="auto"/>
            <w:right w:val="none" w:sz="0" w:space="0" w:color="auto"/>
          </w:divBdr>
          <w:divsChild>
            <w:div w:id="1587690634">
              <w:marLeft w:val="0"/>
              <w:marRight w:val="0"/>
              <w:marTop w:val="0"/>
              <w:marBottom w:val="0"/>
              <w:divBdr>
                <w:top w:val="none" w:sz="0" w:space="0" w:color="auto"/>
                <w:left w:val="none" w:sz="0" w:space="0" w:color="auto"/>
                <w:bottom w:val="none" w:sz="0" w:space="0" w:color="auto"/>
                <w:right w:val="none" w:sz="0" w:space="0" w:color="auto"/>
              </w:divBdr>
            </w:div>
            <w:div w:id="601573054">
              <w:marLeft w:val="0"/>
              <w:marRight w:val="0"/>
              <w:marTop w:val="0"/>
              <w:marBottom w:val="0"/>
              <w:divBdr>
                <w:top w:val="none" w:sz="0" w:space="0" w:color="auto"/>
                <w:left w:val="none" w:sz="0" w:space="0" w:color="auto"/>
                <w:bottom w:val="none" w:sz="0" w:space="0" w:color="auto"/>
                <w:right w:val="none" w:sz="0" w:space="0" w:color="auto"/>
              </w:divBdr>
            </w:div>
            <w:div w:id="1904753051">
              <w:marLeft w:val="0"/>
              <w:marRight w:val="0"/>
              <w:marTop w:val="0"/>
              <w:marBottom w:val="0"/>
              <w:divBdr>
                <w:top w:val="none" w:sz="0" w:space="0" w:color="auto"/>
                <w:left w:val="none" w:sz="0" w:space="0" w:color="auto"/>
                <w:bottom w:val="none" w:sz="0" w:space="0" w:color="auto"/>
                <w:right w:val="none" w:sz="0" w:space="0" w:color="auto"/>
              </w:divBdr>
            </w:div>
            <w:div w:id="277881961">
              <w:marLeft w:val="0"/>
              <w:marRight w:val="0"/>
              <w:marTop w:val="0"/>
              <w:marBottom w:val="0"/>
              <w:divBdr>
                <w:top w:val="none" w:sz="0" w:space="0" w:color="auto"/>
                <w:left w:val="none" w:sz="0" w:space="0" w:color="auto"/>
                <w:bottom w:val="none" w:sz="0" w:space="0" w:color="auto"/>
                <w:right w:val="none" w:sz="0" w:space="0" w:color="auto"/>
              </w:divBdr>
            </w:div>
            <w:div w:id="1679692552">
              <w:marLeft w:val="0"/>
              <w:marRight w:val="0"/>
              <w:marTop w:val="0"/>
              <w:marBottom w:val="0"/>
              <w:divBdr>
                <w:top w:val="none" w:sz="0" w:space="0" w:color="auto"/>
                <w:left w:val="none" w:sz="0" w:space="0" w:color="auto"/>
                <w:bottom w:val="none" w:sz="0" w:space="0" w:color="auto"/>
                <w:right w:val="none" w:sz="0" w:space="0" w:color="auto"/>
              </w:divBdr>
            </w:div>
            <w:div w:id="855000836">
              <w:marLeft w:val="0"/>
              <w:marRight w:val="0"/>
              <w:marTop w:val="0"/>
              <w:marBottom w:val="0"/>
              <w:divBdr>
                <w:top w:val="none" w:sz="0" w:space="0" w:color="auto"/>
                <w:left w:val="none" w:sz="0" w:space="0" w:color="auto"/>
                <w:bottom w:val="none" w:sz="0" w:space="0" w:color="auto"/>
                <w:right w:val="none" w:sz="0" w:space="0" w:color="auto"/>
              </w:divBdr>
            </w:div>
            <w:div w:id="120342852">
              <w:marLeft w:val="0"/>
              <w:marRight w:val="0"/>
              <w:marTop w:val="0"/>
              <w:marBottom w:val="0"/>
              <w:divBdr>
                <w:top w:val="none" w:sz="0" w:space="0" w:color="auto"/>
                <w:left w:val="none" w:sz="0" w:space="0" w:color="auto"/>
                <w:bottom w:val="none" w:sz="0" w:space="0" w:color="auto"/>
                <w:right w:val="none" w:sz="0" w:space="0" w:color="auto"/>
              </w:divBdr>
            </w:div>
            <w:div w:id="1341156622">
              <w:marLeft w:val="0"/>
              <w:marRight w:val="0"/>
              <w:marTop w:val="0"/>
              <w:marBottom w:val="0"/>
              <w:divBdr>
                <w:top w:val="none" w:sz="0" w:space="0" w:color="auto"/>
                <w:left w:val="none" w:sz="0" w:space="0" w:color="auto"/>
                <w:bottom w:val="none" w:sz="0" w:space="0" w:color="auto"/>
                <w:right w:val="none" w:sz="0" w:space="0" w:color="auto"/>
              </w:divBdr>
            </w:div>
            <w:div w:id="1490056196">
              <w:marLeft w:val="0"/>
              <w:marRight w:val="0"/>
              <w:marTop w:val="0"/>
              <w:marBottom w:val="0"/>
              <w:divBdr>
                <w:top w:val="none" w:sz="0" w:space="0" w:color="auto"/>
                <w:left w:val="none" w:sz="0" w:space="0" w:color="auto"/>
                <w:bottom w:val="none" w:sz="0" w:space="0" w:color="auto"/>
                <w:right w:val="none" w:sz="0" w:space="0" w:color="auto"/>
              </w:divBdr>
            </w:div>
            <w:div w:id="1942028344">
              <w:marLeft w:val="0"/>
              <w:marRight w:val="0"/>
              <w:marTop w:val="0"/>
              <w:marBottom w:val="0"/>
              <w:divBdr>
                <w:top w:val="none" w:sz="0" w:space="0" w:color="auto"/>
                <w:left w:val="none" w:sz="0" w:space="0" w:color="auto"/>
                <w:bottom w:val="none" w:sz="0" w:space="0" w:color="auto"/>
                <w:right w:val="none" w:sz="0" w:space="0" w:color="auto"/>
              </w:divBdr>
            </w:div>
            <w:div w:id="17789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3221">
      <w:bodyDiv w:val="1"/>
      <w:marLeft w:val="0"/>
      <w:marRight w:val="0"/>
      <w:marTop w:val="0"/>
      <w:marBottom w:val="0"/>
      <w:divBdr>
        <w:top w:val="none" w:sz="0" w:space="0" w:color="auto"/>
        <w:left w:val="none" w:sz="0" w:space="0" w:color="auto"/>
        <w:bottom w:val="none" w:sz="0" w:space="0" w:color="auto"/>
        <w:right w:val="none" w:sz="0" w:space="0" w:color="auto"/>
      </w:divBdr>
    </w:div>
    <w:div w:id="759571000">
      <w:bodyDiv w:val="1"/>
      <w:marLeft w:val="0"/>
      <w:marRight w:val="0"/>
      <w:marTop w:val="0"/>
      <w:marBottom w:val="0"/>
      <w:divBdr>
        <w:top w:val="none" w:sz="0" w:space="0" w:color="auto"/>
        <w:left w:val="none" w:sz="0" w:space="0" w:color="auto"/>
        <w:bottom w:val="none" w:sz="0" w:space="0" w:color="auto"/>
        <w:right w:val="none" w:sz="0" w:space="0" w:color="auto"/>
      </w:divBdr>
    </w:div>
    <w:div w:id="771511241">
      <w:bodyDiv w:val="1"/>
      <w:marLeft w:val="0"/>
      <w:marRight w:val="0"/>
      <w:marTop w:val="0"/>
      <w:marBottom w:val="0"/>
      <w:divBdr>
        <w:top w:val="none" w:sz="0" w:space="0" w:color="auto"/>
        <w:left w:val="none" w:sz="0" w:space="0" w:color="auto"/>
        <w:bottom w:val="none" w:sz="0" w:space="0" w:color="auto"/>
        <w:right w:val="none" w:sz="0" w:space="0" w:color="auto"/>
      </w:divBdr>
    </w:div>
    <w:div w:id="789006546">
      <w:bodyDiv w:val="1"/>
      <w:marLeft w:val="0"/>
      <w:marRight w:val="0"/>
      <w:marTop w:val="0"/>
      <w:marBottom w:val="0"/>
      <w:divBdr>
        <w:top w:val="none" w:sz="0" w:space="0" w:color="auto"/>
        <w:left w:val="none" w:sz="0" w:space="0" w:color="auto"/>
        <w:bottom w:val="none" w:sz="0" w:space="0" w:color="auto"/>
        <w:right w:val="none" w:sz="0" w:space="0" w:color="auto"/>
      </w:divBdr>
    </w:div>
    <w:div w:id="802501045">
      <w:bodyDiv w:val="1"/>
      <w:marLeft w:val="0"/>
      <w:marRight w:val="0"/>
      <w:marTop w:val="0"/>
      <w:marBottom w:val="0"/>
      <w:divBdr>
        <w:top w:val="none" w:sz="0" w:space="0" w:color="auto"/>
        <w:left w:val="none" w:sz="0" w:space="0" w:color="auto"/>
        <w:bottom w:val="none" w:sz="0" w:space="0" w:color="auto"/>
        <w:right w:val="none" w:sz="0" w:space="0" w:color="auto"/>
      </w:divBdr>
    </w:div>
    <w:div w:id="859471212">
      <w:bodyDiv w:val="1"/>
      <w:marLeft w:val="0"/>
      <w:marRight w:val="0"/>
      <w:marTop w:val="0"/>
      <w:marBottom w:val="0"/>
      <w:divBdr>
        <w:top w:val="none" w:sz="0" w:space="0" w:color="auto"/>
        <w:left w:val="none" w:sz="0" w:space="0" w:color="auto"/>
        <w:bottom w:val="none" w:sz="0" w:space="0" w:color="auto"/>
        <w:right w:val="none" w:sz="0" w:space="0" w:color="auto"/>
      </w:divBdr>
    </w:div>
    <w:div w:id="864288878">
      <w:bodyDiv w:val="1"/>
      <w:marLeft w:val="0"/>
      <w:marRight w:val="0"/>
      <w:marTop w:val="0"/>
      <w:marBottom w:val="0"/>
      <w:divBdr>
        <w:top w:val="none" w:sz="0" w:space="0" w:color="auto"/>
        <w:left w:val="none" w:sz="0" w:space="0" w:color="auto"/>
        <w:bottom w:val="none" w:sz="0" w:space="0" w:color="auto"/>
        <w:right w:val="none" w:sz="0" w:space="0" w:color="auto"/>
      </w:divBdr>
    </w:div>
    <w:div w:id="961767771">
      <w:bodyDiv w:val="1"/>
      <w:marLeft w:val="0"/>
      <w:marRight w:val="0"/>
      <w:marTop w:val="0"/>
      <w:marBottom w:val="0"/>
      <w:divBdr>
        <w:top w:val="none" w:sz="0" w:space="0" w:color="auto"/>
        <w:left w:val="none" w:sz="0" w:space="0" w:color="auto"/>
        <w:bottom w:val="none" w:sz="0" w:space="0" w:color="auto"/>
        <w:right w:val="none" w:sz="0" w:space="0" w:color="auto"/>
      </w:divBdr>
    </w:div>
    <w:div w:id="1051341543">
      <w:bodyDiv w:val="1"/>
      <w:marLeft w:val="0"/>
      <w:marRight w:val="0"/>
      <w:marTop w:val="0"/>
      <w:marBottom w:val="0"/>
      <w:divBdr>
        <w:top w:val="none" w:sz="0" w:space="0" w:color="auto"/>
        <w:left w:val="none" w:sz="0" w:space="0" w:color="auto"/>
        <w:bottom w:val="none" w:sz="0" w:space="0" w:color="auto"/>
        <w:right w:val="none" w:sz="0" w:space="0" w:color="auto"/>
      </w:divBdr>
    </w:div>
    <w:div w:id="1227689415">
      <w:bodyDiv w:val="1"/>
      <w:marLeft w:val="0"/>
      <w:marRight w:val="0"/>
      <w:marTop w:val="0"/>
      <w:marBottom w:val="0"/>
      <w:divBdr>
        <w:top w:val="none" w:sz="0" w:space="0" w:color="auto"/>
        <w:left w:val="none" w:sz="0" w:space="0" w:color="auto"/>
        <w:bottom w:val="none" w:sz="0" w:space="0" w:color="auto"/>
        <w:right w:val="none" w:sz="0" w:space="0" w:color="auto"/>
      </w:divBdr>
    </w:div>
    <w:div w:id="1264453529">
      <w:bodyDiv w:val="1"/>
      <w:marLeft w:val="0"/>
      <w:marRight w:val="0"/>
      <w:marTop w:val="0"/>
      <w:marBottom w:val="0"/>
      <w:divBdr>
        <w:top w:val="none" w:sz="0" w:space="0" w:color="auto"/>
        <w:left w:val="none" w:sz="0" w:space="0" w:color="auto"/>
        <w:bottom w:val="none" w:sz="0" w:space="0" w:color="auto"/>
        <w:right w:val="none" w:sz="0" w:space="0" w:color="auto"/>
      </w:divBdr>
    </w:div>
    <w:div w:id="1327708760">
      <w:bodyDiv w:val="1"/>
      <w:marLeft w:val="0"/>
      <w:marRight w:val="0"/>
      <w:marTop w:val="0"/>
      <w:marBottom w:val="0"/>
      <w:divBdr>
        <w:top w:val="none" w:sz="0" w:space="0" w:color="auto"/>
        <w:left w:val="none" w:sz="0" w:space="0" w:color="auto"/>
        <w:bottom w:val="none" w:sz="0" w:space="0" w:color="auto"/>
        <w:right w:val="none" w:sz="0" w:space="0" w:color="auto"/>
      </w:divBdr>
    </w:div>
    <w:div w:id="1345404408">
      <w:bodyDiv w:val="1"/>
      <w:marLeft w:val="0"/>
      <w:marRight w:val="0"/>
      <w:marTop w:val="0"/>
      <w:marBottom w:val="0"/>
      <w:divBdr>
        <w:top w:val="none" w:sz="0" w:space="0" w:color="auto"/>
        <w:left w:val="none" w:sz="0" w:space="0" w:color="auto"/>
        <w:bottom w:val="none" w:sz="0" w:space="0" w:color="auto"/>
        <w:right w:val="none" w:sz="0" w:space="0" w:color="auto"/>
      </w:divBdr>
    </w:div>
    <w:div w:id="1357346854">
      <w:bodyDiv w:val="1"/>
      <w:marLeft w:val="0"/>
      <w:marRight w:val="0"/>
      <w:marTop w:val="0"/>
      <w:marBottom w:val="0"/>
      <w:divBdr>
        <w:top w:val="none" w:sz="0" w:space="0" w:color="auto"/>
        <w:left w:val="none" w:sz="0" w:space="0" w:color="auto"/>
        <w:bottom w:val="none" w:sz="0" w:space="0" w:color="auto"/>
        <w:right w:val="none" w:sz="0" w:space="0" w:color="auto"/>
      </w:divBdr>
      <w:divsChild>
        <w:div w:id="2146770258">
          <w:marLeft w:val="0"/>
          <w:marRight w:val="0"/>
          <w:marTop w:val="0"/>
          <w:marBottom w:val="0"/>
          <w:divBdr>
            <w:top w:val="none" w:sz="0" w:space="0" w:color="auto"/>
            <w:left w:val="none" w:sz="0" w:space="0" w:color="auto"/>
            <w:bottom w:val="none" w:sz="0" w:space="0" w:color="auto"/>
            <w:right w:val="none" w:sz="0" w:space="0" w:color="auto"/>
          </w:divBdr>
          <w:divsChild>
            <w:div w:id="1833787568">
              <w:marLeft w:val="0"/>
              <w:marRight w:val="0"/>
              <w:marTop w:val="0"/>
              <w:marBottom w:val="0"/>
              <w:divBdr>
                <w:top w:val="none" w:sz="0" w:space="0" w:color="auto"/>
                <w:left w:val="none" w:sz="0" w:space="0" w:color="auto"/>
                <w:bottom w:val="none" w:sz="0" w:space="0" w:color="auto"/>
                <w:right w:val="none" w:sz="0" w:space="0" w:color="auto"/>
              </w:divBdr>
            </w:div>
            <w:div w:id="1348023750">
              <w:marLeft w:val="0"/>
              <w:marRight w:val="0"/>
              <w:marTop w:val="0"/>
              <w:marBottom w:val="0"/>
              <w:divBdr>
                <w:top w:val="none" w:sz="0" w:space="0" w:color="auto"/>
                <w:left w:val="none" w:sz="0" w:space="0" w:color="auto"/>
                <w:bottom w:val="none" w:sz="0" w:space="0" w:color="auto"/>
                <w:right w:val="none" w:sz="0" w:space="0" w:color="auto"/>
              </w:divBdr>
              <w:divsChild>
                <w:div w:id="16291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0761">
      <w:bodyDiv w:val="1"/>
      <w:marLeft w:val="0"/>
      <w:marRight w:val="0"/>
      <w:marTop w:val="0"/>
      <w:marBottom w:val="0"/>
      <w:divBdr>
        <w:top w:val="none" w:sz="0" w:space="0" w:color="auto"/>
        <w:left w:val="none" w:sz="0" w:space="0" w:color="auto"/>
        <w:bottom w:val="none" w:sz="0" w:space="0" w:color="auto"/>
        <w:right w:val="none" w:sz="0" w:space="0" w:color="auto"/>
      </w:divBdr>
    </w:div>
    <w:div w:id="1443651946">
      <w:bodyDiv w:val="1"/>
      <w:marLeft w:val="0"/>
      <w:marRight w:val="0"/>
      <w:marTop w:val="0"/>
      <w:marBottom w:val="0"/>
      <w:divBdr>
        <w:top w:val="none" w:sz="0" w:space="0" w:color="auto"/>
        <w:left w:val="none" w:sz="0" w:space="0" w:color="auto"/>
        <w:bottom w:val="none" w:sz="0" w:space="0" w:color="auto"/>
        <w:right w:val="none" w:sz="0" w:space="0" w:color="auto"/>
      </w:divBdr>
      <w:divsChild>
        <w:div w:id="1461345002">
          <w:marLeft w:val="0"/>
          <w:marRight w:val="0"/>
          <w:marTop w:val="0"/>
          <w:marBottom w:val="0"/>
          <w:divBdr>
            <w:top w:val="none" w:sz="0" w:space="0" w:color="auto"/>
            <w:left w:val="none" w:sz="0" w:space="0" w:color="auto"/>
            <w:bottom w:val="none" w:sz="0" w:space="0" w:color="auto"/>
            <w:right w:val="none" w:sz="0" w:space="0" w:color="auto"/>
          </w:divBdr>
          <w:divsChild>
            <w:div w:id="1862893339">
              <w:marLeft w:val="0"/>
              <w:marRight w:val="0"/>
              <w:marTop w:val="0"/>
              <w:marBottom w:val="0"/>
              <w:divBdr>
                <w:top w:val="none" w:sz="0" w:space="0" w:color="auto"/>
                <w:left w:val="none" w:sz="0" w:space="0" w:color="auto"/>
                <w:bottom w:val="none" w:sz="0" w:space="0" w:color="auto"/>
                <w:right w:val="none" w:sz="0" w:space="0" w:color="auto"/>
              </w:divBdr>
            </w:div>
            <w:div w:id="1646743212">
              <w:marLeft w:val="0"/>
              <w:marRight w:val="0"/>
              <w:marTop w:val="0"/>
              <w:marBottom w:val="0"/>
              <w:divBdr>
                <w:top w:val="none" w:sz="0" w:space="0" w:color="auto"/>
                <w:left w:val="none" w:sz="0" w:space="0" w:color="auto"/>
                <w:bottom w:val="none" w:sz="0" w:space="0" w:color="auto"/>
                <w:right w:val="none" w:sz="0" w:space="0" w:color="auto"/>
              </w:divBdr>
            </w:div>
            <w:div w:id="740908144">
              <w:marLeft w:val="0"/>
              <w:marRight w:val="0"/>
              <w:marTop w:val="0"/>
              <w:marBottom w:val="0"/>
              <w:divBdr>
                <w:top w:val="none" w:sz="0" w:space="0" w:color="auto"/>
                <w:left w:val="none" w:sz="0" w:space="0" w:color="auto"/>
                <w:bottom w:val="none" w:sz="0" w:space="0" w:color="auto"/>
                <w:right w:val="none" w:sz="0" w:space="0" w:color="auto"/>
              </w:divBdr>
            </w:div>
            <w:div w:id="1578635010">
              <w:marLeft w:val="0"/>
              <w:marRight w:val="0"/>
              <w:marTop w:val="0"/>
              <w:marBottom w:val="0"/>
              <w:divBdr>
                <w:top w:val="none" w:sz="0" w:space="0" w:color="auto"/>
                <w:left w:val="none" w:sz="0" w:space="0" w:color="auto"/>
                <w:bottom w:val="none" w:sz="0" w:space="0" w:color="auto"/>
                <w:right w:val="none" w:sz="0" w:space="0" w:color="auto"/>
              </w:divBdr>
            </w:div>
            <w:div w:id="1561475549">
              <w:marLeft w:val="0"/>
              <w:marRight w:val="0"/>
              <w:marTop w:val="0"/>
              <w:marBottom w:val="0"/>
              <w:divBdr>
                <w:top w:val="none" w:sz="0" w:space="0" w:color="auto"/>
                <w:left w:val="none" w:sz="0" w:space="0" w:color="auto"/>
                <w:bottom w:val="none" w:sz="0" w:space="0" w:color="auto"/>
                <w:right w:val="none" w:sz="0" w:space="0" w:color="auto"/>
              </w:divBdr>
            </w:div>
            <w:div w:id="1523937809">
              <w:marLeft w:val="0"/>
              <w:marRight w:val="0"/>
              <w:marTop w:val="0"/>
              <w:marBottom w:val="0"/>
              <w:divBdr>
                <w:top w:val="none" w:sz="0" w:space="0" w:color="auto"/>
                <w:left w:val="none" w:sz="0" w:space="0" w:color="auto"/>
                <w:bottom w:val="none" w:sz="0" w:space="0" w:color="auto"/>
                <w:right w:val="none" w:sz="0" w:space="0" w:color="auto"/>
              </w:divBdr>
            </w:div>
            <w:div w:id="475221095">
              <w:marLeft w:val="0"/>
              <w:marRight w:val="0"/>
              <w:marTop w:val="0"/>
              <w:marBottom w:val="0"/>
              <w:divBdr>
                <w:top w:val="none" w:sz="0" w:space="0" w:color="auto"/>
                <w:left w:val="none" w:sz="0" w:space="0" w:color="auto"/>
                <w:bottom w:val="none" w:sz="0" w:space="0" w:color="auto"/>
                <w:right w:val="none" w:sz="0" w:space="0" w:color="auto"/>
              </w:divBdr>
            </w:div>
            <w:div w:id="794643776">
              <w:marLeft w:val="0"/>
              <w:marRight w:val="0"/>
              <w:marTop w:val="0"/>
              <w:marBottom w:val="0"/>
              <w:divBdr>
                <w:top w:val="none" w:sz="0" w:space="0" w:color="auto"/>
                <w:left w:val="none" w:sz="0" w:space="0" w:color="auto"/>
                <w:bottom w:val="none" w:sz="0" w:space="0" w:color="auto"/>
                <w:right w:val="none" w:sz="0" w:space="0" w:color="auto"/>
              </w:divBdr>
            </w:div>
            <w:div w:id="735014302">
              <w:marLeft w:val="0"/>
              <w:marRight w:val="0"/>
              <w:marTop w:val="0"/>
              <w:marBottom w:val="0"/>
              <w:divBdr>
                <w:top w:val="none" w:sz="0" w:space="0" w:color="auto"/>
                <w:left w:val="none" w:sz="0" w:space="0" w:color="auto"/>
                <w:bottom w:val="none" w:sz="0" w:space="0" w:color="auto"/>
                <w:right w:val="none" w:sz="0" w:space="0" w:color="auto"/>
              </w:divBdr>
            </w:div>
            <w:div w:id="19710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2053">
      <w:bodyDiv w:val="1"/>
      <w:marLeft w:val="0"/>
      <w:marRight w:val="0"/>
      <w:marTop w:val="0"/>
      <w:marBottom w:val="0"/>
      <w:divBdr>
        <w:top w:val="none" w:sz="0" w:space="0" w:color="auto"/>
        <w:left w:val="none" w:sz="0" w:space="0" w:color="auto"/>
        <w:bottom w:val="none" w:sz="0" w:space="0" w:color="auto"/>
        <w:right w:val="none" w:sz="0" w:space="0" w:color="auto"/>
      </w:divBdr>
    </w:div>
    <w:div w:id="1486505281">
      <w:bodyDiv w:val="1"/>
      <w:marLeft w:val="0"/>
      <w:marRight w:val="0"/>
      <w:marTop w:val="0"/>
      <w:marBottom w:val="0"/>
      <w:divBdr>
        <w:top w:val="none" w:sz="0" w:space="0" w:color="auto"/>
        <w:left w:val="none" w:sz="0" w:space="0" w:color="auto"/>
        <w:bottom w:val="none" w:sz="0" w:space="0" w:color="auto"/>
        <w:right w:val="none" w:sz="0" w:space="0" w:color="auto"/>
      </w:divBdr>
    </w:div>
    <w:div w:id="1493326372">
      <w:bodyDiv w:val="1"/>
      <w:marLeft w:val="0"/>
      <w:marRight w:val="0"/>
      <w:marTop w:val="0"/>
      <w:marBottom w:val="0"/>
      <w:divBdr>
        <w:top w:val="none" w:sz="0" w:space="0" w:color="auto"/>
        <w:left w:val="none" w:sz="0" w:space="0" w:color="auto"/>
        <w:bottom w:val="none" w:sz="0" w:space="0" w:color="auto"/>
        <w:right w:val="none" w:sz="0" w:space="0" w:color="auto"/>
      </w:divBdr>
      <w:divsChild>
        <w:div w:id="250552935">
          <w:marLeft w:val="0"/>
          <w:marRight w:val="0"/>
          <w:marTop w:val="0"/>
          <w:marBottom w:val="0"/>
          <w:divBdr>
            <w:top w:val="none" w:sz="0" w:space="0" w:color="auto"/>
            <w:left w:val="none" w:sz="0" w:space="0" w:color="auto"/>
            <w:bottom w:val="none" w:sz="0" w:space="0" w:color="auto"/>
            <w:right w:val="none" w:sz="0" w:space="0" w:color="auto"/>
          </w:divBdr>
          <w:divsChild>
            <w:div w:id="256909003">
              <w:marLeft w:val="0"/>
              <w:marRight w:val="0"/>
              <w:marTop w:val="0"/>
              <w:marBottom w:val="0"/>
              <w:divBdr>
                <w:top w:val="none" w:sz="0" w:space="0" w:color="auto"/>
                <w:left w:val="none" w:sz="0" w:space="0" w:color="auto"/>
                <w:bottom w:val="none" w:sz="0" w:space="0" w:color="auto"/>
                <w:right w:val="none" w:sz="0" w:space="0" w:color="auto"/>
              </w:divBdr>
            </w:div>
            <w:div w:id="1541936878">
              <w:marLeft w:val="0"/>
              <w:marRight w:val="0"/>
              <w:marTop w:val="0"/>
              <w:marBottom w:val="0"/>
              <w:divBdr>
                <w:top w:val="none" w:sz="0" w:space="0" w:color="auto"/>
                <w:left w:val="none" w:sz="0" w:space="0" w:color="auto"/>
                <w:bottom w:val="none" w:sz="0" w:space="0" w:color="auto"/>
                <w:right w:val="none" w:sz="0" w:space="0" w:color="auto"/>
              </w:divBdr>
            </w:div>
            <w:div w:id="1045830247">
              <w:marLeft w:val="0"/>
              <w:marRight w:val="0"/>
              <w:marTop w:val="0"/>
              <w:marBottom w:val="0"/>
              <w:divBdr>
                <w:top w:val="none" w:sz="0" w:space="0" w:color="auto"/>
                <w:left w:val="none" w:sz="0" w:space="0" w:color="auto"/>
                <w:bottom w:val="none" w:sz="0" w:space="0" w:color="auto"/>
                <w:right w:val="none" w:sz="0" w:space="0" w:color="auto"/>
              </w:divBdr>
            </w:div>
            <w:div w:id="61030925">
              <w:marLeft w:val="0"/>
              <w:marRight w:val="0"/>
              <w:marTop w:val="0"/>
              <w:marBottom w:val="0"/>
              <w:divBdr>
                <w:top w:val="none" w:sz="0" w:space="0" w:color="auto"/>
                <w:left w:val="none" w:sz="0" w:space="0" w:color="auto"/>
                <w:bottom w:val="none" w:sz="0" w:space="0" w:color="auto"/>
                <w:right w:val="none" w:sz="0" w:space="0" w:color="auto"/>
              </w:divBdr>
            </w:div>
            <w:div w:id="272906300">
              <w:marLeft w:val="0"/>
              <w:marRight w:val="0"/>
              <w:marTop w:val="0"/>
              <w:marBottom w:val="0"/>
              <w:divBdr>
                <w:top w:val="none" w:sz="0" w:space="0" w:color="auto"/>
                <w:left w:val="none" w:sz="0" w:space="0" w:color="auto"/>
                <w:bottom w:val="none" w:sz="0" w:space="0" w:color="auto"/>
                <w:right w:val="none" w:sz="0" w:space="0" w:color="auto"/>
              </w:divBdr>
            </w:div>
            <w:div w:id="1985040794">
              <w:marLeft w:val="0"/>
              <w:marRight w:val="0"/>
              <w:marTop w:val="0"/>
              <w:marBottom w:val="0"/>
              <w:divBdr>
                <w:top w:val="none" w:sz="0" w:space="0" w:color="auto"/>
                <w:left w:val="none" w:sz="0" w:space="0" w:color="auto"/>
                <w:bottom w:val="none" w:sz="0" w:space="0" w:color="auto"/>
                <w:right w:val="none" w:sz="0" w:space="0" w:color="auto"/>
              </w:divBdr>
            </w:div>
            <w:div w:id="279382079">
              <w:marLeft w:val="0"/>
              <w:marRight w:val="0"/>
              <w:marTop w:val="0"/>
              <w:marBottom w:val="0"/>
              <w:divBdr>
                <w:top w:val="none" w:sz="0" w:space="0" w:color="auto"/>
                <w:left w:val="none" w:sz="0" w:space="0" w:color="auto"/>
                <w:bottom w:val="none" w:sz="0" w:space="0" w:color="auto"/>
                <w:right w:val="none" w:sz="0" w:space="0" w:color="auto"/>
              </w:divBdr>
            </w:div>
            <w:div w:id="1552377737">
              <w:marLeft w:val="0"/>
              <w:marRight w:val="0"/>
              <w:marTop w:val="0"/>
              <w:marBottom w:val="0"/>
              <w:divBdr>
                <w:top w:val="none" w:sz="0" w:space="0" w:color="auto"/>
                <w:left w:val="none" w:sz="0" w:space="0" w:color="auto"/>
                <w:bottom w:val="none" w:sz="0" w:space="0" w:color="auto"/>
                <w:right w:val="none" w:sz="0" w:space="0" w:color="auto"/>
              </w:divBdr>
            </w:div>
            <w:div w:id="275795656">
              <w:marLeft w:val="0"/>
              <w:marRight w:val="0"/>
              <w:marTop w:val="0"/>
              <w:marBottom w:val="0"/>
              <w:divBdr>
                <w:top w:val="none" w:sz="0" w:space="0" w:color="auto"/>
                <w:left w:val="none" w:sz="0" w:space="0" w:color="auto"/>
                <w:bottom w:val="none" w:sz="0" w:space="0" w:color="auto"/>
                <w:right w:val="none" w:sz="0" w:space="0" w:color="auto"/>
              </w:divBdr>
            </w:div>
            <w:div w:id="17601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1573">
      <w:bodyDiv w:val="1"/>
      <w:marLeft w:val="0"/>
      <w:marRight w:val="0"/>
      <w:marTop w:val="0"/>
      <w:marBottom w:val="0"/>
      <w:divBdr>
        <w:top w:val="none" w:sz="0" w:space="0" w:color="auto"/>
        <w:left w:val="none" w:sz="0" w:space="0" w:color="auto"/>
        <w:bottom w:val="none" w:sz="0" w:space="0" w:color="auto"/>
        <w:right w:val="none" w:sz="0" w:space="0" w:color="auto"/>
      </w:divBdr>
    </w:div>
    <w:div w:id="1651327956">
      <w:bodyDiv w:val="1"/>
      <w:marLeft w:val="0"/>
      <w:marRight w:val="0"/>
      <w:marTop w:val="0"/>
      <w:marBottom w:val="0"/>
      <w:divBdr>
        <w:top w:val="none" w:sz="0" w:space="0" w:color="auto"/>
        <w:left w:val="none" w:sz="0" w:space="0" w:color="auto"/>
        <w:bottom w:val="none" w:sz="0" w:space="0" w:color="auto"/>
        <w:right w:val="none" w:sz="0" w:space="0" w:color="auto"/>
      </w:divBdr>
    </w:div>
    <w:div w:id="1666208441">
      <w:bodyDiv w:val="1"/>
      <w:marLeft w:val="0"/>
      <w:marRight w:val="0"/>
      <w:marTop w:val="0"/>
      <w:marBottom w:val="0"/>
      <w:divBdr>
        <w:top w:val="none" w:sz="0" w:space="0" w:color="auto"/>
        <w:left w:val="none" w:sz="0" w:space="0" w:color="auto"/>
        <w:bottom w:val="none" w:sz="0" w:space="0" w:color="auto"/>
        <w:right w:val="none" w:sz="0" w:space="0" w:color="auto"/>
      </w:divBdr>
    </w:div>
    <w:div w:id="1712220269">
      <w:bodyDiv w:val="1"/>
      <w:marLeft w:val="0"/>
      <w:marRight w:val="0"/>
      <w:marTop w:val="0"/>
      <w:marBottom w:val="0"/>
      <w:divBdr>
        <w:top w:val="none" w:sz="0" w:space="0" w:color="auto"/>
        <w:left w:val="none" w:sz="0" w:space="0" w:color="auto"/>
        <w:bottom w:val="none" w:sz="0" w:space="0" w:color="auto"/>
        <w:right w:val="none" w:sz="0" w:space="0" w:color="auto"/>
      </w:divBdr>
    </w:div>
    <w:div w:id="1726492864">
      <w:bodyDiv w:val="1"/>
      <w:marLeft w:val="0"/>
      <w:marRight w:val="0"/>
      <w:marTop w:val="0"/>
      <w:marBottom w:val="0"/>
      <w:divBdr>
        <w:top w:val="none" w:sz="0" w:space="0" w:color="auto"/>
        <w:left w:val="none" w:sz="0" w:space="0" w:color="auto"/>
        <w:bottom w:val="none" w:sz="0" w:space="0" w:color="auto"/>
        <w:right w:val="none" w:sz="0" w:space="0" w:color="auto"/>
      </w:divBdr>
    </w:div>
    <w:div w:id="1756196819">
      <w:bodyDiv w:val="1"/>
      <w:marLeft w:val="0"/>
      <w:marRight w:val="0"/>
      <w:marTop w:val="0"/>
      <w:marBottom w:val="0"/>
      <w:divBdr>
        <w:top w:val="none" w:sz="0" w:space="0" w:color="auto"/>
        <w:left w:val="none" w:sz="0" w:space="0" w:color="auto"/>
        <w:bottom w:val="none" w:sz="0" w:space="0" w:color="auto"/>
        <w:right w:val="none" w:sz="0" w:space="0" w:color="auto"/>
      </w:divBdr>
    </w:div>
    <w:div w:id="1877308976">
      <w:bodyDiv w:val="1"/>
      <w:marLeft w:val="0"/>
      <w:marRight w:val="0"/>
      <w:marTop w:val="0"/>
      <w:marBottom w:val="0"/>
      <w:divBdr>
        <w:top w:val="none" w:sz="0" w:space="0" w:color="auto"/>
        <w:left w:val="none" w:sz="0" w:space="0" w:color="auto"/>
        <w:bottom w:val="none" w:sz="0" w:space="0" w:color="auto"/>
        <w:right w:val="none" w:sz="0" w:space="0" w:color="auto"/>
      </w:divBdr>
    </w:div>
    <w:div w:id="2046514865">
      <w:bodyDiv w:val="1"/>
      <w:marLeft w:val="0"/>
      <w:marRight w:val="0"/>
      <w:marTop w:val="0"/>
      <w:marBottom w:val="0"/>
      <w:divBdr>
        <w:top w:val="none" w:sz="0" w:space="0" w:color="auto"/>
        <w:left w:val="none" w:sz="0" w:space="0" w:color="auto"/>
        <w:bottom w:val="none" w:sz="0" w:space="0" w:color="auto"/>
        <w:right w:val="none" w:sz="0" w:space="0" w:color="auto"/>
      </w:divBdr>
    </w:div>
    <w:div w:id="211085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karthiksivakoti@utexas.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3950</TotalTime>
  <Pages>10</Pages>
  <Words>3781</Words>
  <Characters>21552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Sivakoti</dc:creator>
  <cp:keywords/>
  <dc:description/>
  <cp:lastModifiedBy>Karthik Sivakoti</cp:lastModifiedBy>
  <cp:revision>5</cp:revision>
  <dcterms:created xsi:type="dcterms:W3CDTF">2025-01-15T20:41:00Z</dcterms:created>
  <dcterms:modified xsi:type="dcterms:W3CDTF">2025-02-04T17:39:00Z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908667-6606-4ab9-9a82-38569501aa5d_Enabled">
    <vt:lpwstr>true</vt:lpwstr>
  </property>
  <property fmtid="{D5CDD505-2E9C-101B-9397-08002B2CF9AE}" pid="3" name="MSIP_Label_7a908667-6606-4ab9-9a82-38569501aa5d_SetDate">
    <vt:lpwstr>2025-01-17T19:35:39Z</vt:lpwstr>
  </property>
  <property fmtid="{D5CDD505-2E9C-101B-9397-08002B2CF9AE}" pid="4" name="MSIP_Label_7a908667-6606-4ab9-9a82-38569501aa5d_Method">
    <vt:lpwstr>Standard</vt:lpwstr>
  </property>
  <property fmtid="{D5CDD505-2E9C-101B-9397-08002B2CF9AE}" pid="5" name="MSIP_Label_7a908667-6606-4ab9-9a82-38569501aa5d_Name">
    <vt:lpwstr>defa4170-0d19-0005-0004-bc88714345d2</vt:lpwstr>
  </property>
  <property fmtid="{D5CDD505-2E9C-101B-9397-08002B2CF9AE}" pid="6" name="MSIP_Label_7a908667-6606-4ab9-9a82-38569501aa5d_SiteId">
    <vt:lpwstr>5c572e77-1a4e-4518-b82d-617cad976e5f</vt:lpwstr>
  </property>
  <property fmtid="{D5CDD505-2E9C-101B-9397-08002B2CF9AE}" pid="7" name="MSIP_Label_7a908667-6606-4ab9-9a82-38569501aa5d_ActionId">
    <vt:lpwstr>f8f1845d-cea8-4e6d-8515-92ca42c370c0</vt:lpwstr>
  </property>
  <property fmtid="{D5CDD505-2E9C-101B-9397-08002B2CF9AE}" pid="8" name="MSIP_Label_7a908667-6606-4ab9-9a82-38569501aa5d_ContentBits">
    <vt:lpwstr>0</vt:lpwstr>
  </property>
</Properties>
</file>