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AWS Lab environment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NuvePro Lab</w:t>
      </w:r>
    </w:p>
    <w:p>
      <w:pPr>
        <w:keepNext w:val="true"/>
        <w:keepLines w:val="true"/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region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  <w:t xml:space="preserve">N.Virginia (us-east-1)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Local system environment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following folder in the directory 'C:'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AWSCloud-Lab-02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text file ‘Lab-02-Info.txt’ within it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  <w:t xml:space="preserve">Create a folder ‘Screenshots’ within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Lab-02-Info.txt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Source Bucket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Target Bucket Name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Topic ARN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EC2's Public IP Address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MySQL DB Username - admin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MySQL DB Password -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MySQL DB Name - invoice_db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MySQL DB Endpoint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S3 Buckets creation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Source Bucket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  <w:t xml:space="preserve">doc-processor-source-invoice-bucket-nov-2024-&lt;username&gt;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Target Bucket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  <w:t xml:space="preserve">doc-processor-target-invoice-bucket-may-2024-&lt;username&gt;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u w:val="single"/>
          <w:shd w:fill="FFFFFF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Screenshot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S3 buckets in dashboard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Topic creation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  <w:t xml:space="preserve">Invoice_notification_topic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Screenshot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topic details page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Access policy for Topic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https://docs.aws.amazon.com/AmazonS3/latest/userguide/grant-destinations-permissions-to-s3.html#grant-sns-sqs-permission-for-s3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4"/>
          <w:u w:val="single"/>
          <w:shd w:fill="FFFFFF" w:val="clear"/>
        </w:rPr>
      </w:pP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"Version": "2012-10-17",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"Id": "example-ID",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"Statement": [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"Sid": "Example SNS topic policy",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"Effect": "Allow",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"Principal": {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"Service": "s3.amazonaws.com"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"Action": [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"SNS:Publish"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"Resource":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SNS-topic-ARN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"Condition": {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"ArnLike": {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"aws:SourceArn": "arn:aws:s3:*:*: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amzn-s3-demo-bucket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"StringEquals": {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"aws:SourceAccount":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bucket-owner-account-id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        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Screenshot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Access policy editor page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Event notification rule on S3 bucket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the source S3 bucket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Properties -&gt; Event Notification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Event Name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InvoiceAddedEvent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Event Type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Put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s3:ObjectCreated: Put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Destination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SNS Topic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Specify SNS Topic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Invoice_notification_topic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Screenshot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Event Notifications section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Security Group for EC2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Security Group Name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python_server_ssh_http_access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Description</w:t>
        <w:tab/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To access Python Server / Application via SSH and HTTP Protocols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Inbound Rules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Rule 1</w:t>
      </w:r>
    </w:p>
    <w:p>
      <w:pPr>
        <w:numPr>
          <w:ilvl w:val="0"/>
          <w:numId w:val="4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Type - SSH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Port - 22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Source - Anywhere IPv4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Rule 2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Type - Custom TCP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Port 8080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Source - Anywhere IPv4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Outbound Rules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Rule 1</w:t>
      </w:r>
    </w:p>
    <w:p>
      <w:pPr>
        <w:numPr>
          <w:ilvl w:val="0"/>
          <w:numId w:val="4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Type - All Traffic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Protocol - All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Destination - Anywhere - IPv4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EC2 instance launch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Name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Python-Server-Invoice-Processor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AMI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Amazon Linux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Instance Type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t2.micro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Create new Key Pair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Key Pair Name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invoice-processor-keypair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Key Pair Type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RSA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Private key File Format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.pem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Network Settings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Firewall Settings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Select Existing Security Group</w:t>
      </w:r>
    </w:p>
    <w:p>
      <w:pPr>
        <w:numPr>
          <w:ilvl w:val="0"/>
          <w:numId w:val="65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python_server_ssh_http_access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  <w:t xml:space="preserve">Screenshot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EC2 details in dashboard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IAM Role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Trusted Entity Type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Choose 'AWS Service'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Use Case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Service or Use-case</w:t>
      </w:r>
    </w:p>
    <w:p>
      <w:pPr>
        <w:numPr>
          <w:ilvl w:val="0"/>
          <w:numId w:val="8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Choose 'EC2'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Use-Case</w:t>
      </w:r>
    </w:p>
    <w:p>
      <w:pPr>
        <w:numPr>
          <w:ilvl w:val="0"/>
          <w:numId w:val="8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Ensure that 'EC2' is selected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Policies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AmazonS3FullAccess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AmazonRDSFullAccess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Role name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Python-Server-App-RDS-S3-Access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Modify IAM role of EC2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Security -&gt; Modify IAM Role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  <w:t xml:space="preserve">Screenshot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IAM role update page with the selected role in dropdown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Security group for RDS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Security Group Name</w:t>
      </w:r>
    </w:p>
    <w:p>
      <w:pPr>
        <w:numPr>
          <w:ilvl w:val="0"/>
          <w:numId w:val="10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mysql_access</w:t>
      </w:r>
    </w:p>
    <w:p>
      <w:pPr>
        <w:numPr>
          <w:ilvl w:val="0"/>
          <w:numId w:val="10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Description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To access MySQL RDS database instance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Inbound Rules</w:t>
      </w:r>
    </w:p>
    <w:p>
      <w:pPr>
        <w:numPr>
          <w:ilvl w:val="0"/>
          <w:numId w:val="10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Rule 1</w:t>
      </w:r>
    </w:p>
    <w:p>
      <w:pPr>
        <w:numPr>
          <w:ilvl w:val="0"/>
          <w:numId w:val="10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Type - MySQL / Aurora</w:t>
      </w:r>
    </w:p>
    <w:p>
      <w:pPr>
        <w:numPr>
          <w:ilvl w:val="0"/>
          <w:numId w:val="10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Port - 3306</w:t>
      </w:r>
    </w:p>
    <w:p>
      <w:pPr>
        <w:numPr>
          <w:ilvl w:val="0"/>
          <w:numId w:val="10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Source - Anywhere IPv4</w:t>
      </w:r>
    </w:p>
    <w:p>
      <w:pPr>
        <w:numPr>
          <w:ilvl w:val="0"/>
          <w:numId w:val="10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Outbound Rules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Rule 1</w:t>
      </w:r>
    </w:p>
    <w:p>
      <w:pPr>
        <w:numPr>
          <w:ilvl w:val="0"/>
          <w:numId w:val="10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Type - All Traffic</w:t>
      </w:r>
    </w:p>
    <w:p>
      <w:pPr>
        <w:numPr>
          <w:ilvl w:val="0"/>
          <w:numId w:val="10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Protocol - All</w:t>
      </w:r>
    </w:p>
    <w:p>
      <w:pPr>
        <w:numPr>
          <w:ilvl w:val="0"/>
          <w:numId w:val="10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Destination - Anywhere - IPv4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RDS Creation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Database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Standard create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Engine 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Engine Version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Default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Templates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Dev/Test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Availability &amp; Durability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1FA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Single DB instance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Settings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DB instance identifier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python-app-rds-instance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Credentials settings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Master username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admin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In Credentials management section, Choose 'Self managed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Master password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password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Instance configuration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DB instance class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Burstable classes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db.t3.micro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Storage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Storage type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General Purpose SSD (gp2)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Connectivity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auto" w:val="clear"/>
        </w:rPr>
        <w:t xml:space="preserve">Don’t connect to an EC2 compute resource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1FA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Public access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b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16191F"/>
          <w:spacing w:val="0"/>
          <w:position w:val="0"/>
          <w:sz w:val="24"/>
          <w:shd w:fill="FFFFFF" w:val="clear"/>
        </w:rPr>
        <w:t xml:space="preserve">Yes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0"/>
          <w:shd w:fill="FFFFFF" w:val="clear"/>
        </w:rPr>
        <w:t xml:space="preserve">(This is very important. If it is not set to Yes, </w:t>
      </w:r>
      <w:r>
        <w:rPr>
          <w:rFonts w:ascii="Arial" w:hAnsi="Arial" w:cs="Arial" w:eastAsia="Arial"/>
          <w:color w:val="1F2328"/>
          <w:spacing w:val="0"/>
          <w:position w:val="0"/>
          <w:sz w:val="20"/>
          <w:shd w:fill="FFFFFF" w:val="clear"/>
        </w:rPr>
        <w:t xml:space="preserve">the database will not be available for access from anywhere)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VPC security group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Remove the 'default' security group selected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Choose ‘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mysql_access’ </w:t>
      </w: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sec group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Availability Zone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No Preference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Additional configuration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Database Port</w:t>
      </w:r>
    </w:p>
    <w:p>
      <w:pPr>
        <w:numPr>
          <w:ilvl w:val="0"/>
          <w:numId w:val="113"/>
        </w:numPr>
        <w:spacing w:before="0" w:after="0" w:line="276"/>
        <w:ind w:right="0" w:left="432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3306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Database authentication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Password authentication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Additional Configuration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Database options</w:t>
      </w:r>
    </w:p>
    <w:p>
      <w:pPr>
        <w:numPr>
          <w:ilvl w:val="0"/>
          <w:numId w:val="11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Initial Database name</w:t>
      </w:r>
    </w:p>
    <w:p>
      <w:pPr>
        <w:numPr>
          <w:ilvl w:val="0"/>
          <w:numId w:val="113"/>
        </w:numPr>
        <w:spacing w:before="0" w:after="0" w:line="276"/>
        <w:ind w:right="0" w:left="432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invoice_db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u w:val="single"/>
          <w:shd w:fill="FFFFFF" w:val="clear"/>
        </w:rPr>
      </w:pP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u w:val="single"/>
          <w:shd w:fill="FFFFFF" w:val="clear"/>
        </w:rPr>
        <w:t xml:space="preserve">Screenshot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RDS database details page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16191F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6191F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2"/>
          <w:shd w:fill="FFFFFF" w:val="clear"/>
        </w:rPr>
        <w:tab/>
        <w:tab/>
        <w:tab/>
        <w:tab/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Using MySQL WorkBench to Verify check connection to RDS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installed, create profile and test connection to RDS </w:t>
      </w:r>
    </w:p>
    <w:p>
      <w:pPr>
        <w:numPr>
          <w:ilvl w:val="0"/>
          <w:numId w:val="1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Connection Name</w:t>
      </w:r>
    </w:p>
    <w:p>
      <w:pPr>
        <w:numPr>
          <w:ilvl w:val="0"/>
          <w:numId w:val="16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Python-RDS-App</w:t>
      </w:r>
    </w:p>
    <w:p>
      <w:pPr>
        <w:numPr>
          <w:ilvl w:val="0"/>
          <w:numId w:val="1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Connection Method</w:t>
      </w:r>
    </w:p>
    <w:p>
      <w:pPr>
        <w:numPr>
          <w:ilvl w:val="0"/>
          <w:numId w:val="16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Default (Standard TCP/IP)</w:t>
      </w:r>
    </w:p>
    <w:p>
      <w:pPr>
        <w:numPr>
          <w:ilvl w:val="0"/>
          <w:numId w:val="1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Hostname</w:t>
      </w:r>
    </w:p>
    <w:p>
      <w:pPr>
        <w:numPr>
          <w:ilvl w:val="0"/>
          <w:numId w:val="16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&lt;RDS Endpoint&gt;</w:t>
      </w:r>
    </w:p>
    <w:p>
      <w:pPr>
        <w:numPr>
          <w:ilvl w:val="0"/>
          <w:numId w:val="1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User</w:t>
      </w:r>
    </w:p>
    <w:p>
      <w:pPr>
        <w:numPr>
          <w:ilvl w:val="0"/>
          <w:numId w:val="16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admin</w:t>
      </w:r>
    </w:p>
    <w:p>
      <w:pPr>
        <w:numPr>
          <w:ilvl w:val="0"/>
          <w:numId w:val="1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Password</w:t>
      </w:r>
    </w:p>
    <w:p>
      <w:pPr>
        <w:numPr>
          <w:ilvl w:val="0"/>
          <w:numId w:val="16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password</w:t>
      </w:r>
    </w:p>
    <w:p>
      <w:pPr>
        <w:numPr>
          <w:ilvl w:val="0"/>
          <w:numId w:val="1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In New Query tab</w:t>
      </w:r>
    </w:p>
    <w:p>
      <w:pPr>
        <w:numPr>
          <w:ilvl w:val="0"/>
          <w:numId w:val="16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use invoice_db;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Download Source Code </w:t>
      </w:r>
    </w:p>
    <w:p>
      <w:pPr>
        <w:spacing w:before="0" w:after="0" w:line="348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0"/>
          <w:shd w:fill="auto" w:val="clear"/>
        </w:rPr>
        <w:t xml:space="preserve">On CloudShell, run the following commands</w:t>
      </w:r>
    </w:p>
    <w:p>
      <w:pPr>
        <w:spacing w:before="0" w:after="0" w:line="348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0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0"/>
          <w:shd w:fill="auto" w:val="clear"/>
        </w:rPr>
        <w:t xml:space="preserve">cd ~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 xml:space="preserve">git clone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https://github.com/joycee-gl/Invoice-Processor.git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vi ./Invoice-Processor/api/vews.py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Update the hostname and s3_target_bucket in views.py</w:t>
      </w:r>
    </w:p>
    <w:p>
      <w:pPr>
        <w:numPr>
          <w:ilvl w:val="0"/>
          <w:numId w:val="1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u w:val="single"/>
          <w:shd w:fill="FFFFFF" w:val="clear"/>
        </w:rPr>
        <w:t xml:space="preserve">Screenshot</w:t>
      </w:r>
    </w:p>
    <w:p>
      <w:pPr>
        <w:numPr>
          <w:ilvl w:val="0"/>
          <w:numId w:val="17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4"/>
          <w:shd w:fill="FFFFFF" w:val="clear"/>
        </w:rPr>
        <w:t xml:space="preserve">with the changes done in views.py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Configuring and setting up the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chmod 400 ./invoice-processor-keypair.pem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PYTHON_SERVER_IP=54.211.2.214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PEM_FILE=./invoice-processor-keypair.pem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auto" w:val="clear"/>
        </w:rPr>
        <w:t xml:space="preserve">scp -i $PEM_FILE -r ./Invoice-Processor ec2-user@$PYTHON_SERVER_IP:~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6191F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6191F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0"/>
          <w:u w:val="single"/>
          <w:shd w:fill="FFFFFF" w:val="clear"/>
        </w:rPr>
        <w:t xml:space="preserve">Screenshot </w:t>
      </w:r>
    </w:p>
    <w:p>
      <w:pPr>
        <w:numPr>
          <w:ilvl w:val="0"/>
          <w:numId w:val="18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6191F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0"/>
          <w:shd w:fill="FFFFFF" w:val="clear"/>
        </w:rPr>
        <w:t xml:space="preserve">with the scp command result on 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0"/>
          <w:shd w:fill="F6F8FA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ssh -i $PEM_FILE ec2-user@$PYTHON_SERVER_IP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~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Invoice-Processor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6191F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0"/>
          <w:u w:val="single"/>
          <w:shd w:fill="FFFFFF" w:val="clear"/>
        </w:rPr>
        <w:t xml:space="preserve">Screenshot </w:t>
      </w:r>
    </w:p>
    <w:p>
      <w:pPr>
        <w:numPr>
          <w:ilvl w:val="0"/>
          <w:numId w:val="18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6191F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16191F"/>
          <w:spacing w:val="0"/>
          <w:position w:val="0"/>
          <w:sz w:val="20"/>
          <w:shd w:fill="FFFFFF" w:val="clear"/>
        </w:rPr>
        <w:t xml:space="preserve">with the ls command result on 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Configure the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cp -r Invoice-Processor /opt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chown ec2-user:ec2-user -R /opt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/opt/Invoice-Processor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0"/>
          <w:shd w:fill="F6F8FA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0"/>
          <w:shd w:fill="F6F8FA" w:val="clear"/>
        </w:rPr>
        <w:t xml:space="preserve">python3 --version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python3 -m ensurepip --upgrade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python3 -m pip install --upgrade pip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pip3 --version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pip3 install virtualenv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virtualenv --version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virtualenv inv_proc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source inv_proc/bin/activate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pip3 install django boto3 mysql-connector-python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python3 manage.py migrate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Starting the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python3 manage.py runserver 0:8080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Verification of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a new cloudshell tab,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PYTHON_SERVER_IP=54.211.2.214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PEM_FILE=./invoice-processor-keypair.pem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ssh -i $PEM_FILE ec2-user@$PYTHON_SERVER_IP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curl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Configure Http Endpoint as Subscription in Topic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Protocol</w:t>
      </w:r>
    </w:p>
    <w:p>
      <w:pPr>
        <w:numPr>
          <w:ilvl w:val="0"/>
          <w:numId w:val="20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</w:t>
      </w:r>
    </w:p>
    <w:p>
      <w:pPr>
        <w:numPr>
          <w:ilvl w:val="0"/>
          <w:numId w:val="20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Endpoint</w:t>
      </w:r>
    </w:p>
    <w:p>
      <w:pPr>
        <w:numPr>
          <w:ilvl w:val="0"/>
          <w:numId w:val="20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http://&lt;EC2-Public-IP&gt;:8080/sns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Screenshots</w:t>
      </w:r>
    </w:p>
    <w:p>
      <w:pPr>
        <w:numPr>
          <w:ilvl w:val="0"/>
          <w:numId w:val="20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cloudshell console with SubscribeURL displayed</w:t>
      </w:r>
    </w:p>
    <w:p>
      <w:pPr>
        <w:numPr>
          <w:ilvl w:val="0"/>
          <w:numId w:val="20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subscription confirmation (XML response) in the browser</w:t>
      </w:r>
    </w:p>
    <w:p>
      <w:pPr>
        <w:numPr>
          <w:ilvl w:val="0"/>
          <w:numId w:val="20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subscription confirmation in the Subscriptions section in Topic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Trigger the end-to-end 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cd ~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aws s3 cp ./Invoice-Processor/sample-invoice/docproc-invoice.txt s3://doc-processor-source-invoice-bucket-nov-2024-jc/docproc-invoice.txt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Verify Target bucket contents</w:t>
      </w:r>
    </w:p>
    <w:p>
      <w:pPr>
        <w:numPr>
          <w:ilvl w:val="0"/>
          <w:numId w:val="2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  <w:t xml:space="preserve">Check the target bucket for the presence of generated CSV</w:t>
      </w:r>
    </w:p>
    <w:p>
      <w:pPr>
        <w:numPr>
          <w:ilvl w:val="0"/>
          <w:numId w:val="2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u w:val="single"/>
          <w:shd w:fill="FFFFFF" w:val="clear"/>
        </w:rPr>
        <w:t xml:space="preserve">Screenshot</w:t>
      </w:r>
    </w:p>
    <w:p>
      <w:pPr>
        <w:numPr>
          <w:ilvl w:val="0"/>
          <w:numId w:val="2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1F2328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2"/>
          <w:shd w:fill="FFFFFF" w:val="clear"/>
        </w:rPr>
        <w:t xml:space="preserve">page with CSV in the target bucket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Verify DB contents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invoice_db;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invoice;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6">
    <w:abstractNumId w:val="120"/>
  </w:num>
  <w:num w:numId="13">
    <w:abstractNumId w:val="114"/>
  </w:num>
  <w:num w:numId="20">
    <w:abstractNumId w:val="108"/>
  </w:num>
  <w:num w:numId="28">
    <w:abstractNumId w:val="102"/>
  </w:num>
  <w:num w:numId="30">
    <w:abstractNumId w:val="96"/>
  </w:num>
  <w:num w:numId="32">
    <w:abstractNumId w:val="90"/>
  </w:num>
  <w:num w:numId="35">
    <w:abstractNumId w:val="84"/>
  </w:num>
  <w:num w:numId="42">
    <w:abstractNumId w:val="78"/>
  </w:num>
  <w:num w:numId="49">
    <w:abstractNumId w:val="72"/>
  </w:num>
  <w:num w:numId="65">
    <w:abstractNumId w:val="66"/>
  </w:num>
  <w:num w:numId="85">
    <w:abstractNumId w:val="60"/>
  </w:num>
  <w:num w:numId="97">
    <w:abstractNumId w:val="54"/>
  </w:num>
  <w:num w:numId="101">
    <w:abstractNumId w:val="48"/>
  </w:num>
  <w:num w:numId="113">
    <w:abstractNumId w:val="42"/>
  </w:num>
  <w:num w:numId="160">
    <w:abstractNumId w:val="36"/>
  </w:num>
  <w:num w:numId="178">
    <w:abstractNumId w:val="30"/>
  </w:num>
  <w:num w:numId="185">
    <w:abstractNumId w:val="24"/>
  </w:num>
  <w:num w:numId="187">
    <w:abstractNumId w:val="18"/>
  </w:num>
  <w:num w:numId="201">
    <w:abstractNumId w:val="12"/>
  </w:num>
  <w:num w:numId="206">
    <w:abstractNumId w:val="6"/>
  </w:num>
  <w:num w:numId="2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ycee-gl/Invoice-Processor.git" Id="docRId1" Type="http://schemas.openxmlformats.org/officeDocument/2006/relationships/hyperlink" /><Relationship TargetMode="External" Target="http://%3Cec2-public-ip%3E:8080/sn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ocs.aws.amazon.com/AmazonS3/latest/userguide/grant-destinations-permissions-to-s3.html#grant-sns-sqs-permission-for-s3" Id="docRId0" Type="http://schemas.openxmlformats.org/officeDocument/2006/relationships/hyperlink" /><Relationship TargetMode="External" Target="http://localhost:8080/" Id="docRId2" Type="http://schemas.openxmlformats.org/officeDocument/2006/relationships/hyperlink" /><Relationship Target="numbering.xml" Id="docRId4" Type="http://schemas.openxmlformats.org/officeDocument/2006/relationships/numbering" /></Relationships>
</file>