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3088" w:rsidRDefault="00893088" w:rsidP="00893088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</w:t>
      </w:r>
    </w:p>
    <w:p w:rsidR="00893088" w:rsidRDefault="00893088" w:rsidP="00893088">
      <w:pPr>
        <w:spacing w:line="480" w:lineRule="auto"/>
        <w:rPr>
          <w:rFonts w:ascii="Arial" w:hAnsi="Arial" w:cs="Arial"/>
          <w:sz w:val="24"/>
          <w:szCs w:val="24"/>
        </w:rPr>
      </w:pPr>
    </w:p>
    <w:p w:rsidR="00893088" w:rsidRDefault="00893088" w:rsidP="00893088">
      <w:pPr>
        <w:spacing w:line="480" w:lineRule="auto"/>
        <w:rPr>
          <w:rFonts w:ascii="Arial" w:hAnsi="Arial" w:cs="Arial"/>
          <w:sz w:val="24"/>
          <w:szCs w:val="24"/>
        </w:rPr>
      </w:pPr>
    </w:p>
    <w:p w:rsidR="00893088" w:rsidRDefault="00893088" w:rsidP="00893088">
      <w:pPr>
        <w:spacing w:line="480" w:lineRule="auto"/>
        <w:rPr>
          <w:rFonts w:ascii="Arial" w:hAnsi="Arial" w:cs="Arial"/>
          <w:sz w:val="24"/>
          <w:szCs w:val="24"/>
        </w:rPr>
      </w:pPr>
    </w:p>
    <w:p w:rsidR="00893088" w:rsidRDefault="00893088" w:rsidP="00893088">
      <w:pPr>
        <w:spacing w:line="480" w:lineRule="auto"/>
        <w:rPr>
          <w:rFonts w:ascii="Arial" w:hAnsi="Arial" w:cs="Arial"/>
          <w:sz w:val="24"/>
          <w:szCs w:val="24"/>
        </w:rPr>
      </w:pPr>
    </w:p>
    <w:p w:rsidR="00893088" w:rsidRDefault="00893088" w:rsidP="00893088">
      <w:pPr>
        <w:spacing w:line="480" w:lineRule="auto"/>
        <w:rPr>
          <w:rFonts w:ascii="Arial" w:hAnsi="Arial" w:cs="Arial"/>
          <w:sz w:val="24"/>
          <w:szCs w:val="24"/>
        </w:rPr>
      </w:pPr>
    </w:p>
    <w:p w:rsidR="00893088" w:rsidRDefault="00893088" w:rsidP="00893088">
      <w:pPr>
        <w:spacing w:line="480" w:lineRule="auto"/>
        <w:rPr>
          <w:rFonts w:ascii="Arial" w:hAnsi="Arial" w:cs="Arial"/>
          <w:sz w:val="24"/>
          <w:szCs w:val="24"/>
        </w:rPr>
      </w:pPr>
    </w:p>
    <w:p w:rsidR="00893088" w:rsidRPr="00BB5C53" w:rsidRDefault="00893088" w:rsidP="00893088">
      <w:pPr>
        <w:spacing w:line="480" w:lineRule="auto"/>
        <w:ind w:left="36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BB5C53">
        <w:rPr>
          <w:rFonts w:ascii="Arial" w:hAnsi="Arial" w:cs="Arial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 xml:space="preserve">artik </w:t>
      </w:r>
      <w:proofErr w:type="spellStart"/>
      <w:r>
        <w:rPr>
          <w:rFonts w:ascii="Arial" w:hAnsi="Arial" w:cs="Arial"/>
          <w:sz w:val="24"/>
          <w:szCs w:val="24"/>
        </w:rPr>
        <w:t>Velede</w:t>
      </w:r>
      <w:proofErr w:type="spellEnd"/>
    </w:p>
    <w:p w:rsidR="00893088" w:rsidRPr="00BB5C53" w:rsidRDefault="00893088" w:rsidP="00893088">
      <w:pPr>
        <w:spacing w:line="480" w:lineRule="auto"/>
        <w:ind w:left="3600"/>
        <w:rPr>
          <w:rFonts w:ascii="Arial" w:hAnsi="Arial" w:cs="Arial"/>
          <w:sz w:val="24"/>
          <w:szCs w:val="24"/>
        </w:rPr>
      </w:pPr>
      <w:r w:rsidRPr="00BB5C53">
        <w:rPr>
          <w:rFonts w:ascii="Arial" w:hAnsi="Arial" w:cs="Arial"/>
          <w:sz w:val="24"/>
          <w:szCs w:val="24"/>
        </w:rPr>
        <w:t xml:space="preserve">      8672807</w:t>
      </w:r>
    </w:p>
    <w:p w:rsidR="00893088" w:rsidRPr="00BB5C53" w:rsidRDefault="00893088" w:rsidP="00893088">
      <w:pPr>
        <w:shd w:val="clear" w:color="auto" w:fill="FFFFFF"/>
        <w:rPr>
          <w:rFonts w:ascii="Arial" w:eastAsia="Times New Roman" w:hAnsi="Arial" w:cs="Arial"/>
          <w:sz w:val="24"/>
          <w:szCs w:val="24"/>
          <w:lang w:val="en-IN" w:eastAsia="en-IN"/>
        </w:rPr>
      </w:pPr>
      <w:r w:rsidRPr="00BB5C53">
        <w:rPr>
          <w:rFonts w:ascii="Arial" w:hAnsi="Arial" w:cs="Arial"/>
          <w:sz w:val="24"/>
          <w:szCs w:val="24"/>
        </w:rPr>
        <w:t xml:space="preserve">                       </w:t>
      </w:r>
      <w:r w:rsidRPr="00BB5C53">
        <w:rPr>
          <w:rFonts w:ascii="Arial" w:eastAsia="Times New Roman" w:hAnsi="Arial" w:cs="Arial"/>
          <w:sz w:val="24"/>
          <w:szCs w:val="24"/>
          <w:lang w:val="en-IN" w:eastAsia="en-IN"/>
        </w:rPr>
        <w:t>INFO8860 – Customer Needs and Analysis Gathering</w:t>
      </w:r>
    </w:p>
    <w:p w:rsidR="00893088" w:rsidRPr="00BB5C53" w:rsidRDefault="00893088" w:rsidP="00893088">
      <w:pPr>
        <w:shd w:val="clear" w:color="auto" w:fill="FFFFFF"/>
        <w:spacing w:after="0" w:line="240" w:lineRule="auto"/>
        <w:ind w:left="2880" w:firstLine="720"/>
        <w:rPr>
          <w:rFonts w:ascii="Arial" w:eastAsia="Times New Roman" w:hAnsi="Arial" w:cs="Arial"/>
          <w:sz w:val="24"/>
          <w:szCs w:val="24"/>
          <w:lang w:val="en-IN" w:eastAsia="en-IN"/>
        </w:rPr>
      </w:pPr>
    </w:p>
    <w:p w:rsidR="00893088" w:rsidRPr="00BB5C53" w:rsidRDefault="00893088" w:rsidP="008930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val="en-IN" w:eastAsia="en-IN"/>
        </w:rPr>
      </w:pPr>
      <w:r w:rsidRPr="00BB5C53">
        <w:rPr>
          <w:rFonts w:ascii="Arial" w:eastAsia="Times New Roman" w:hAnsi="Arial" w:cs="Arial"/>
          <w:sz w:val="24"/>
          <w:szCs w:val="24"/>
          <w:lang w:val="en-IN" w:eastAsia="en-IN"/>
        </w:rPr>
        <w:t xml:space="preserve">                                       </w:t>
      </w:r>
      <w:r>
        <w:rPr>
          <w:rFonts w:ascii="Arial" w:eastAsia="Times New Roman" w:hAnsi="Arial" w:cs="Arial"/>
          <w:sz w:val="24"/>
          <w:szCs w:val="24"/>
          <w:lang w:val="en-IN" w:eastAsia="en-IN"/>
        </w:rPr>
        <w:t xml:space="preserve">    Professor</w:t>
      </w:r>
      <w:r w:rsidRPr="00BB5C53">
        <w:rPr>
          <w:rFonts w:ascii="Arial" w:eastAsia="Times New Roman" w:hAnsi="Arial" w:cs="Arial"/>
          <w:sz w:val="24"/>
          <w:szCs w:val="24"/>
          <w:lang w:val="en-IN" w:eastAsia="en-IN"/>
        </w:rPr>
        <w:t xml:space="preserve"> Janelle Mifflin Starkey</w:t>
      </w:r>
    </w:p>
    <w:p w:rsidR="00893088" w:rsidRPr="00BB5C53" w:rsidRDefault="00893088" w:rsidP="00893088">
      <w:pPr>
        <w:shd w:val="clear" w:color="auto" w:fill="FFFFFF"/>
        <w:ind w:left="3600"/>
        <w:rPr>
          <w:rFonts w:ascii="Arial" w:eastAsia="Times New Roman" w:hAnsi="Arial" w:cs="Arial"/>
          <w:sz w:val="24"/>
          <w:szCs w:val="24"/>
          <w:lang w:val="en-IN" w:eastAsia="en-IN"/>
        </w:rPr>
      </w:pPr>
    </w:p>
    <w:p w:rsidR="00893088" w:rsidRPr="00BB5C53" w:rsidRDefault="00893088" w:rsidP="00893088">
      <w:pPr>
        <w:spacing w:line="480" w:lineRule="auto"/>
        <w:rPr>
          <w:rFonts w:ascii="Arial" w:hAnsi="Arial" w:cs="Arial"/>
          <w:sz w:val="24"/>
          <w:szCs w:val="24"/>
        </w:rPr>
      </w:pPr>
      <w:r w:rsidRPr="00BB5C53">
        <w:rPr>
          <w:rFonts w:ascii="Arial" w:hAnsi="Arial" w:cs="Arial"/>
          <w:sz w:val="24"/>
          <w:szCs w:val="24"/>
        </w:rPr>
        <w:tab/>
        <w:t xml:space="preserve">                      ASSIGNMENT START DATE: </w:t>
      </w:r>
      <w:r>
        <w:rPr>
          <w:rFonts w:ascii="Arial" w:hAnsi="Arial" w:cs="Arial"/>
          <w:sz w:val="24"/>
          <w:szCs w:val="24"/>
        </w:rPr>
        <w:t>October</w:t>
      </w:r>
      <w:r w:rsidRPr="00BB5C53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4</w:t>
      </w:r>
      <w:r w:rsidRPr="00BB5C53">
        <w:rPr>
          <w:rFonts w:ascii="Arial" w:hAnsi="Arial" w:cs="Arial"/>
          <w:sz w:val="24"/>
          <w:szCs w:val="24"/>
        </w:rPr>
        <w:t>-2019</w:t>
      </w:r>
    </w:p>
    <w:p w:rsidR="00893088" w:rsidRDefault="00893088" w:rsidP="00893088">
      <w:r w:rsidRPr="00BB5C53">
        <w:rPr>
          <w:rFonts w:ascii="Arial" w:hAnsi="Arial" w:cs="Arial"/>
          <w:sz w:val="24"/>
          <w:szCs w:val="24"/>
        </w:rPr>
        <w:t xml:space="preserve">                                 ASSIGNMENT DUE DATE: </w:t>
      </w:r>
      <w:r>
        <w:rPr>
          <w:rFonts w:ascii="Arial" w:hAnsi="Arial" w:cs="Arial"/>
          <w:sz w:val="24"/>
          <w:szCs w:val="24"/>
        </w:rPr>
        <w:t>November</w:t>
      </w:r>
      <w:r w:rsidRPr="00BB5C53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07</w:t>
      </w:r>
      <w:r w:rsidRPr="00BB5C53">
        <w:rPr>
          <w:rFonts w:ascii="Arial" w:hAnsi="Arial" w:cs="Arial"/>
          <w:sz w:val="24"/>
          <w:szCs w:val="24"/>
        </w:rPr>
        <w:t>-2019</w:t>
      </w:r>
    </w:p>
    <w:p w:rsidR="00660ED4" w:rsidRDefault="00426DEB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sdt>
      <w:sdtPr>
        <w:id w:val="-12854981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4A769E" w:rsidRPr="00527352" w:rsidRDefault="00527352">
          <w:pPr>
            <w:pStyle w:val="TOCHeading"/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</w:pPr>
          <w:r w:rsidRPr="00527352"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  <w:t>Table of Contents</w:t>
          </w:r>
        </w:p>
        <w:p w:rsidR="00527352" w:rsidRPr="00527352" w:rsidRDefault="00527352" w:rsidP="00527352"/>
        <w:p w:rsidR="00527352" w:rsidRDefault="004A76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059378" w:history="1">
            <w:r w:rsidR="00527352" w:rsidRPr="002E20D9">
              <w:rPr>
                <w:rStyle w:val="Hyperlink"/>
                <w:rFonts w:ascii="Arial" w:hAnsi="Arial" w:cs="Arial"/>
                <w:b/>
                <w:bCs/>
                <w:noProof/>
              </w:rPr>
              <w:t>1.UseCase Diagram</w:t>
            </w:r>
            <w:r w:rsidR="00527352">
              <w:rPr>
                <w:noProof/>
                <w:webHidden/>
              </w:rPr>
              <w:tab/>
            </w:r>
            <w:r w:rsidR="00527352">
              <w:rPr>
                <w:noProof/>
                <w:webHidden/>
              </w:rPr>
              <w:fldChar w:fldCharType="begin"/>
            </w:r>
            <w:r w:rsidR="00527352">
              <w:rPr>
                <w:noProof/>
                <w:webHidden/>
              </w:rPr>
              <w:instrText xml:space="preserve"> PAGEREF _Toc24059378 \h </w:instrText>
            </w:r>
            <w:r w:rsidR="00527352">
              <w:rPr>
                <w:noProof/>
                <w:webHidden/>
              </w:rPr>
            </w:r>
            <w:r w:rsidR="00527352">
              <w:rPr>
                <w:noProof/>
                <w:webHidden/>
              </w:rPr>
              <w:fldChar w:fldCharType="separate"/>
            </w:r>
            <w:r w:rsidR="00527352">
              <w:rPr>
                <w:noProof/>
                <w:webHidden/>
              </w:rPr>
              <w:t>3</w:t>
            </w:r>
            <w:r w:rsidR="00527352">
              <w:rPr>
                <w:noProof/>
                <w:webHidden/>
              </w:rPr>
              <w:fldChar w:fldCharType="end"/>
            </w:r>
          </w:hyperlink>
        </w:p>
        <w:p w:rsidR="00527352" w:rsidRDefault="005273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24059379" w:history="1">
            <w:r w:rsidRPr="002E20D9">
              <w:rPr>
                <w:rStyle w:val="Hyperlink"/>
                <w:rFonts w:ascii="Arial" w:hAnsi="Arial" w:cs="Arial"/>
                <w:b/>
                <w:bCs/>
                <w:noProof/>
              </w:rPr>
              <w:t>2.DataFlow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_Toc24059379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352" w:rsidRDefault="005273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24059380" w:history="1">
            <w:r w:rsidRPr="002E20D9">
              <w:rPr>
                <w:rStyle w:val="Hyperlink"/>
                <w:rFonts w:ascii="Arial" w:hAnsi="Arial" w:cs="Arial"/>
                <w:b/>
                <w:bCs/>
                <w:noProof/>
              </w:rPr>
              <w:t>3.Swimlane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_Toc24059380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352" w:rsidRDefault="005273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24059381" w:history="1">
            <w:r w:rsidRPr="002E20D9">
              <w:rPr>
                <w:rStyle w:val="Hyperlink"/>
                <w:rFonts w:ascii="Arial" w:hAnsi="Arial" w:cs="Arial"/>
                <w:b/>
                <w:bCs/>
                <w:noProof/>
              </w:rPr>
              <w:t>4.Feature Tree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_Toc24059381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69E" w:rsidRDefault="004A769E">
          <w:r>
            <w:rPr>
              <w:b/>
              <w:bCs/>
              <w:noProof/>
            </w:rPr>
            <w:fldChar w:fldCharType="end"/>
          </w:r>
        </w:p>
      </w:sdtContent>
    </w:sdt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Default="00AC7672"/>
    <w:p w:rsidR="00AC7672" w:rsidRPr="00AC7672" w:rsidRDefault="00AC7672" w:rsidP="006F2190">
      <w:pPr>
        <w:pStyle w:val="Heading1"/>
        <w:ind w:left="2880" w:firstLine="72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0" w:name="_Toc24059378"/>
      <w:r w:rsidRPr="00AC767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1.UseCase Diagram</w:t>
      </w:r>
      <w:bookmarkEnd w:id="0"/>
    </w:p>
    <w:p w:rsidR="006F2190" w:rsidRDefault="006F2190" w:rsidP="006F219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7780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8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672" w:rsidRPr="004A769E" w:rsidRDefault="00AC7672" w:rsidP="004A769E">
      <w:pPr>
        <w:pStyle w:val="Heading1"/>
        <w:ind w:left="2880" w:firstLine="72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" w:name="_Toc24059379"/>
      <w:r w:rsidRPr="004A769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2.DataFlow Diagram</w:t>
      </w:r>
      <w:bookmarkEnd w:id="1"/>
    </w:p>
    <w:p w:rsidR="006F1B35" w:rsidRDefault="006F2190" w:rsidP="006F1B3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90" w:rsidRPr="00A66177" w:rsidRDefault="00AC7672" w:rsidP="00A66177">
      <w:pPr>
        <w:pStyle w:val="Heading1"/>
        <w:ind w:left="2880" w:firstLine="72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" w:name="_Toc24059380"/>
      <w:r w:rsidRPr="00A66177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3.Swimlane Diagra</w:t>
      </w:r>
      <w:r w:rsidR="006F2190" w:rsidRPr="00A66177">
        <w:rPr>
          <w:rFonts w:ascii="Arial" w:hAnsi="Arial" w:cs="Arial"/>
          <w:b/>
          <w:bCs/>
          <w:color w:val="000000" w:themeColor="text1"/>
          <w:sz w:val="24"/>
          <w:szCs w:val="24"/>
        </w:rPr>
        <w:t>m</w:t>
      </w:r>
      <w:bookmarkEnd w:id="2"/>
    </w:p>
    <w:p w:rsidR="006F1B35" w:rsidRPr="006F1B35" w:rsidRDefault="006F1B35" w:rsidP="006F1B35">
      <w:r>
        <w:rPr>
          <w:noProof/>
        </w:rPr>
        <w:drawing>
          <wp:inline distT="0" distB="0" distL="0" distR="0">
            <wp:extent cx="5943600" cy="7278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7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B35" w:rsidRDefault="006F1B35" w:rsidP="006F1B35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="00AC7672" w:rsidRDefault="00AC7672" w:rsidP="006F1B35">
      <w:pPr>
        <w:pStyle w:val="Heading1"/>
        <w:ind w:left="2880" w:firstLine="72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" w:name="_Toc24059381"/>
      <w:r w:rsidRPr="00AC7672">
        <w:rPr>
          <w:rFonts w:ascii="Arial" w:hAnsi="Arial" w:cs="Arial"/>
          <w:b/>
          <w:bCs/>
          <w:color w:val="000000" w:themeColor="text1"/>
          <w:sz w:val="24"/>
          <w:szCs w:val="24"/>
        </w:rPr>
        <w:t>4.Feature Tree Diagra</w:t>
      </w:r>
      <w:r w:rsidR="006F2190">
        <w:rPr>
          <w:rFonts w:ascii="Arial" w:hAnsi="Arial" w:cs="Arial"/>
          <w:b/>
          <w:bCs/>
          <w:color w:val="000000" w:themeColor="text1"/>
          <w:sz w:val="24"/>
          <w:szCs w:val="24"/>
        </w:rPr>
        <w:t>m</w:t>
      </w:r>
      <w:bookmarkEnd w:id="3"/>
    </w:p>
    <w:p w:rsidR="006F1B35" w:rsidRPr="006F1B35" w:rsidRDefault="006F1B35" w:rsidP="006F1B35">
      <w:bookmarkStart w:id="4" w:name="_GoBack"/>
      <w:bookmarkEnd w:id="4"/>
      <w:r>
        <w:rPr>
          <w:noProof/>
        </w:rPr>
        <w:drawing>
          <wp:inline distT="0" distB="0" distL="0" distR="0">
            <wp:extent cx="5943600" cy="7295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9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1B35" w:rsidRPr="006F1B35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6DEB" w:rsidRDefault="00426DEB" w:rsidP="00893088">
      <w:pPr>
        <w:spacing w:after="0" w:line="240" w:lineRule="auto"/>
      </w:pPr>
      <w:r>
        <w:separator/>
      </w:r>
    </w:p>
  </w:endnote>
  <w:endnote w:type="continuationSeparator" w:id="0">
    <w:p w:rsidR="00426DEB" w:rsidRDefault="00426DEB" w:rsidP="008930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6DEB" w:rsidRDefault="00426DEB" w:rsidP="00893088">
      <w:pPr>
        <w:spacing w:after="0" w:line="240" w:lineRule="auto"/>
      </w:pPr>
      <w:r>
        <w:separator/>
      </w:r>
    </w:p>
  </w:footnote>
  <w:footnote w:type="continuationSeparator" w:id="0">
    <w:p w:rsidR="00426DEB" w:rsidRDefault="00426DEB" w:rsidP="008930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3088" w:rsidRDefault="00893088" w:rsidP="00893088">
    <w:pPr>
      <w:pStyle w:val="Header"/>
    </w:pPr>
    <w:r w:rsidRPr="00893088">
      <w:rPr>
        <w:rFonts w:ascii="Arial" w:hAnsi="Arial" w:cs="Arial"/>
        <w:sz w:val="24"/>
        <w:szCs w:val="24"/>
        <w:shd w:val="clear" w:color="auto" w:fill="FFFFFF"/>
      </w:rPr>
      <w:t>Assignment #2: INFO8860</w:t>
    </w:r>
    <w:sdt>
      <w:sdtPr>
        <w:id w:val="44836459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t xml:space="preserve">                                                                                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:rsidR="00893088" w:rsidRDefault="0089308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088"/>
    <w:rsid w:val="00426DEB"/>
    <w:rsid w:val="004A769E"/>
    <w:rsid w:val="00527352"/>
    <w:rsid w:val="00650688"/>
    <w:rsid w:val="006F1B35"/>
    <w:rsid w:val="006F2190"/>
    <w:rsid w:val="00893088"/>
    <w:rsid w:val="00A66177"/>
    <w:rsid w:val="00AC7672"/>
    <w:rsid w:val="00C4195B"/>
    <w:rsid w:val="00CA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53F90"/>
  <w15:chartTrackingRefBased/>
  <w15:docId w15:val="{E7ED7E93-55BA-4B9B-9990-ADBDE2C6B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93088"/>
    <w:pPr>
      <w:spacing w:line="25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76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30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308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8930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088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C767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A769E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A769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76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5D913-49AA-4961-B52E-D21B49988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veledy</dc:creator>
  <cp:keywords/>
  <dc:description/>
  <cp:lastModifiedBy>karthik veledy</cp:lastModifiedBy>
  <cp:revision>6</cp:revision>
  <dcterms:created xsi:type="dcterms:W3CDTF">2019-11-08T03:27:00Z</dcterms:created>
  <dcterms:modified xsi:type="dcterms:W3CDTF">2019-11-08T03:50:00Z</dcterms:modified>
</cp:coreProperties>
</file>