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D710" w14:textId="77777777" w:rsidR="00811C18" w:rsidRPr="00811C18" w:rsidRDefault="00811C18" w:rsidP="00811C18">
      <w:pPr>
        <w:rPr>
          <w:sz w:val="36"/>
          <w:szCs w:val="36"/>
        </w:rPr>
      </w:pPr>
      <w:r w:rsidRPr="00811C18">
        <w:rPr>
          <w:b/>
          <w:bCs/>
          <w:sz w:val="36"/>
          <w:szCs w:val="36"/>
        </w:rPr>
        <w:t>Detailed Health Insurance policy-essential health-basic</w:t>
      </w:r>
    </w:p>
    <w:p w14:paraId="455239E8" w14:textId="77777777" w:rsidR="00811C18" w:rsidRPr="00811C18" w:rsidRDefault="00811C18" w:rsidP="00811C18">
      <w:pPr>
        <w:rPr>
          <w:sz w:val="32"/>
          <w:szCs w:val="32"/>
        </w:rPr>
      </w:pPr>
    </w:p>
    <w:p w14:paraId="7E8462DA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t>Sum insured: ₹ 3,00,000</w:t>
      </w:r>
    </w:p>
    <w:p w14:paraId="37D142C7" w14:textId="77777777" w:rsidR="00811C18" w:rsidRPr="00811C18" w:rsidRDefault="00811C18" w:rsidP="00811C18">
      <w:pPr>
        <w:rPr>
          <w:sz w:val="32"/>
          <w:szCs w:val="32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5441"/>
      </w:tblGrid>
      <w:tr w:rsidR="00811C18" w:rsidRPr="00811C18" w14:paraId="731E4F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B9040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>Policyholder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9DDC9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Priya Das</w:t>
            </w:r>
          </w:p>
        </w:tc>
      </w:tr>
      <w:tr w:rsidR="00811C18" w:rsidRPr="00811C18" w14:paraId="306BCA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24ECC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date of 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5CAA4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11-01-1973</w:t>
            </w:r>
          </w:p>
        </w:tc>
      </w:tr>
      <w:tr w:rsidR="00811C18" w:rsidRPr="00811C18" w14:paraId="0E0E52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216DB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phone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39EC2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+91-9274 650 905</w:t>
            </w:r>
          </w:p>
        </w:tc>
      </w:tr>
      <w:tr w:rsidR="00811C18" w:rsidRPr="00811C18" w14:paraId="67A22E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01F7C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BDCD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</w:t>
            </w:r>
            <w:proofErr w:type="spellStart"/>
            <w:r w:rsidRPr="00811C18">
              <w:rPr>
                <w:sz w:val="32"/>
                <w:szCs w:val="32"/>
              </w:rPr>
              <w:t>Priya.Das</w:t>
            </w:r>
            <w:proofErr w:type="spellEnd"/>
            <w:r w:rsidRPr="00811C18">
              <w:rPr>
                <w:sz w:val="32"/>
                <w:szCs w:val="32"/>
              </w:rPr>
              <w:t>@ example.com</w:t>
            </w:r>
          </w:p>
        </w:tc>
      </w:tr>
      <w:tr w:rsidR="00811C18" w:rsidRPr="00811C18" w14:paraId="0CF1A1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93B8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policy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CDD47" w14:textId="77777777" w:rsidR="00811C18" w:rsidRPr="00811C18" w:rsidRDefault="00811C18" w:rsidP="00811C18">
            <w:pPr>
              <w:rPr>
                <w:sz w:val="32"/>
                <w:szCs w:val="32"/>
              </w:rPr>
            </w:pPr>
            <w:r w:rsidRPr="00811C18">
              <w:rPr>
                <w:sz w:val="32"/>
                <w:szCs w:val="32"/>
              </w:rPr>
              <w:t xml:space="preserve"> d z w d m k s 9 l n e o</w:t>
            </w:r>
          </w:p>
        </w:tc>
      </w:tr>
    </w:tbl>
    <w:p w14:paraId="2CD4E648" w14:textId="77777777" w:rsidR="00811C18" w:rsidRPr="00811C18" w:rsidRDefault="00811C18" w:rsidP="00811C18">
      <w:pPr>
        <w:rPr>
          <w:sz w:val="32"/>
          <w:szCs w:val="32"/>
        </w:rPr>
      </w:pPr>
    </w:p>
    <w:p w14:paraId="7E932FF8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Preamble</w:t>
      </w:r>
    </w:p>
    <w:p w14:paraId="6FA438CC" w14:textId="77777777" w:rsidR="00811C18" w:rsidRPr="00811C18" w:rsidRDefault="00811C18" w:rsidP="00811C18">
      <w:pPr>
        <w:rPr>
          <w:sz w:val="32"/>
          <w:szCs w:val="32"/>
        </w:rPr>
      </w:pPr>
    </w:p>
    <w:p w14:paraId="0A23E61F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t>This is a sample detailed policy document for illustration purposes only. It mirrors the structure and key provisions of comprehensive health insurance policies.</w:t>
      </w:r>
    </w:p>
    <w:p w14:paraId="1E3FD80E" w14:textId="77777777" w:rsidR="00811C18" w:rsidRPr="00811C18" w:rsidRDefault="00811C18" w:rsidP="00811C18">
      <w:pPr>
        <w:rPr>
          <w:sz w:val="32"/>
          <w:szCs w:val="32"/>
        </w:rPr>
      </w:pPr>
    </w:p>
    <w:p w14:paraId="12504BAF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Eligibility</w:t>
      </w:r>
    </w:p>
    <w:p w14:paraId="2D742DB3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t>Entry age:  3 months to 65 years; lifelong renewals; individual or family floater options</w:t>
      </w:r>
    </w:p>
    <w:p w14:paraId="5D09FD8C" w14:textId="77777777" w:rsidR="00811C18" w:rsidRPr="00811C18" w:rsidRDefault="00811C18" w:rsidP="00811C18">
      <w:pPr>
        <w:rPr>
          <w:sz w:val="32"/>
          <w:szCs w:val="32"/>
        </w:rPr>
      </w:pPr>
    </w:p>
    <w:p w14:paraId="6350D5AC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Coverage sections</w:t>
      </w:r>
    </w:p>
    <w:p w14:paraId="2F222451" w14:textId="77777777" w:rsidR="00811C18" w:rsidRPr="00811C18" w:rsidRDefault="00811C18" w:rsidP="00811C18">
      <w:pPr>
        <w:rPr>
          <w:sz w:val="32"/>
          <w:szCs w:val="32"/>
        </w:rPr>
      </w:pPr>
    </w:p>
    <w:p w14:paraId="4BD8026E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lastRenderedPageBreak/>
        <w:t>Coverage includes</w:t>
      </w:r>
    </w:p>
    <w:p w14:paraId="38E208FB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 xml:space="preserve">In patient </w:t>
      </w:r>
      <w:proofErr w:type="spellStart"/>
      <w:r w:rsidRPr="00811C18">
        <w:rPr>
          <w:sz w:val="32"/>
          <w:szCs w:val="32"/>
        </w:rPr>
        <w:t>hospitalisation</w:t>
      </w:r>
      <w:proofErr w:type="spellEnd"/>
      <w:r w:rsidRPr="00811C18">
        <w:rPr>
          <w:sz w:val="32"/>
          <w:szCs w:val="32"/>
        </w:rPr>
        <w:t xml:space="preserve"> including OT, ICU surgeon and physician fees</w:t>
      </w:r>
    </w:p>
    <w:p w14:paraId="527F68EA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 xml:space="preserve">daycare treatments </w:t>
      </w:r>
      <w:proofErr w:type="gramStart"/>
      <w:r w:rsidRPr="00811C18">
        <w:rPr>
          <w:sz w:val="32"/>
          <w:szCs w:val="32"/>
        </w:rPr>
        <w:t>As</w:t>
      </w:r>
      <w:proofErr w:type="gramEnd"/>
      <w:r w:rsidRPr="00811C18">
        <w:rPr>
          <w:sz w:val="32"/>
          <w:szCs w:val="32"/>
        </w:rPr>
        <w:t xml:space="preserve"> per list</w:t>
      </w:r>
    </w:p>
    <w:p w14:paraId="7CE8A9C7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 xml:space="preserve"> pre </w:t>
      </w:r>
      <w:proofErr w:type="spellStart"/>
      <w:r w:rsidRPr="00811C18">
        <w:rPr>
          <w:sz w:val="32"/>
          <w:szCs w:val="32"/>
        </w:rPr>
        <w:t>hospitalisation</w:t>
      </w:r>
      <w:proofErr w:type="spellEnd"/>
      <w:r w:rsidRPr="00811C18">
        <w:rPr>
          <w:sz w:val="32"/>
          <w:szCs w:val="32"/>
        </w:rPr>
        <w:t xml:space="preserve"> and post hospitalization expenses</w:t>
      </w:r>
    </w:p>
    <w:p w14:paraId="04C63028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ambulance cover (limits very by plan)</w:t>
      </w:r>
    </w:p>
    <w:p w14:paraId="4232218F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811C18">
        <w:rPr>
          <w:sz w:val="32"/>
          <w:szCs w:val="32"/>
        </w:rPr>
        <w:t>AYUSH  treatments</w:t>
      </w:r>
      <w:proofErr w:type="gramEnd"/>
      <w:r w:rsidRPr="00811C18">
        <w:rPr>
          <w:sz w:val="32"/>
          <w:szCs w:val="32"/>
        </w:rPr>
        <w:t xml:space="preserve"> at registered facilities</w:t>
      </w:r>
    </w:p>
    <w:p w14:paraId="183E392D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delivery and newborn cover (waiting period applies)</w:t>
      </w:r>
    </w:p>
    <w:p w14:paraId="26243F1A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 xml:space="preserve">dental or </w:t>
      </w:r>
      <w:proofErr w:type="spellStart"/>
      <w:r w:rsidRPr="00811C18">
        <w:rPr>
          <w:sz w:val="32"/>
          <w:szCs w:val="32"/>
        </w:rPr>
        <w:t>opthalmic</w:t>
      </w:r>
      <w:proofErr w:type="spellEnd"/>
      <w:r w:rsidRPr="00811C18">
        <w:rPr>
          <w:sz w:val="32"/>
          <w:szCs w:val="32"/>
        </w:rPr>
        <w:t xml:space="preserve"> operation cover once in 3 years</w:t>
      </w:r>
    </w:p>
    <w:p w14:paraId="5795946C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Organ Donor expenses</w:t>
      </w:r>
    </w:p>
    <w:p w14:paraId="206BD41E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Hospital cash benefit</w:t>
      </w:r>
    </w:p>
    <w:p w14:paraId="63B5576A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health checkup benefit</w:t>
      </w:r>
    </w:p>
    <w:p w14:paraId="3EE77984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 xml:space="preserve"> Bariatric surgery </w:t>
      </w:r>
      <w:proofErr w:type="gramStart"/>
      <w:r w:rsidRPr="00811C18">
        <w:rPr>
          <w:sz w:val="32"/>
          <w:szCs w:val="32"/>
        </w:rPr>
        <w:t>( waiting</w:t>
      </w:r>
      <w:proofErr w:type="gramEnd"/>
      <w:r w:rsidRPr="00811C18">
        <w:rPr>
          <w:sz w:val="32"/>
          <w:szCs w:val="32"/>
        </w:rPr>
        <w:t xml:space="preserve"> period applies)</w:t>
      </w:r>
    </w:p>
    <w:p w14:paraId="512D8808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second medical opinion facility</w:t>
      </w:r>
    </w:p>
    <w:p w14:paraId="5AC874E5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modern treatments coverage</w:t>
      </w:r>
    </w:p>
    <w:p w14:paraId="573954CC" w14:textId="77777777" w:rsidR="00811C18" w:rsidRPr="00811C18" w:rsidRDefault="00811C18" w:rsidP="00811C18">
      <w:pPr>
        <w:numPr>
          <w:ilvl w:val="0"/>
          <w:numId w:val="3"/>
        </w:numPr>
        <w:rPr>
          <w:sz w:val="32"/>
          <w:szCs w:val="32"/>
        </w:rPr>
      </w:pPr>
      <w:r w:rsidRPr="00811C18">
        <w:rPr>
          <w:sz w:val="32"/>
          <w:szCs w:val="32"/>
        </w:rPr>
        <w:t> Restoration of some insured and cumulative bonuses</w:t>
      </w:r>
    </w:p>
    <w:p w14:paraId="4D770D9F" w14:textId="77777777" w:rsidR="00811C18" w:rsidRPr="00811C18" w:rsidRDefault="00811C18" w:rsidP="00811C18">
      <w:pPr>
        <w:rPr>
          <w:sz w:val="32"/>
          <w:szCs w:val="32"/>
        </w:rPr>
      </w:pPr>
    </w:p>
    <w:p w14:paraId="6B525BBC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 </w:t>
      </w:r>
      <w:r w:rsidRPr="00811C18">
        <w:rPr>
          <w:b/>
          <w:bCs/>
          <w:sz w:val="32"/>
          <w:szCs w:val="32"/>
        </w:rPr>
        <w:br/>
      </w:r>
      <w:r w:rsidRPr="00811C18">
        <w:rPr>
          <w:b/>
          <w:bCs/>
          <w:sz w:val="32"/>
          <w:szCs w:val="32"/>
        </w:rPr>
        <w:br/>
      </w:r>
    </w:p>
    <w:p w14:paraId="5196265E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Waiting periods</w:t>
      </w:r>
    </w:p>
    <w:p w14:paraId="084AD3B8" w14:textId="77777777" w:rsidR="00811C18" w:rsidRPr="00811C18" w:rsidRDefault="00811C18" w:rsidP="00811C18">
      <w:pPr>
        <w:rPr>
          <w:sz w:val="32"/>
          <w:szCs w:val="32"/>
        </w:rPr>
      </w:pPr>
    </w:p>
    <w:p w14:paraId="39A8FF14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Waiting period details</w:t>
      </w:r>
    </w:p>
    <w:p w14:paraId="234E75D0" w14:textId="77777777" w:rsidR="00811C18" w:rsidRPr="00811C18" w:rsidRDefault="00811C18" w:rsidP="00811C18">
      <w:pPr>
        <w:numPr>
          <w:ilvl w:val="0"/>
          <w:numId w:val="4"/>
        </w:numPr>
        <w:rPr>
          <w:sz w:val="32"/>
          <w:szCs w:val="32"/>
        </w:rPr>
      </w:pPr>
      <w:r w:rsidRPr="00811C18">
        <w:rPr>
          <w:sz w:val="32"/>
          <w:szCs w:val="32"/>
        </w:rPr>
        <w:t>Initial waiting period: 30 days except accidental injury</w:t>
      </w:r>
    </w:p>
    <w:p w14:paraId="140A7459" w14:textId="77777777" w:rsidR="00811C18" w:rsidRPr="00811C18" w:rsidRDefault="00811C18" w:rsidP="00811C18">
      <w:pPr>
        <w:numPr>
          <w:ilvl w:val="0"/>
          <w:numId w:val="4"/>
        </w:numPr>
        <w:rPr>
          <w:sz w:val="32"/>
          <w:szCs w:val="32"/>
        </w:rPr>
      </w:pPr>
      <w:r w:rsidRPr="00811C18">
        <w:rPr>
          <w:sz w:val="32"/>
          <w:szCs w:val="32"/>
        </w:rPr>
        <w:lastRenderedPageBreak/>
        <w:t> specific diseases are treatments: 24-36 months</w:t>
      </w:r>
    </w:p>
    <w:p w14:paraId="701E2E41" w14:textId="77777777" w:rsidR="00811C18" w:rsidRPr="00811C18" w:rsidRDefault="00811C18" w:rsidP="00811C18">
      <w:pPr>
        <w:numPr>
          <w:ilvl w:val="0"/>
          <w:numId w:val="4"/>
        </w:numPr>
        <w:rPr>
          <w:sz w:val="32"/>
          <w:szCs w:val="32"/>
        </w:rPr>
      </w:pPr>
      <w:r w:rsidRPr="00811C18">
        <w:rPr>
          <w:sz w:val="32"/>
          <w:szCs w:val="32"/>
        </w:rPr>
        <w:t> </w:t>
      </w:r>
      <w:proofErr w:type="spellStart"/>
      <w:proofErr w:type="gramStart"/>
      <w:r w:rsidRPr="00811C18">
        <w:rPr>
          <w:sz w:val="32"/>
          <w:szCs w:val="32"/>
        </w:rPr>
        <w:t>pre existing</w:t>
      </w:r>
      <w:proofErr w:type="spellEnd"/>
      <w:proofErr w:type="gramEnd"/>
      <w:r w:rsidRPr="00811C18">
        <w:rPr>
          <w:sz w:val="32"/>
          <w:szCs w:val="32"/>
        </w:rPr>
        <w:t xml:space="preserve"> diseases: 24-36 months depending on plan</w:t>
      </w:r>
    </w:p>
    <w:p w14:paraId="50E16F18" w14:textId="77777777" w:rsidR="00811C18" w:rsidRPr="00811C18" w:rsidRDefault="00811C18" w:rsidP="00811C18">
      <w:pPr>
        <w:rPr>
          <w:sz w:val="32"/>
          <w:szCs w:val="32"/>
        </w:rPr>
      </w:pPr>
    </w:p>
    <w:p w14:paraId="736FD2BE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Exclusions</w:t>
      </w:r>
    </w:p>
    <w:p w14:paraId="23F4B9DD" w14:textId="77777777" w:rsidR="00811C18" w:rsidRPr="00811C18" w:rsidRDefault="00811C18" w:rsidP="00811C18">
      <w:pPr>
        <w:rPr>
          <w:sz w:val="32"/>
          <w:szCs w:val="32"/>
        </w:rPr>
      </w:pPr>
    </w:p>
    <w:p w14:paraId="7E8B0A0E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Major exclusions</w:t>
      </w:r>
    </w:p>
    <w:p w14:paraId="370DB2D2" w14:textId="77777777" w:rsidR="00811C18" w:rsidRPr="00811C18" w:rsidRDefault="00811C18" w:rsidP="00811C18">
      <w:pPr>
        <w:numPr>
          <w:ilvl w:val="0"/>
          <w:numId w:val="5"/>
        </w:numPr>
        <w:rPr>
          <w:sz w:val="32"/>
          <w:szCs w:val="32"/>
        </w:rPr>
      </w:pPr>
      <w:r w:rsidRPr="00811C18">
        <w:rPr>
          <w:sz w:val="32"/>
          <w:szCs w:val="32"/>
        </w:rPr>
        <w:t>Unproven/experimental treatments</w:t>
      </w:r>
    </w:p>
    <w:p w14:paraId="23920652" w14:textId="77777777" w:rsidR="00811C18" w:rsidRPr="00811C18" w:rsidRDefault="00811C18" w:rsidP="00811C18">
      <w:pPr>
        <w:numPr>
          <w:ilvl w:val="0"/>
          <w:numId w:val="5"/>
        </w:numPr>
        <w:rPr>
          <w:sz w:val="32"/>
          <w:szCs w:val="32"/>
        </w:rPr>
      </w:pPr>
      <w:r w:rsidRPr="00811C18">
        <w:rPr>
          <w:sz w:val="32"/>
          <w:szCs w:val="32"/>
        </w:rPr>
        <w:t> intentional self-injury, war, hazards activities </w:t>
      </w:r>
    </w:p>
    <w:p w14:paraId="34093E13" w14:textId="77777777" w:rsidR="00811C18" w:rsidRPr="00811C18" w:rsidRDefault="00811C18" w:rsidP="00811C18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811C18">
        <w:rPr>
          <w:sz w:val="32"/>
          <w:szCs w:val="32"/>
        </w:rPr>
        <w:t>Non medical</w:t>
      </w:r>
      <w:proofErr w:type="spellEnd"/>
      <w:r w:rsidRPr="00811C18">
        <w:rPr>
          <w:sz w:val="32"/>
          <w:szCs w:val="32"/>
        </w:rPr>
        <w:t xml:space="preserve"> expenses and </w:t>
      </w:r>
      <w:proofErr w:type="spellStart"/>
      <w:r w:rsidRPr="00811C18">
        <w:rPr>
          <w:sz w:val="32"/>
          <w:szCs w:val="32"/>
        </w:rPr>
        <w:t>conservables</w:t>
      </w:r>
      <w:proofErr w:type="spellEnd"/>
    </w:p>
    <w:p w14:paraId="619F20EA" w14:textId="77777777" w:rsidR="00811C18" w:rsidRPr="00811C18" w:rsidRDefault="00811C18" w:rsidP="00811C18">
      <w:pPr>
        <w:numPr>
          <w:ilvl w:val="0"/>
          <w:numId w:val="5"/>
        </w:numPr>
        <w:rPr>
          <w:sz w:val="32"/>
          <w:szCs w:val="32"/>
        </w:rPr>
      </w:pPr>
      <w:r w:rsidRPr="00811C18">
        <w:rPr>
          <w:sz w:val="32"/>
          <w:szCs w:val="32"/>
        </w:rPr>
        <w:t> cosmetic procedures unless medically necessary</w:t>
      </w:r>
    </w:p>
    <w:p w14:paraId="30BE8BD2" w14:textId="77777777" w:rsidR="00811C18" w:rsidRPr="00811C18" w:rsidRDefault="00811C18" w:rsidP="00811C18">
      <w:pPr>
        <w:rPr>
          <w:sz w:val="32"/>
          <w:szCs w:val="32"/>
        </w:rPr>
      </w:pPr>
    </w:p>
    <w:p w14:paraId="1906D6D3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Co-pay</w:t>
      </w:r>
    </w:p>
    <w:p w14:paraId="366C26D5" w14:textId="77777777" w:rsidR="00811C18" w:rsidRPr="00811C18" w:rsidRDefault="00811C18" w:rsidP="00811C18">
      <w:pPr>
        <w:rPr>
          <w:sz w:val="32"/>
          <w:szCs w:val="32"/>
        </w:rPr>
      </w:pPr>
    </w:p>
    <w:p w14:paraId="6E1A8C79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t>Applicable as per plan variant (e.g.  10%for 61 + or 21% for non-network hospitals).</w:t>
      </w:r>
    </w:p>
    <w:p w14:paraId="0B8BE8A9" w14:textId="77777777" w:rsidR="00811C18" w:rsidRPr="00811C18" w:rsidRDefault="00811C18" w:rsidP="00811C18">
      <w:pPr>
        <w:rPr>
          <w:sz w:val="32"/>
          <w:szCs w:val="32"/>
        </w:rPr>
      </w:pPr>
    </w:p>
    <w:p w14:paraId="116941B0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Renewal and cancellation</w:t>
      </w:r>
    </w:p>
    <w:p w14:paraId="0E09A973" w14:textId="77777777" w:rsidR="00811C18" w:rsidRPr="00811C18" w:rsidRDefault="00811C18" w:rsidP="00811C18">
      <w:pPr>
        <w:rPr>
          <w:sz w:val="32"/>
          <w:szCs w:val="32"/>
        </w:rPr>
      </w:pPr>
    </w:p>
    <w:p w14:paraId="23B65036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t>Policy renewable lifelong exception on grounds of fraud/misrepresentation. Cancellation allowed with refund as per table.</w:t>
      </w:r>
    </w:p>
    <w:p w14:paraId="242FDA45" w14:textId="77777777" w:rsidR="00811C18" w:rsidRPr="00811C18" w:rsidRDefault="00811C18" w:rsidP="00811C18">
      <w:pPr>
        <w:rPr>
          <w:sz w:val="32"/>
          <w:szCs w:val="32"/>
        </w:rPr>
      </w:pPr>
    </w:p>
    <w:p w14:paraId="5AD55AD0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b/>
          <w:bCs/>
          <w:sz w:val="32"/>
          <w:szCs w:val="32"/>
        </w:rPr>
        <w:t>Premium chart (illustrative)</w:t>
      </w:r>
    </w:p>
    <w:p w14:paraId="4609BDEC" w14:textId="77777777" w:rsidR="00811C18" w:rsidRPr="00811C18" w:rsidRDefault="00811C18" w:rsidP="00811C18">
      <w:pPr>
        <w:rPr>
          <w:sz w:val="32"/>
          <w:szCs w:val="32"/>
        </w:rPr>
      </w:pPr>
    </w:p>
    <w:p w14:paraId="7EC7D0D6" w14:textId="77777777" w:rsidR="00811C18" w:rsidRPr="00811C18" w:rsidRDefault="00811C18" w:rsidP="00811C18">
      <w:pPr>
        <w:rPr>
          <w:sz w:val="32"/>
          <w:szCs w:val="32"/>
        </w:rPr>
      </w:pPr>
      <w:r w:rsidRPr="00811C18">
        <w:rPr>
          <w:sz w:val="32"/>
          <w:szCs w:val="32"/>
        </w:rPr>
        <w:lastRenderedPageBreak/>
        <w:t>Premium varies by age, sum insured, and family size. Refer to insurer’s official chat for actual rates.</w:t>
      </w:r>
    </w:p>
    <w:p w14:paraId="7A73C9AA" w14:textId="77777777" w:rsidR="00C51BBC" w:rsidRPr="00811C18" w:rsidRDefault="00C51BBC" w:rsidP="00811C18">
      <w:pPr>
        <w:rPr>
          <w:sz w:val="32"/>
          <w:szCs w:val="32"/>
        </w:rPr>
      </w:pPr>
    </w:p>
    <w:sectPr w:rsidR="00C51BBC" w:rsidRPr="00811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2DDD"/>
    <w:multiLevelType w:val="hybridMultilevel"/>
    <w:tmpl w:val="8B42C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1934"/>
    <w:multiLevelType w:val="multilevel"/>
    <w:tmpl w:val="112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E54B8"/>
    <w:multiLevelType w:val="hybridMultilevel"/>
    <w:tmpl w:val="A686EB34"/>
    <w:lvl w:ilvl="0" w:tplc="FF9CC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6FF"/>
    <w:multiLevelType w:val="multilevel"/>
    <w:tmpl w:val="DE5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83004"/>
    <w:multiLevelType w:val="multilevel"/>
    <w:tmpl w:val="7B8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88956">
    <w:abstractNumId w:val="2"/>
  </w:num>
  <w:num w:numId="2" w16cid:durableId="838886931">
    <w:abstractNumId w:val="0"/>
  </w:num>
  <w:num w:numId="3" w16cid:durableId="979381689">
    <w:abstractNumId w:val="1"/>
  </w:num>
  <w:num w:numId="4" w16cid:durableId="1728606764">
    <w:abstractNumId w:val="4"/>
  </w:num>
  <w:num w:numId="5" w16cid:durableId="883371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24"/>
    <w:rsid w:val="001B44ED"/>
    <w:rsid w:val="00202495"/>
    <w:rsid w:val="006307C8"/>
    <w:rsid w:val="006C4061"/>
    <w:rsid w:val="00811C18"/>
    <w:rsid w:val="009D5100"/>
    <w:rsid w:val="00A1027E"/>
    <w:rsid w:val="00A557D0"/>
    <w:rsid w:val="00A616E7"/>
    <w:rsid w:val="00A66721"/>
    <w:rsid w:val="00B13105"/>
    <w:rsid w:val="00C51BBC"/>
    <w:rsid w:val="00C6730F"/>
    <w:rsid w:val="00F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21BC"/>
  <w15:chartTrackingRefBased/>
  <w15:docId w15:val="{1B4DB3F7-E1EB-4D99-81B9-BFB677E7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5"/>
    <w:pPr>
      <w:keepNext/>
      <w:keepLines/>
      <w:spacing w:before="240" w:after="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95"/>
    <w:rPr>
      <w:rFonts w:ascii="Times New Roman" w:eastAsiaTheme="majorEastAsia" w:hAnsi="Times New Roman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2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2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 jirlimath</dc:creator>
  <cp:keywords/>
  <dc:description/>
  <cp:lastModifiedBy>karthik V jirlimath</cp:lastModifiedBy>
  <cp:revision>1</cp:revision>
  <dcterms:created xsi:type="dcterms:W3CDTF">2025-12-24T05:48:00Z</dcterms:created>
  <dcterms:modified xsi:type="dcterms:W3CDTF">2026-01-08T15:11:00Z</dcterms:modified>
</cp:coreProperties>
</file>