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r>
        <w:rPr>
          <w:b/>
          <w:sz w:val="28"/>
        </w:rPr>
        <w:br/>
        <w:t>Brainstorm &amp; Idea Prioritization Documentation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r/>
            <w:r>
              <w:rPr>
                <w:b/>
                <w:sz w:val="20"/>
              </w:rPr>
              <w:t>Date</w:t>
            </w:r>
          </w:p>
        </w:tc>
        <w:tc>
          <w:tcPr>
            <w:tcW w:type="dxa" w:w="5184"/>
            <w:vAlign w:val="center"/>
          </w:tcPr>
          <w:p>
            <w:r/>
            <w:r>
              <w:rPr>
                <w:b w:val="0"/>
                <w:sz w:val="20"/>
              </w:rPr>
              <w:t>28 September 2026</w:t>
            </w:r>
          </w:p>
        </w:tc>
      </w:tr>
      <w:tr>
        <w:tc>
          <w:tcPr>
            <w:tcW w:type="dxa" w:w="5184"/>
            <w:vAlign w:val="center"/>
            <w:shd w:fill="EAF2F8"/>
          </w:tcPr>
          <w:p>
            <w:r/>
            <w:r>
              <w:rPr>
                <w:b/>
                <w:sz w:val="20"/>
              </w:rPr>
              <w:t>Team ID</w:t>
            </w:r>
          </w:p>
        </w:tc>
        <w:tc>
          <w:tcPr>
            <w:tcW w:type="dxa" w:w="5184"/>
            <w:vAlign w:val="center"/>
          </w:tcPr>
          <w:p>
            <w:r/>
            <w:r>
              <w:rPr>
                <w:b w:val="0"/>
                <w:sz w:val="20"/>
              </w:rPr>
              <w:t>________________</w:t>
            </w:r>
          </w:p>
        </w:tc>
      </w:tr>
      <w:tr>
        <w:tc>
          <w:tcPr>
            <w:tcW w:type="dxa" w:w="5184"/>
            <w:vAlign w:val="center"/>
            <w:shd w:fill="EAF2F8"/>
          </w:tcPr>
          <w:p>
            <w:r/>
            <w:r>
              <w:rPr>
                <w:b/>
                <w:sz w:val="20"/>
              </w:rPr>
              <w:t>Project Name</w:t>
            </w:r>
          </w:p>
        </w:tc>
        <w:tc>
          <w:tcPr>
            <w:tcW w:type="dxa" w:w="5184"/>
            <w:vAlign w:val="center"/>
          </w:tcPr>
          <w:p>
            <w:r/>
            <w:r>
              <w:rPr>
                <w:b w:val="0"/>
                <w:sz w:val="20"/>
              </w:rPr>
              <w:t>Metro Ticket Generating System in ServiceNow</w:t>
            </w:r>
          </w:p>
        </w:tc>
      </w:tr>
      <w:tr>
        <w:tc>
          <w:tcPr>
            <w:tcW w:type="dxa" w:w="5184"/>
            <w:vAlign w:val="center"/>
            <w:shd w:fill="EAF2F8"/>
          </w:tcPr>
          <w:p>
            <w:r/>
            <w:r>
              <w:rPr>
                <w:b/>
                <w:sz w:val="20"/>
              </w:rPr>
              <w:t>Maximum Marks</w:t>
            </w:r>
          </w:p>
        </w:tc>
        <w:tc>
          <w:tcPr>
            <w:tcW w:type="dxa" w:w="5184"/>
            <w:vAlign w:val="center"/>
          </w:tcPr>
          <w:p>
            <w:r/>
            <w:r>
              <w:rPr>
                <w:b w:val="0"/>
                <w:sz w:val="20"/>
              </w:rPr>
              <w:t>4 Marks</w:t>
            </w:r>
          </w:p>
        </w:tc>
      </w:tr>
    </w:tbl>
    <w:p/>
    <w:p>
      <w:r>
        <w:rPr>
          <w:b/>
          <w:sz w:val="24"/>
        </w:rPr>
        <w:t>Brainstorm &amp; Idea Prioritization</w:t>
      </w:r>
    </w:p>
    <w:p>
      <w:r>
        <w:t>This documentation follows the three-step structure in the provided brainstorming template: team collaboration and problem selection, idea listing and grouping, and idea prioritization. The project ideas are focused on creating a practical ServiceNow-based metro ticketing workflow.</w:t>
      </w:r>
    </w:p>
    <w:p>
      <w:r>
        <w:rPr>
          <w:b/>
          <w:sz w:val="24"/>
        </w:rPr>
        <w:t>Step-1: Team Gathering, Collaboration and Select the Problem Statement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r/>
            <w:r>
              <w:rPr>
                <w:b/>
                <w:sz w:val="18"/>
              </w:rPr>
              <w:t>Problem Area</w:t>
            </w:r>
          </w:p>
        </w:tc>
        <w:tc>
          <w:tcPr>
            <w:tcW w:type="dxa" w:w="5184"/>
            <w:vAlign w:val="center"/>
          </w:tcPr>
          <w:p>
            <w:r/>
            <w:r>
              <w:rPr>
                <w:b w:val="0"/>
                <w:sz w:val="18"/>
              </w:rPr>
              <w:t>Metro ticket booking and digital ticket management</w:t>
            </w:r>
          </w:p>
        </w:tc>
      </w:tr>
      <w:tr>
        <w:tc>
          <w:tcPr>
            <w:tcW w:type="dxa" w:w="5184"/>
            <w:vAlign w:val="center"/>
            <w:shd w:fill="EAF2F8"/>
          </w:tcPr>
          <w:p>
            <w:r/>
            <w:r>
              <w:rPr>
                <w:b/>
                <w:sz w:val="18"/>
              </w:rPr>
              <w:t>Target Users</w:t>
            </w:r>
          </w:p>
        </w:tc>
        <w:tc>
          <w:tcPr>
            <w:tcW w:type="dxa" w:w="5184"/>
            <w:vAlign w:val="center"/>
          </w:tcPr>
          <w:p>
            <w:r/>
            <w:r>
              <w:rPr>
                <w:b w:val="0"/>
                <w:sz w:val="18"/>
              </w:rPr>
              <w:t>Metro passengers and service administrators</w:t>
            </w:r>
          </w:p>
        </w:tc>
      </w:tr>
      <w:tr>
        <w:tc>
          <w:tcPr>
            <w:tcW w:type="dxa" w:w="5184"/>
            <w:vAlign w:val="center"/>
            <w:shd w:fill="EAF2F8"/>
          </w:tcPr>
          <w:p>
            <w:r/>
            <w:r>
              <w:rPr>
                <w:b/>
                <w:sz w:val="18"/>
              </w:rPr>
              <w:t>Core Need</w:t>
            </w:r>
          </w:p>
        </w:tc>
        <w:tc>
          <w:tcPr>
            <w:tcW w:type="dxa" w:w="5184"/>
            <w:vAlign w:val="center"/>
          </w:tcPr>
          <w:p>
            <w:r/>
            <w:r>
              <w:rPr>
                <w:b w:val="0"/>
                <w:sz w:val="18"/>
              </w:rPr>
              <w:t>Fast, accessible, automated ticket booking and digital ticket delivery</w:t>
            </w:r>
          </w:p>
        </w:tc>
      </w:tr>
      <w:tr>
        <w:tc>
          <w:tcPr>
            <w:tcW w:type="dxa" w:w="5184"/>
            <w:vAlign w:val="center"/>
            <w:shd w:fill="EAF2F8"/>
          </w:tcPr>
          <w:p>
            <w:r/>
            <w:r>
              <w:rPr>
                <w:b/>
                <w:sz w:val="18"/>
              </w:rPr>
              <w:t>Problem Statement</w:t>
            </w:r>
          </w:p>
        </w:tc>
        <w:tc>
          <w:tcPr>
            <w:tcW w:type="dxa" w:w="5184"/>
            <w:vAlign w:val="center"/>
          </w:tcPr>
          <w:p>
            <w:r/>
            <w:r>
              <w:rPr>
                <w:b w:val="0"/>
                <w:sz w:val="18"/>
              </w:rPr>
              <w:t>Traditional metro ticket booking can involve queues, manual ticket handling, and delays in generating or accessing travel tickets. The project aims to digitize ticket booking and provide a fast, accessible, and automated way to request metro tickets, calculate fares, generate QR-based digital tickets, and notify users through a ServiceNow workflow.</w:t>
            </w:r>
          </w:p>
        </w:tc>
      </w:tr>
    </w:tbl>
    <w:p/>
    <w:p>
      <w:r>
        <w:rPr>
          <w:b/>
        </w:rPr>
        <w:t>Proposed ServiceNow Solution</w:t>
      </w:r>
    </w:p>
    <w:p>
      <w:r>
        <w:t>Build a ServiceNow application in which a passenger submits a ticket request through the Service Catalog. The system captures source station, destination station, travel details and passenger information. Flow Designer processes the request, calculates the applicable fare, creates the digital ticket and triggers notifications containing the ticket and QR code. Records can be retained for status tracking and administration.</w:t>
      </w:r>
    </w:p>
    <w:p>
      <w:r>
        <w:br w:type="page"/>
      </w:r>
    </w:p>
    <w:p>
      <w:r>
        <w:rPr>
          <w:b/>
          <w:sz w:val="26"/>
        </w:rPr>
        <w:t>Step-2: Brainstorm, Idea Listing and Grouping</w:t>
      </w:r>
    </w:p>
    <w:p>
      <w:r>
        <w:t>The following ideas were generated around the problem statement. They are grouped according to the main functional areas of the proposed ServiceNow solution.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8"/>
              </w:rPr>
              <w:t>No.</w:t>
            </w:r>
          </w:p>
        </w:tc>
        <w:tc>
          <w:tcPr>
            <w:tcW w:type="dxa" w:w="3456"/>
            <w:vAlign w:val="center"/>
            <w:shd w:fill="1F4E78"/>
          </w:tcPr>
          <w:p>
            <w:r/>
            <w:r>
              <w:rPr>
                <w:b/>
                <w:color w:val="FFFFFF"/>
                <w:sz w:val="18"/>
              </w:rPr>
              <w:t>Brainstormed Idea</w:t>
            </w:r>
          </w:p>
        </w:tc>
        <w:tc>
          <w:tcPr>
            <w:tcW w:type="dxa" w:w="3456"/>
            <w:vAlign w:val="center"/>
            <w:shd w:fill="1F4E78"/>
          </w:tcPr>
          <w:p>
            <w:r/>
            <w:r>
              <w:rPr>
                <w:b/>
                <w:color w:val="FFFFFF"/>
                <w:sz w:val="18"/>
              </w:rPr>
              <w:t>Purpose</w:t>
            </w:r>
          </w:p>
        </w:tc>
      </w:tr>
      <w:tr>
        <w:tc>
          <w:tcPr>
            <w:tcW w:type="dxa" w:w="3456"/>
            <w:vAlign w:val="center"/>
          </w:tcPr>
          <w:p>
            <w:r/>
            <w:r>
              <w:rPr>
                <w:b w:val="0"/>
                <w:sz w:val="16"/>
              </w:rPr>
              <w:t>1</w:t>
            </w:r>
          </w:p>
        </w:tc>
        <w:tc>
          <w:tcPr>
            <w:tcW w:type="dxa" w:w="3456"/>
            <w:vAlign w:val="center"/>
          </w:tcPr>
          <w:p>
            <w:r/>
            <w:r>
              <w:rPr>
                <w:b/>
                <w:sz w:val="16"/>
              </w:rPr>
              <w:t>Digital ticket request</w:t>
            </w:r>
          </w:p>
        </w:tc>
        <w:tc>
          <w:tcPr>
            <w:tcW w:type="dxa" w:w="3456"/>
            <w:vAlign w:val="center"/>
          </w:tcPr>
          <w:p>
            <w:r/>
            <w:r>
              <w:rPr>
                <w:b w:val="0"/>
                <w:sz w:val="16"/>
              </w:rPr>
              <w:t>Allow users to submit a metro ticket request through ServiceNow Service Catalog.</w:t>
            </w:r>
          </w:p>
        </w:tc>
      </w:tr>
      <w:tr>
        <w:tc>
          <w:tcPr>
            <w:tcW w:type="dxa" w:w="3456"/>
            <w:vAlign w:val="center"/>
          </w:tcPr>
          <w:p>
            <w:r/>
            <w:r>
              <w:rPr>
                <w:b w:val="0"/>
                <w:sz w:val="16"/>
              </w:rPr>
              <w:t>2</w:t>
            </w:r>
          </w:p>
        </w:tc>
        <w:tc>
          <w:tcPr>
            <w:tcW w:type="dxa" w:w="3456"/>
            <w:vAlign w:val="center"/>
          </w:tcPr>
          <w:p>
            <w:r/>
            <w:r>
              <w:rPr>
                <w:b/>
                <w:sz w:val="16"/>
              </w:rPr>
              <w:t>Station selection</w:t>
            </w:r>
          </w:p>
        </w:tc>
        <w:tc>
          <w:tcPr>
            <w:tcW w:type="dxa" w:w="3456"/>
            <w:vAlign w:val="center"/>
          </w:tcPr>
          <w:p>
            <w:r/>
            <w:r>
              <w:rPr>
                <w:b w:val="0"/>
                <w:sz w:val="16"/>
              </w:rPr>
              <w:t>Provide source and destination station selection with travel details.</w:t>
            </w:r>
          </w:p>
        </w:tc>
      </w:tr>
      <w:tr>
        <w:tc>
          <w:tcPr>
            <w:tcW w:type="dxa" w:w="3456"/>
            <w:vAlign w:val="center"/>
          </w:tcPr>
          <w:p>
            <w:r/>
            <w:r>
              <w:rPr>
                <w:b w:val="0"/>
                <w:sz w:val="16"/>
              </w:rPr>
              <w:t>3</w:t>
            </w:r>
          </w:p>
        </w:tc>
        <w:tc>
          <w:tcPr>
            <w:tcW w:type="dxa" w:w="3456"/>
            <w:vAlign w:val="center"/>
          </w:tcPr>
          <w:p>
            <w:r/>
            <w:r>
              <w:rPr>
                <w:b/>
                <w:sz w:val="16"/>
              </w:rPr>
              <w:t>Automatic fare calculation</w:t>
            </w:r>
          </w:p>
        </w:tc>
        <w:tc>
          <w:tcPr>
            <w:tcW w:type="dxa" w:w="3456"/>
            <w:vAlign w:val="center"/>
          </w:tcPr>
          <w:p>
            <w:r/>
            <w:r>
              <w:rPr>
                <w:b w:val="0"/>
                <w:sz w:val="16"/>
              </w:rPr>
              <w:t>Calculate the fare based on selected source and destination information.</w:t>
            </w:r>
          </w:p>
        </w:tc>
      </w:tr>
      <w:tr>
        <w:tc>
          <w:tcPr>
            <w:tcW w:type="dxa" w:w="3456"/>
            <w:vAlign w:val="center"/>
          </w:tcPr>
          <w:p>
            <w:r/>
            <w:r>
              <w:rPr>
                <w:b w:val="0"/>
                <w:sz w:val="16"/>
              </w:rPr>
              <w:t>4</w:t>
            </w:r>
          </w:p>
        </w:tc>
        <w:tc>
          <w:tcPr>
            <w:tcW w:type="dxa" w:w="3456"/>
            <w:vAlign w:val="center"/>
          </w:tcPr>
          <w:p>
            <w:r/>
            <w:r>
              <w:rPr>
                <w:b/>
                <w:sz w:val="16"/>
              </w:rPr>
              <w:t>QR ticket generation</w:t>
            </w:r>
          </w:p>
        </w:tc>
        <w:tc>
          <w:tcPr>
            <w:tcW w:type="dxa" w:w="3456"/>
            <w:vAlign w:val="center"/>
          </w:tcPr>
          <w:p>
            <w:r/>
            <w:r>
              <w:rPr>
                <w:b w:val="0"/>
                <w:sz w:val="16"/>
              </w:rPr>
              <w:t>Generate a unique QR-based digital ticket after successful booking.</w:t>
            </w:r>
          </w:p>
        </w:tc>
      </w:tr>
      <w:tr>
        <w:tc>
          <w:tcPr>
            <w:tcW w:type="dxa" w:w="3456"/>
            <w:vAlign w:val="center"/>
          </w:tcPr>
          <w:p>
            <w:r/>
            <w:r>
              <w:rPr>
                <w:b w:val="0"/>
                <w:sz w:val="16"/>
              </w:rPr>
              <w:t>5</w:t>
            </w:r>
          </w:p>
        </w:tc>
        <w:tc>
          <w:tcPr>
            <w:tcW w:type="dxa" w:w="3456"/>
            <w:vAlign w:val="center"/>
          </w:tcPr>
          <w:p>
            <w:r/>
            <w:r>
              <w:rPr>
                <w:b/>
                <w:sz w:val="16"/>
              </w:rPr>
              <w:t>Flow automation</w:t>
            </w:r>
          </w:p>
        </w:tc>
        <w:tc>
          <w:tcPr>
            <w:tcW w:type="dxa" w:w="3456"/>
            <w:vAlign w:val="center"/>
          </w:tcPr>
          <w:p>
            <w:r/>
            <w:r>
              <w:rPr>
                <w:b w:val="0"/>
                <w:sz w:val="16"/>
              </w:rPr>
              <w:t>Use Flow Designer to automate ticket processing, approval/validation, and generation.</w:t>
            </w:r>
          </w:p>
        </w:tc>
      </w:tr>
      <w:tr>
        <w:tc>
          <w:tcPr>
            <w:tcW w:type="dxa" w:w="3456"/>
            <w:vAlign w:val="center"/>
          </w:tcPr>
          <w:p>
            <w:r/>
            <w:r>
              <w:rPr>
                <w:b w:val="0"/>
                <w:sz w:val="16"/>
              </w:rPr>
              <w:t>6</w:t>
            </w:r>
          </w:p>
        </w:tc>
        <w:tc>
          <w:tcPr>
            <w:tcW w:type="dxa" w:w="3456"/>
            <w:vAlign w:val="center"/>
          </w:tcPr>
          <w:p>
            <w:r/>
            <w:r>
              <w:rPr>
                <w:b/>
                <w:sz w:val="16"/>
              </w:rPr>
              <w:t>Notifications</w:t>
            </w:r>
          </w:p>
        </w:tc>
        <w:tc>
          <w:tcPr>
            <w:tcW w:type="dxa" w:w="3456"/>
            <w:vAlign w:val="center"/>
          </w:tcPr>
          <w:p>
            <w:r/>
            <w:r>
              <w:rPr>
                <w:b w:val="0"/>
                <w:sz w:val="16"/>
              </w:rPr>
              <w:t>Send booking confirmation and ticket details through ServiceNow Notifications.</w:t>
            </w:r>
          </w:p>
        </w:tc>
      </w:tr>
      <w:tr>
        <w:tc>
          <w:tcPr>
            <w:tcW w:type="dxa" w:w="3456"/>
            <w:vAlign w:val="center"/>
          </w:tcPr>
          <w:p>
            <w:r/>
            <w:r>
              <w:rPr>
                <w:b w:val="0"/>
                <w:sz w:val="16"/>
              </w:rPr>
              <w:t>7</w:t>
            </w:r>
          </w:p>
        </w:tc>
        <w:tc>
          <w:tcPr>
            <w:tcW w:type="dxa" w:w="3456"/>
            <w:vAlign w:val="center"/>
          </w:tcPr>
          <w:p>
            <w:r/>
            <w:r>
              <w:rPr>
                <w:b/>
                <w:sz w:val="16"/>
              </w:rPr>
              <w:t>Booking history</w:t>
            </w:r>
          </w:p>
        </w:tc>
        <w:tc>
          <w:tcPr>
            <w:tcW w:type="dxa" w:w="3456"/>
            <w:vAlign w:val="center"/>
          </w:tcPr>
          <w:p>
            <w:r/>
            <w:r>
              <w:rPr>
                <w:b w:val="0"/>
                <w:sz w:val="16"/>
              </w:rPr>
              <w:t>Maintain a record of previous ticket requests for tracking and reference.</w:t>
            </w:r>
          </w:p>
        </w:tc>
      </w:tr>
      <w:tr>
        <w:tc>
          <w:tcPr>
            <w:tcW w:type="dxa" w:w="3456"/>
            <w:vAlign w:val="center"/>
          </w:tcPr>
          <w:p>
            <w:r/>
            <w:r>
              <w:rPr>
                <w:b w:val="0"/>
                <w:sz w:val="16"/>
              </w:rPr>
              <w:t>8</w:t>
            </w:r>
          </w:p>
        </w:tc>
        <w:tc>
          <w:tcPr>
            <w:tcW w:type="dxa" w:w="3456"/>
            <w:vAlign w:val="center"/>
          </w:tcPr>
          <w:p>
            <w:r/>
            <w:r>
              <w:rPr>
                <w:b/>
                <w:sz w:val="16"/>
              </w:rPr>
              <w:t>Admin monitoring</w:t>
            </w:r>
          </w:p>
        </w:tc>
        <w:tc>
          <w:tcPr>
            <w:tcW w:type="dxa" w:w="3456"/>
            <w:vAlign w:val="center"/>
          </w:tcPr>
          <w:p>
            <w:r/>
            <w:r>
              <w:rPr>
                <w:b w:val="0"/>
                <w:sz w:val="16"/>
              </w:rPr>
              <w:t>Provide administrators with a centralized view of ticket requests and status.</w:t>
            </w:r>
          </w:p>
        </w:tc>
      </w:tr>
    </w:tbl>
    <w:p/>
    <w:p>
      <w:r>
        <w:rPr>
          <w:b/>
          <w:sz w:val="22"/>
        </w:rPr>
        <w:t>Idea Grouping</w:t>
      </w:r>
    </w:p>
    <w:tbl>
      <w:tblPr>
        <w:tblStyle w:val="TableGrid"/>
        <w:tblW w:type="auto" w:w="0"/>
        <w:tblLook w:firstColumn="1" w:firstRow="1" w:lastColumn="0" w:lastRow="0" w:noHBand="0" w:noVBand="1" w:val="04A0"/>
      </w:tblPr>
      <w:tblGrid>
        <w:gridCol w:w="5184"/>
        <w:gridCol w:w="5184"/>
      </w:tblGrid>
      <w:tr>
        <w:tc>
          <w:tcPr>
            <w:tcW w:type="dxa" w:w="5184"/>
            <w:vAlign w:val="center"/>
            <w:shd w:fill="1F4E78"/>
          </w:tcPr>
          <w:p>
            <w:r/>
            <w:r>
              <w:rPr>
                <w:b/>
                <w:color w:val="FFFFFF"/>
                <w:sz w:val="18"/>
              </w:rPr>
              <w:t>Group</w:t>
            </w:r>
          </w:p>
        </w:tc>
        <w:tc>
          <w:tcPr>
            <w:tcW w:type="dxa" w:w="5184"/>
            <w:vAlign w:val="center"/>
            <w:shd w:fill="1F4E78"/>
          </w:tcPr>
          <w:p>
            <w:r/>
            <w:r>
              <w:rPr>
                <w:b/>
                <w:color w:val="FFFFFF"/>
                <w:sz w:val="18"/>
              </w:rPr>
              <w:t>Included Ideas</w:t>
            </w:r>
          </w:p>
        </w:tc>
      </w:tr>
      <w:tr>
        <w:tc>
          <w:tcPr>
            <w:tcW w:type="dxa" w:w="5184"/>
            <w:vAlign w:val="center"/>
          </w:tcPr>
          <w:p>
            <w:r/>
            <w:r>
              <w:rPr>
                <w:b/>
                <w:sz w:val="16"/>
              </w:rPr>
              <w:t>Booking &amp; User Experience</w:t>
            </w:r>
          </w:p>
        </w:tc>
        <w:tc>
          <w:tcPr>
            <w:tcW w:type="dxa" w:w="5184"/>
            <w:vAlign w:val="center"/>
          </w:tcPr>
          <w:p>
            <w:r/>
            <w:r>
              <w:rPr>
                <w:b w:val="0"/>
                <w:sz w:val="16"/>
              </w:rPr>
              <w:t>Digital ticket request, Station selection, Booking history</w:t>
            </w:r>
          </w:p>
        </w:tc>
      </w:tr>
      <w:tr>
        <w:tc>
          <w:tcPr>
            <w:tcW w:type="dxa" w:w="5184"/>
            <w:vAlign w:val="center"/>
          </w:tcPr>
          <w:p>
            <w:r/>
            <w:r>
              <w:rPr>
                <w:b/>
                <w:sz w:val="16"/>
              </w:rPr>
              <w:t>Fare &amp; Ticket Generation</w:t>
            </w:r>
          </w:p>
        </w:tc>
        <w:tc>
          <w:tcPr>
            <w:tcW w:type="dxa" w:w="5184"/>
            <w:vAlign w:val="center"/>
          </w:tcPr>
          <w:p>
            <w:r/>
            <w:r>
              <w:rPr>
                <w:b w:val="0"/>
                <w:sz w:val="16"/>
              </w:rPr>
              <w:t>Automatic fare calculation, QR ticket generation</w:t>
            </w:r>
          </w:p>
        </w:tc>
      </w:tr>
      <w:tr>
        <w:tc>
          <w:tcPr>
            <w:tcW w:type="dxa" w:w="5184"/>
            <w:vAlign w:val="center"/>
          </w:tcPr>
          <w:p>
            <w:r/>
            <w:r>
              <w:rPr>
                <w:b/>
                <w:sz w:val="16"/>
              </w:rPr>
              <w:t>Automation &amp; Communication</w:t>
            </w:r>
          </w:p>
        </w:tc>
        <w:tc>
          <w:tcPr>
            <w:tcW w:type="dxa" w:w="5184"/>
            <w:vAlign w:val="center"/>
          </w:tcPr>
          <w:p>
            <w:r/>
            <w:r>
              <w:rPr>
                <w:b w:val="0"/>
                <w:sz w:val="16"/>
              </w:rPr>
              <w:t>Flow automation, Notifications</w:t>
            </w:r>
          </w:p>
        </w:tc>
      </w:tr>
      <w:tr>
        <w:tc>
          <w:tcPr>
            <w:tcW w:type="dxa" w:w="5184"/>
            <w:vAlign w:val="center"/>
          </w:tcPr>
          <w:p>
            <w:r/>
            <w:r>
              <w:rPr>
                <w:b/>
                <w:sz w:val="16"/>
              </w:rPr>
              <w:t>Administration</w:t>
            </w:r>
          </w:p>
        </w:tc>
        <w:tc>
          <w:tcPr>
            <w:tcW w:type="dxa" w:w="5184"/>
            <w:vAlign w:val="center"/>
          </w:tcPr>
          <w:p>
            <w:r/>
            <w:r>
              <w:rPr>
                <w:b w:val="0"/>
                <w:sz w:val="16"/>
              </w:rPr>
              <w:t>Admin monitoring</w:t>
            </w:r>
          </w:p>
        </w:tc>
      </w:tr>
    </w:tbl>
    <w:p>
      <w:r>
        <w:br w:type="page"/>
      </w:r>
    </w:p>
    <w:p>
      <w:r>
        <w:rPr>
          <w:b/>
          <w:sz w:val="26"/>
        </w:rPr>
        <w:t>Step-3: Idea Prioritization</w:t>
      </w:r>
    </w:p>
    <w:p>
      <w:r>
        <w:t>Ideas are considered using two dimensions from the template, Importance and Feasibility. Scores are on a 1 to 10 scale, where a higher score means greater importance or easier practical implementation.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6"/>
              </w:rPr>
              <w:t>Idea</w:t>
            </w:r>
          </w:p>
        </w:tc>
        <w:tc>
          <w:tcPr>
            <w:tcW w:type="dxa" w:w="2074"/>
            <w:vAlign w:val="center"/>
            <w:shd w:fill="1F4E78"/>
          </w:tcPr>
          <w:p>
            <w:r/>
            <w:r>
              <w:rPr>
                <w:b/>
                <w:color w:val="FFFFFF"/>
                <w:sz w:val="16"/>
              </w:rPr>
              <w:t>Importance</w:t>
            </w:r>
          </w:p>
        </w:tc>
        <w:tc>
          <w:tcPr>
            <w:tcW w:type="dxa" w:w="2074"/>
            <w:vAlign w:val="center"/>
            <w:shd w:fill="1F4E78"/>
          </w:tcPr>
          <w:p>
            <w:r/>
            <w:r>
              <w:rPr>
                <w:b/>
                <w:color w:val="FFFFFF"/>
                <w:sz w:val="16"/>
              </w:rPr>
              <w:t>Feasibility</w:t>
            </w:r>
          </w:p>
        </w:tc>
        <w:tc>
          <w:tcPr>
            <w:tcW w:type="dxa" w:w="2074"/>
            <w:vAlign w:val="center"/>
            <w:shd w:fill="1F4E78"/>
          </w:tcPr>
          <w:p>
            <w:r/>
            <w:r>
              <w:rPr>
                <w:b/>
                <w:color w:val="FFFFFF"/>
                <w:sz w:val="16"/>
              </w:rPr>
              <w:t>Priority Area</w:t>
            </w:r>
          </w:p>
        </w:tc>
        <w:tc>
          <w:tcPr>
            <w:tcW w:type="dxa" w:w="2074"/>
            <w:vAlign w:val="center"/>
            <w:shd w:fill="1F4E78"/>
          </w:tcPr>
          <w:p>
            <w:r/>
            <w:r>
              <w:rPr>
                <w:b/>
                <w:color w:val="FFFFFF"/>
                <w:sz w:val="16"/>
              </w:rPr>
              <w:t>Reason</w:t>
            </w:r>
          </w:p>
        </w:tc>
      </w:tr>
      <w:tr>
        <w:tc>
          <w:tcPr>
            <w:tcW w:type="dxa" w:w="2074"/>
            <w:vAlign w:val="center"/>
          </w:tcPr>
          <w:p>
            <w:r/>
            <w:r>
              <w:rPr>
                <w:b/>
                <w:sz w:val="14"/>
              </w:rPr>
              <w:t>QR ticket generation</w:t>
            </w:r>
          </w:p>
        </w:tc>
        <w:tc>
          <w:tcPr>
            <w:tcW w:type="dxa" w:w="2074"/>
            <w:vAlign w:val="center"/>
          </w:tcPr>
          <w:p>
            <w:r/>
            <w:r>
              <w:rPr>
                <w:b w:val="0"/>
                <w:sz w:val="14"/>
              </w:rPr>
              <w:t>9</w:t>
            </w:r>
          </w:p>
        </w:tc>
        <w:tc>
          <w:tcPr>
            <w:tcW w:type="dxa" w:w="2074"/>
            <w:vAlign w:val="center"/>
          </w:tcPr>
          <w:p>
            <w:r/>
            <w:r>
              <w:rPr>
                <w:b w:val="0"/>
                <w:sz w:val="14"/>
              </w:rPr>
              <w:t>8</w:t>
            </w:r>
          </w:p>
        </w:tc>
        <w:tc>
          <w:tcPr>
            <w:tcW w:type="dxa" w:w="2074"/>
            <w:vAlign w:val="center"/>
          </w:tcPr>
          <w:p>
            <w:r/>
            <w:r>
              <w:rPr>
                <w:b w:val="0"/>
                <w:sz w:val="14"/>
              </w:rPr>
              <w:t>Core</w:t>
            </w:r>
          </w:p>
        </w:tc>
        <w:tc>
          <w:tcPr>
            <w:tcW w:type="dxa" w:w="2074"/>
            <w:vAlign w:val="center"/>
          </w:tcPr>
          <w:p>
            <w:r/>
            <w:r>
              <w:rPr>
                <w:b w:val="0"/>
                <w:sz w:val="14"/>
              </w:rPr>
              <w:t>High importance and high feasibility</w:t>
            </w:r>
          </w:p>
        </w:tc>
      </w:tr>
      <w:tr>
        <w:tc>
          <w:tcPr>
            <w:tcW w:type="dxa" w:w="2074"/>
            <w:vAlign w:val="center"/>
          </w:tcPr>
          <w:p>
            <w:r/>
            <w:r>
              <w:rPr>
                <w:b/>
                <w:sz w:val="14"/>
              </w:rPr>
              <w:t>Automatic fare calculation</w:t>
            </w:r>
          </w:p>
        </w:tc>
        <w:tc>
          <w:tcPr>
            <w:tcW w:type="dxa" w:w="2074"/>
            <w:vAlign w:val="center"/>
          </w:tcPr>
          <w:p>
            <w:r/>
            <w:r>
              <w:rPr>
                <w:b w:val="0"/>
                <w:sz w:val="14"/>
              </w:rPr>
              <w:t>9</w:t>
            </w:r>
          </w:p>
        </w:tc>
        <w:tc>
          <w:tcPr>
            <w:tcW w:type="dxa" w:w="2074"/>
            <w:vAlign w:val="center"/>
          </w:tcPr>
          <w:p>
            <w:r/>
            <w:r>
              <w:rPr>
                <w:b w:val="0"/>
                <w:sz w:val="14"/>
              </w:rPr>
              <w:t>8</w:t>
            </w:r>
          </w:p>
        </w:tc>
        <w:tc>
          <w:tcPr>
            <w:tcW w:type="dxa" w:w="2074"/>
            <w:vAlign w:val="center"/>
          </w:tcPr>
          <w:p>
            <w:r/>
            <w:r>
              <w:rPr>
                <w:b w:val="0"/>
                <w:sz w:val="14"/>
              </w:rPr>
              <w:t>Core</w:t>
            </w:r>
          </w:p>
        </w:tc>
        <w:tc>
          <w:tcPr>
            <w:tcW w:type="dxa" w:w="2074"/>
            <w:vAlign w:val="center"/>
          </w:tcPr>
          <w:p>
            <w:r/>
            <w:r>
              <w:rPr>
                <w:b w:val="0"/>
                <w:sz w:val="14"/>
              </w:rPr>
              <w:t>High importance and high feasibility</w:t>
            </w:r>
          </w:p>
        </w:tc>
      </w:tr>
      <w:tr>
        <w:tc>
          <w:tcPr>
            <w:tcW w:type="dxa" w:w="2074"/>
            <w:vAlign w:val="center"/>
          </w:tcPr>
          <w:p>
            <w:r/>
            <w:r>
              <w:rPr>
                <w:b/>
                <w:sz w:val="14"/>
              </w:rPr>
              <w:t>Flow automation</w:t>
            </w:r>
          </w:p>
        </w:tc>
        <w:tc>
          <w:tcPr>
            <w:tcW w:type="dxa" w:w="2074"/>
            <w:vAlign w:val="center"/>
          </w:tcPr>
          <w:p>
            <w:r/>
            <w:r>
              <w:rPr>
                <w:b w:val="0"/>
                <w:sz w:val="14"/>
              </w:rPr>
              <w:t>9</w:t>
            </w:r>
          </w:p>
        </w:tc>
        <w:tc>
          <w:tcPr>
            <w:tcW w:type="dxa" w:w="2074"/>
            <w:vAlign w:val="center"/>
          </w:tcPr>
          <w:p>
            <w:r/>
            <w:r>
              <w:rPr>
                <w:b w:val="0"/>
                <w:sz w:val="14"/>
              </w:rPr>
              <w:t>7</w:t>
            </w:r>
          </w:p>
        </w:tc>
        <w:tc>
          <w:tcPr>
            <w:tcW w:type="dxa" w:w="2074"/>
            <w:vAlign w:val="center"/>
          </w:tcPr>
          <w:p>
            <w:r/>
            <w:r>
              <w:rPr>
                <w:b w:val="0"/>
                <w:sz w:val="14"/>
              </w:rPr>
              <w:t>Supporting</w:t>
            </w:r>
          </w:p>
        </w:tc>
        <w:tc>
          <w:tcPr>
            <w:tcW w:type="dxa" w:w="2074"/>
            <w:vAlign w:val="center"/>
          </w:tcPr>
          <w:p>
            <w:r/>
            <w:r>
              <w:rPr>
                <w:b w:val="0"/>
                <w:sz w:val="14"/>
              </w:rPr>
              <w:t>High importance and feasible within ServiceNow</w:t>
            </w:r>
          </w:p>
        </w:tc>
      </w:tr>
      <w:tr>
        <w:tc>
          <w:tcPr>
            <w:tcW w:type="dxa" w:w="2074"/>
            <w:vAlign w:val="center"/>
          </w:tcPr>
          <w:p>
            <w:r/>
            <w:r>
              <w:rPr>
                <w:b/>
                <w:sz w:val="14"/>
              </w:rPr>
              <w:t>Digital ticket request</w:t>
            </w:r>
          </w:p>
        </w:tc>
        <w:tc>
          <w:tcPr>
            <w:tcW w:type="dxa" w:w="2074"/>
            <w:vAlign w:val="center"/>
          </w:tcPr>
          <w:p>
            <w:r/>
            <w:r>
              <w:rPr>
                <w:b w:val="0"/>
                <w:sz w:val="14"/>
              </w:rPr>
              <w:t>8</w:t>
            </w:r>
          </w:p>
        </w:tc>
        <w:tc>
          <w:tcPr>
            <w:tcW w:type="dxa" w:w="2074"/>
            <w:vAlign w:val="center"/>
          </w:tcPr>
          <w:p>
            <w:r/>
            <w:r>
              <w:rPr>
                <w:b w:val="0"/>
                <w:sz w:val="14"/>
              </w:rPr>
              <w:t>9</w:t>
            </w:r>
          </w:p>
        </w:tc>
        <w:tc>
          <w:tcPr>
            <w:tcW w:type="dxa" w:w="2074"/>
            <w:vAlign w:val="center"/>
          </w:tcPr>
          <w:p>
            <w:r/>
            <w:r>
              <w:rPr>
                <w:b w:val="0"/>
                <w:sz w:val="14"/>
              </w:rPr>
              <w:t>Core</w:t>
            </w:r>
          </w:p>
        </w:tc>
        <w:tc>
          <w:tcPr>
            <w:tcW w:type="dxa" w:w="2074"/>
            <w:vAlign w:val="center"/>
          </w:tcPr>
          <w:p>
            <w:r/>
            <w:r>
              <w:rPr>
                <w:b w:val="0"/>
                <w:sz w:val="14"/>
              </w:rPr>
              <w:t>Core user entry point and straightforward to implement</w:t>
            </w:r>
          </w:p>
        </w:tc>
      </w:tr>
      <w:tr>
        <w:tc>
          <w:tcPr>
            <w:tcW w:type="dxa" w:w="2074"/>
            <w:vAlign w:val="center"/>
          </w:tcPr>
          <w:p>
            <w:r/>
            <w:r>
              <w:rPr>
                <w:b/>
                <w:sz w:val="14"/>
              </w:rPr>
              <w:t>Station selection</w:t>
            </w:r>
          </w:p>
        </w:tc>
        <w:tc>
          <w:tcPr>
            <w:tcW w:type="dxa" w:w="2074"/>
            <w:vAlign w:val="center"/>
          </w:tcPr>
          <w:p>
            <w:r/>
            <w:r>
              <w:rPr>
                <w:b w:val="0"/>
                <w:sz w:val="14"/>
              </w:rPr>
              <w:t>8</w:t>
            </w:r>
          </w:p>
        </w:tc>
        <w:tc>
          <w:tcPr>
            <w:tcW w:type="dxa" w:w="2074"/>
            <w:vAlign w:val="center"/>
          </w:tcPr>
          <w:p>
            <w:r/>
            <w:r>
              <w:rPr>
                <w:b w:val="0"/>
                <w:sz w:val="14"/>
              </w:rPr>
              <w:t>8</w:t>
            </w:r>
          </w:p>
        </w:tc>
        <w:tc>
          <w:tcPr>
            <w:tcW w:type="dxa" w:w="2074"/>
            <w:vAlign w:val="center"/>
          </w:tcPr>
          <w:p>
            <w:r/>
            <w:r>
              <w:rPr>
                <w:b w:val="0"/>
                <w:sz w:val="14"/>
              </w:rPr>
              <w:t>Core</w:t>
            </w:r>
          </w:p>
        </w:tc>
        <w:tc>
          <w:tcPr>
            <w:tcW w:type="dxa" w:w="2074"/>
            <w:vAlign w:val="center"/>
          </w:tcPr>
          <w:p>
            <w:r/>
            <w:r>
              <w:rPr>
                <w:b w:val="0"/>
                <w:sz w:val="14"/>
              </w:rPr>
              <w:t>Essential booking information</w:t>
            </w:r>
          </w:p>
        </w:tc>
      </w:tr>
      <w:tr>
        <w:tc>
          <w:tcPr>
            <w:tcW w:type="dxa" w:w="2074"/>
            <w:vAlign w:val="center"/>
          </w:tcPr>
          <w:p>
            <w:r/>
            <w:r>
              <w:rPr>
                <w:b/>
                <w:sz w:val="14"/>
              </w:rPr>
              <w:t>Notifications</w:t>
            </w:r>
          </w:p>
        </w:tc>
        <w:tc>
          <w:tcPr>
            <w:tcW w:type="dxa" w:w="2074"/>
            <w:vAlign w:val="center"/>
          </w:tcPr>
          <w:p>
            <w:r/>
            <w:r>
              <w:rPr>
                <w:b w:val="0"/>
                <w:sz w:val="14"/>
              </w:rPr>
              <w:t>7</w:t>
            </w:r>
          </w:p>
        </w:tc>
        <w:tc>
          <w:tcPr>
            <w:tcW w:type="dxa" w:w="2074"/>
            <w:vAlign w:val="center"/>
          </w:tcPr>
          <w:p>
            <w:r/>
            <w:r>
              <w:rPr>
                <w:b w:val="0"/>
                <w:sz w:val="14"/>
              </w:rPr>
              <w:t>9</w:t>
            </w:r>
          </w:p>
        </w:tc>
        <w:tc>
          <w:tcPr>
            <w:tcW w:type="dxa" w:w="2074"/>
            <w:vAlign w:val="center"/>
          </w:tcPr>
          <w:p>
            <w:r/>
            <w:r>
              <w:rPr>
                <w:b w:val="0"/>
                <w:sz w:val="14"/>
              </w:rPr>
              <w:t>Supporting</w:t>
            </w:r>
          </w:p>
        </w:tc>
        <w:tc>
          <w:tcPr>
            <w:tcW w:type="dxa" w:w="2074"/>
            <w:vAlign w:val="center"/>
          </w:tcPr>
          <w:p>
            <w:r/>
            <w:r>
              <w:rPr>
                <w:b w:val="0"/>
                <w:sz w:val="14"/>
              </w:rPr>
              <w:t>Useful automation with low implementation complexity</w:t>
            </w:r>
          </w:p>
        </w:tc>
      </w:tr>
      <w:tr>
        <w:tc>
          <w:tcPr>
            <w:tcW w:type="dxa" w:w="2074"/>
            <w:vAlign w:val="center"/>
          </w:tcPr>
          <w:p>
            <w:r/>
            <w:r>
              <w:rPr>
                <w:b/>
                <w:sz w:val="14"/>
              </w:rPr>
              <w:t>Booking history</w:t>
            </w:r>
          </w:p>
        </w:tc>
        <w:tc>
          <w:tcPr>
            <w:tcW w:type="dxa" w:w="2074"/>
            <w:vAlign w:val="center"/>
          </w:tcPr>
          <w:p>
            <w:r/>
            <w:r>
              <w:rPr>
                <w:b w:val="0"/>
                <w:sz w:val="14"/>
              </w:rPr>
              <w:t>6</w:t>
            </w:r>
          </w:p>
        </w:tc>
        <w:tc>
          <w:tcPr>
            <w:tcW w:type="dxa" w:w="2074"/>
            <w:vAlign w:val="center"/>
          </w:tcPr>
          <w:p>
            <w:r/>
            <w:r>
              <w:rPr>
                <w:b w:val="0"/>
                <w:sz w:val="14"/>
              </w:rPr>
              <w:t>8</w:t>
            </w:r>
          </w:p>
        </w:tc>
        <w:tc>
          <w:tcPr>
            <w:tcW w:type="dxa" w:w="2074"/>
            <w:vAlign w:val="center"/>
          </w:tcPr>
          <w:p>
            <w:r/>
            <w:r>
              <w:rPr>
                <w:b w:val="0"/>
                <w:sz w:val="14"/>
              </w:rPr>
              <w:t>Supporting</w:t>
            </w:r>
          </w:p>
        </w:tc>
        <w:tc>
          <w:tcPr>
            <w:tcW w:type="dxa" w:w="2074"/>
            <w:vAlign w:val="center"/>
          </w:tcPr>
          <w:p>
            <w:r/>
            <w:r>
              <w:rPr>
                <w:b w:val="0"/>
                <w:sz w:val="14"/>
              </w:rPr>
              <w:t>Useful supporting feature</w:t>
            </w:r>
          </w:p>
        </w:tc>
      </w:tr>
      <w:tr>
        <w:tc>
          <w:tcPr>
            <w:tcW w:type="dxa" w:w="2074"/>
            <w:vAlign w:val="center"/>
          </w:tcPr>
          <w:p>
            <w:r/>
            <w:r>
              <w:rPr>
                <w:b/>
                <w:sz w:val="14"/>
              </w:rPr>
              <w:t>Admin monitoring</w:t>
            </w:r>
          </w:p>
        </w:tc>
        <w:tc>
          <w:tcPr>
            <w:tcW w:type="dxa" w:w="2074"/>
            <w:vAlign w:val="center"/>
          </w:tcPr>
          <w:p>
            <w:r/>
            <w:r>
              <w:rPr>
                <w:b w:val="0"/>
                <w:sz w:val="14"/>
              </w:rPr>
              <w:t>6</w:t>
            </w:r>
          </w:p>
        </w:tc>
        <w:tc>
          <w:tcPr>
            <w:tcW w:type="dxa" w:w="2074"/>
            <w:vAlign w:val="center"/>
          </w:tcPr>
          <w:p>
            <w:r/>
            <w:r>
              <w:rPr>
                <w:b w:val="0"/>
                <w:sz w:val="14"/>
              </w:rPr>
              <w:t>7</w:t>
            </w:r>
          </w:p>
        </w:tc>
        <w:tc>
          <w:tcPr>
            <w:tcW w:type="dxa" w:w="2074"/>
            <w:vAlign w:val="center"/>
          </w:tcPr>
          <w:p>
            <w:r/>
            <w:r>
              <w:rPr>
                <w:b w:val="0"/>
                <w:sz w:val="14"/>
              </w:rPr>
              <w:t>Supporting</w:t>
            </w:r>
          </w:p>
        </w:tc>
        <w:tc>
          <w:tcPr>
            <w:tcW w:type="dxa" w:w="2074"/>
            <w:vAlign w:val="center"/>
          </w:tcPr>
          <w:p>
            <w:r/>
            <w:r>
              <w:rPr>
                <w:b w:val="0"/>
                <w:sz w:val="14"/>
              </w:rPr>
              <w:t>Operational support feature</w:t>
            </w:r>
          </w:p>
        </w:tc>
      </w:tr>
    </w:tbl>
    <w:p/>
    <w:p>
      <w:r>
        <w:rPr>
          <w:b/>
          <w:sz w:val="22"/>
        </w:rPr>
        <w:t>Prioritization Matrix</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6"/>
              </w:rPr>
              <w:t>Importance \ Feasibility</w:t>
            </w:r>
          </w:p>
        </w:tc>
        <w:tc>
          <w:tcPr>
            <w:tcW w:type="dxa" w:w="2074"/>
            <w:vAlign w:val="center"/>
            <w:shd w:fill="1F4E78"/>
          </w:tcPr>
          <w:p>
            <w:r/>
            <w:r>
              <w:rPr>
                <w:b/>
                <w:color w:val="FFFFFF"/>
                <w:sz w:val="16"/>
              </w:rPr>
              <w:t>1-3 Low</w:t>
            </w:r>
          </w:p>
        </w:tc>
        <w:tc>
          <w:tcPr>
            <w:tcW w:type="dxa" w:w="2074"/>
            <w:vAlign w:val="center"/>
            <w:shd w:fill="1F4E78"/>
          </w:tcPr>
          <w:p>
            <w:r/>
            <w:r>
              <w:rPr>
                <w:b/>
                <w:color w:val="FFFFFF"/>
                <w:sz w:val="16"/>
              </w:rPr>
              <w:t>4-6 Medium</w:t>
            </w:r>
          </w:p>
        </w:tc>
        <w:tc>
          <w:tcPr>
            <w:tcW w:type="dxa" w:w="2074"/>
            <w:vAlign w:val="center"/>
            <w:shd w:fill="1F4E78"/>
          </w:tcPr>
          <w:p>
            <w:r/>
            <w:r>
              <w:rPr>
                <w:b/>
                <w:color w:val="FFFFFF"/>
                <w:sz w:val="16"/>
              </w:rPr>
              <w:t>7-8 High</w:t>
            </w:r>
          </w:p>
        </w:tc>
        <w:tc>
          <w:tcPr>
            <w:tcW w:type="dxa" w:w="2074"/>
            <w:vAlign w:val="center"/>
            <w:shd w:fill="1F4E78"/>
          </w:tcPr>
          <w:p>
            <w:r/>
            <w:r>
              <w:rPr>
                <w:b/>
                <w:color w:val="FFFFFF"/>
                <w:sz w:val="16"/>
              </w:rPr>
              <w:t>9-10 Very High</w:t>
            </w:r>
          </w:p>
        </w:tc>
      </w:tr>
      <w:tr>
        <w:tc>
          <w:tcPr>
            <w:tcW w:type="dxa" w:w="2074"/>
            <w:vAlign w:val="center"/>
          </w:tcPr>
          <w:p>
            <w:r/>
            <w:r>
              <w:rPr>
                <w:b/>
                <w:sz w:val="14"/>
              </w:rPr>
              <w:t>9-10 Very High</w:t>
            </w:r>
          </w:p>
        </w:tc>
        <w:tc>
          <w:tcPr>
            <w:tcW w:type="dxa" w:w="2074"/>
            <w:vAlign w:val="center"/>
          </w:tcPr>
          <w:p>
            <w:r/>
            <w:r>
              <w:rPr>
                <w:b w:val="0"/>
                <w:sz w:val="14"/>
              </w:rPr>
            </w:r>
          </w:p>
        </w:tc>
        <w:tc>
          <w:tcPr>
            <w:tcW w:type="dxa" w:w="2074"/>
            <w:vAlign w:val="center"/>
          </w:tcPr>
          <w:p>
            <w:r/>
            <w:r>
              <w:rPr>
                <w:b w:val="0"/>
                <w:sz w:val="14"/>
              </w:rPr>
            </w:r>
          </w:p>
        </w:tc>
        <w:tc>
          <w:tcPr>
            <w:tcW w:type="dxa" w:w="2074"/>
            <w:vAlign w:val="center"/>
          </w:tcPr>
          <w:p>
            <w:r/>
            <w:r>
              <w:rPr>
                <w:b w:val="0"/>
                <w:sz w:val="14"/>
              </w:rPr>
              <w:t>QR ticket generation; Fare calculation; Flow automation</w:t>
            </w:r>
          </w:p>
        </w:tc>
        <w:tc>
          <w:tcPr>
            <w:tcW w:type="dxa" w:w="2074"/>
            <w:vAlign w:val="center"/>
          </w:tcPr>
          <w:p>
            <w:r/>
            <w:r>
              <w:rPr>
                <w:b w:val="0"/>
                <w:sz w:val="14"/>
              </w:rPr>
              <w:t>Digital ticket request</w:t>
            </w:r>
          </w:p>
        </w:tc>
      </w:tr>
      <w:tr>
        <w:tc>
          <w:tcPr>
            <w:tcW w:type="dxa" w:w="2074"/>
            <w:vAlign w:val="center"/>
          </w:tcPr>
          <w:p>
            <w:r/>
            <w:r>
              <w:rPr>
                <w:b/>
                <w:sz w:val="14"/>
              </w:rPr>
              <w:t>7-8 High</w:t>
            </w:r>
          </w:p>
        </w:tc>
        <w:tc>
          <w:tcPr>
            <w:tcW w:type="dxa" w:w="2074"/>
            <w:vAlign w:val="center"/>
          </w:tcPr>
          <w:p>
            <w:r/>
            <w:r>
              <w:rPr>
                <w:b w:val="0"/>
                <w:sz w:val="14"/>
              </w:rPr>
            </w:r>
          </w:p>
        </w:tc>
        <w:tc>
          <w:tcPr>
            <w:tcW w:type="dxa" w:w="2074"/>
            <w:vAlign w:val="center"/>
          </w:tcPr>
          <w:p>
            <w:r/>
            <w:r>
              <w:rPr>
                <w:b w:val="0"/>
                <w:sz w:val="14"/>
              </w:rPr>
            </w:r>
          </w:p>
        </w:tc>
        <w:tc>
          <w:tcPr>
            <w:tcW w:type="dxa" w:w="2074"/>
            <w:vAlign w:val="center"/>
          </w:tcPr>
          <w:p>
            <w:r/>
            <w:r>
              <w:rPr>
                <w:b w:val="0"/>
                <w:sz w:val="14"/>
              </w:rPr>
              <w:t>Station selection; Notifications</w:t>
            </w:r>
          </w:p>
        </w:tc>
        <w:tc>
          <w:tcPr>
            <w:tcW w:type="dxa" w:w="2074"/>
            <w:vAlign w:val="center"/>
          </w:tcPr>
          <w:p>
            <w:r/>
            <w:r>
              <w:rPr>
                <w:b w:val="0"/>
                <w:sz w:val="14"/>
              </w:rPr>
            </w:r>
          </w:p>
        </w:tc>
      </w:tr>
      <w:tr>
        <w:tc>
          <w:tcPr>
            <w:tcW w:type="dxa" w:w="2074"/>
            <w:vAlign w:val="center"/>
          </w:tcPr>
          <w:p>
            <w:r/>
            <w:r>
              <w:rPr>
                <w:b/>
                <w:sz w:val="14"/>
              </w:rPr>
              <w:t>4-6 Medium</w:t>
            </w:r>
          </w:p>
        </w:tc>
        <w:tc>
          <w:tcPr>
            <w:tcW w:type="dxa" w:w="2074"/>
            <w:vAlign w:val="center"/>
          </w:tcPr>
          <w:p>
            <w:r/>
            <w:r>
              <w:rPr>
                <w:b w:val="0"/>
                <w:sz w:val="14"/>
              </w:rPr>
            </w:r>
          </w:p>
        </w:tc>
        <w:tc>
          <w:tcPr>
            <w:tcW w:type="dxa" w:w="2074"/>
            <w:vAlign w:val="center"/>
          </w:tcPr>
          <w:p>
            <w:r/>
            <w:r>
              <w:rPr>
                <w:b w:val="0"/>
                <w:sz w:val="14"/>
              </w:rPr>
            </w:r>
          </w:p>
        </w:tc>
        <w:tc>
          <w:tcPr>
            <w:tcW w:type="dxa" w:w="2074"/>
            <w:vAlign w:val="center"/>
          </w:tcPr>
          <w:p>
            <w:r/>
            <w:r>
              <w:rPr>
                <w:b w:val="0"/>
                <w:sz w:val="14"/>
              </w:rPr>
              <w:t>Booking history; Admin monitoring</w:t>
            </w:r>
          </w:p>
        </w:tc>
        <w:tc>
          <w:tcPr>
            <w:tcW w:type="dxa" w:w="2074"/>
            <w:vAlign w:val="center"/>
          </w:tcPr>
          <w:p>
            <w:r/>
            <w:r>
              <w:rPr>
                <w:b w:val="0"/>
                <w:sz w:val="14"/>
              </w:rPr>
            </w:r>
          </w:p>
        </w:tc>
      </w:tr>
      <w:tr>
        <w:tc>
          <w:tcPr>
            <w:tcW w:type="dxa" w:w="2074"/>
            <w:vAlign w:val="center"/>
          </w:tcPr>
          <w:p>
            <w:r/>
            <w:r>
              <w:rPr>
                <w:b/>
                <w:sz w:val="14"/>
              </w:rPr>
              <w:t>1-3 Low</w:t>
            </w:r>
          </w:p>
        </w:tc>
        <w:tc>
          <w:tcPr>
            <w:tcW w:type="dxa" w:w="2074"/>
            <w:vAlign w:val="center"/>
          </w:tcPr>
          <w:p>
            <w:r/>
            <w:r>
              <w:rPr>
                <w:b w:val="0"/>
                <w:sz w:val="14"/>
              </w:rPr>
            </w:r>
          </w:p>
        </w:tc>
        <w:tc>
          <w:tcPr>
            <w:tcW w:type="dxa" w:w="2074"/>
            <w:vAlign w:val="center"/>
          </w:tcPr>
          <w:p>
            <w:r/>
            <w:r>
              <w:rPr>
                <w:b w:val="0"/>
                <w:sz w:val="14"/>
              </w:rPr>
            </w:r>
          </w:p>
        </w:tc>
        <w:tc>
          <w:tcPr>
            <w:tcW w:type="dxa" w:w="2074"/>
            <w:vAlign w:val="center"/>
          </w:tcPr>
          <w:p>
            <w:r/>
            <w:r>
              <w:rPr>
                <w:b w:val="0"/>
                <w:sz w:val="14"/>
              </w:rPr>
            </w:r>
          </w:p>
        </w:tc>
        <w:tc>
          <w:tcPr>
            <w:tcW w:type="dxa" w:w="2074"/>
            <w:vAlign w:val="center"/>
          </w:tcPr>
          <w:p>
            <w:r/>
            <w:r>
              <w:rPr>
                <w:b w:val="0"/>
                <w:sz w:val="14"/>
              </w:rPr>
            </w:r>
          </w:p>
        </w:tc>
      </w:tr>
    </w:tbl>
    <w:p/>
    <w:p>
      <w:r>
        <w:rPr>
          <w:b/>
        </w:rPr>
        <w:t>Selected Concept for Development</w:t>
      </w:r>
    </w:p>
    <w:p>
      <w:r>
        <w:t>The brainstorming outcome is a ServiceNow-based Metro Ticket Generating System. The concept combines Service Catalog for ticket requests, Flow Designer for workflow automation, fare calculation logic for pricing, QR-code-based digital ticket generation, and Notifications for confirmation. These functions form the main scope of the proposed system.</w:t>
      </w:r>
    </w:p>
    <w:p>
      <w:pPr>
        <w:jc w:val="center"/>
      </w:pPr>
      <w:r>
        <w:rPr>
          <w:i/>
          <w:sz w:val="18"/>
        </w:rPr>
        <w:t>End of Ideation Phase Documentation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