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40754" w14:textId="77777777" w:rsidR="00742EFC" w:rsidRDefault="00742EFC" w:rsidP="005652BD">
      <w:pPr>
        <w:rPr>
          <w:b/>
          <w:sz w:val="28"/>
          <w:szCs w:val="28"/>
        </w:rPr>
      </w:pPr>
    </w:p>
    <w:p w14:paraId="4E49EC98" w14:textId="77777777" w:rsidR="00742EFC" w:rsidRDefault="00742EFC" w:rsidP="00742EFC">
      <w:pPr>
        <w:pStyle w:val="Default"/>
        <w:jc w:val="center"/>
        <w:rPr>
          <w:b/>
          <w:bCs/>
          <w:sz w:val="28"/>
          <w:szCs w:val="28"/>
        </w:rPr>
      </w:pPr>
      <w:bookmarkStart w:id="0" w:name="_Hlk173397779"/>
    </w:p>
    <w:p w14:paraId="05065D36" w14:textId="77777777" w:rsidR="00742EFC" w:rsidRPr="00A52CFD" w:rsidRDefault="00742EFC" w:rsidP="00742EFC">
      <w:pPr>
        <w:pStyle w:val="Default"/>
        <w:jc w:val="center"/>
        <w:rPr>
          <w:sz w:val="40"/>
          <w:szCs w:val="40"/>
        </w:rPr>
      </w:pPr>
      <w:r w:rsidRPr="00A52CFD">
        <w:rPr>
          <w:b/>
          <w:bCs/>
          <w:sz w:val="40"/>
          <w:szCs w:val="40"/>
        </w:rPr>
        <w:t>School of Computer Science and Artificial Intelligence</w:t>
      </w:r>
    </w:p>
    <w:p w14:paraId="603299DC" w14:textId="0CD28D6B" w:rsidR="00742EFC" w:rsidRPr="00A52CFD" w:rsidRDefault="00742EFC" w:rsidP="00742EFC">
      <w:pPr>
        <w:pStyle w:val="Default"/>
        <w:rPr>
          <w:color w:val="auto"/>
          <w:sz w:val="40"/>
          <w:szCs w:val="40"/>
        </w:rPr>
      </w:pPr>
      <w:r w:rsidRPr="00A52CFD">
        <w:rPr>
          <w:noProof/>
          <w:sz w:val="40"/>
          <w:szCs w:val="40"/>
          <w:lang w:val="en-US"/>
        </w:rPr>
        <mc:AlternateContent>
          <mc:Choice Requires="wps">
            <w:drawing>
              <wp:anchor distT="0" distB="0" distL="114300" distR="114300" simplePos="0" relativeHeight="251659264" behindDoc="0" locked="0" layoutInCell="1" allowOverlap="1" wp14:anchorId="55B69B6E" wp14:editId="17E6D052">
                <wp:simplePos x="0" y="0"/>
                <wp:positionH relativeFrom="column">
                  <wp:posOffset>-146050</wp:posOffset>
                </wp:positionH>
                <wp:positionV relativeFrom="paragraph">
                  <wp:posOffset>167005</wp:posOffset>
                </wp:positionV>
                <wp:extent cx="6529070" cy="0"/>
                <wp:effectExtent l="15875" t="24130" r="17780" b="23495"/>
                <wp:wrapNone/>
                <wp:docPr id="1997000135"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77CEBFD" id="_x0000_t32" coordsize="21600,21600" o:spt="32" o:oned="t" path="m,l21600,21600e" filled="f">
                <v:path arrowok="t" fillok="f" o:connecttype="none"/>
                <o:lock v:ext="edit" shapetype="t"/>
              </v:shapetype>
              <v:shape id="Straight Arrow Connector 14" o:spid="_x0000_s1026" type="#_x0000_t32" style="position:absolute;margin-left:-11.5pt;margin-top:13.15pt;width:514.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" strokeweight="2.5pt">
                <v:shadow color="#868686"/>
              </v:shape>
            </w:pict>
          </mc:Fallback>
        </mc:AlternateContent>
      </w:r>
    </w:p>
    <w:p w14:paraId="10458470" w14:textId="39A3957E" w:rsidR="00742EFC" w:rsidRPr="00A52CFD" w:rsidRDefault="00742EFC" w:rsidP="00742EFC">
      <w:pPr>
        <w:jc w:val="center"/>
        <w:rPr>
          <w:b/>
          <w:sz w:val="40"/>
          <w:szCs w:val="40"/>
          <w:u w:val="single"/>
        </w:rPr>
      </w:pPr>
      <w:r w:rsidRPr="00A52CFD">
        <w:rPr>
          <w:b/>
          <w:sz w:val="40"/>
          <w:szCs w:val="40"/>
          <w:u w:val="single"/>
        </w:rPr>
        <w:t xml:space="preserve"> Lab Assignment </w:t>
      </w:r>
      <w:r w:rsidR="005652BD">
        <w:rPr>
          <w:b/>
          <w:sz w:val="40"/>
          <w:szCs w:val="40"/>
          <w:u w:val="single"/>
        </w:rPr>
        <w:t>-</w:t>
      </w:r>
      <w:r w:rsidR="00D23C67">
        <w:rPr>
          <w:b/>
          <w:sz w:val="40"/>
          <w:szCs w:val="40"/>
          <w:u w:val="single"/>
        </w:rPr>
        <w:t>3.5</w:t>
      </w:r>
    </w:p>
    <w:p w14:paraId="55F6654C" w14:textId="22C68366" w:rsidR="00742EFC" w:rsidRPr="00A52CFD" w:rsidRDefault="00742EFC" w:rsidP="00742EFC">
      <w:pPr>
        <w:rPr>
          <w:b/>
          <w:sz w:val="40"/>
          <w:szCs w:val="40"/>
        </w:rPr>
      </w:pPr>
      <w:r w:rsidRPr="00A52CFD">
        <w:rPr>
          <w:noProof/>
          <w:sz w:val="40"/>
          <w:szCs w:val="40"/>
        </w:rPr>
        <mc:AlternateContent>
          <mc:Choice Requires="wps">
            <w:drawing>
              <wp:anchor distT="0" distB="0" distL="114300" distR="114300" simplePos="0" relativeHeight="251660288" behindDoc="0" locked="0" layoutInCell="1" allowOverlap="1" wp14:anchorId="59759F7B" wp14:editId="1E1EE867">
                <wp:simplePos x="0" y="0"/>
                <wp:positionH relativeFrom="column">
                  <wp:posOffset>-139700</wp:posOffset>
                </wp:positionH>
                <wp:positionV relativeFrom="paragraph">
                  <wp:posOffset>92710</wp:posOffset>
                </wp:positionV>
                <wp:extent cx="6529070" cy="0"/>
                <wp:effectExtent l="22225" t="18415" r="20955" b="19685"/>
                <wp:wrapNone/>
                <wp:docPr id="1430686127"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9070" cy="0"/>
                        </a:xfrm>
                        <a:prstGeom prst="straightConnector1">
                          <a:avLst/>
                        </a:prstGeom>
                        <a:noFill/>
                        <a:ln w="317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AAC8D9" id="Straight Arrow Connector 13" o:spid="_x0000_s1026" type="#_x0000_t32" style="position:absolute;margin-left:-11pt;margin-top:7.3pt;width:514.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" strokeweight="2.5pt">
                <v:shadow color="#868686"/>
              </v:shape>
            </w:pict>
          </mc:Fallback>
        </mc:AlternateContent>
      </w:r>
    </w:p>
    <w:p w14:paraId="6898FFAE" w14:textId="25B8F223" w:rsidR="00742EFC" w:rsidRPr="005652BD" w:rsidRDefault="00742EFC" w:rsidP="005652BD">
      <w:pPr>
        <w:jc w:val="both"/>
        <w:rPr>
          <w:b/>
          <w:sz w:val="28"/>
          <w:szCs w:val="28"/>
        </w:rPr>
      </w:pPr>
      <w:r w:rsidRPr="005652BD">
        <w:rPr>
          <w:b/>
          <w:sz w:val="28"/>
          <w:szCs w:val="28"/>
        </w:rPr>
        <w:t>Program</w:t>
      </w:r>
      <w:r w:rsidRPr="005652BD">
        <w:rPr>
          <w:b/>
          <w:sz w:val="28"/>
          <w:szCs w:val="28"/>
        </w:rPr>
        <w:tab/>
      </w:r>
      <w:proofErr w:type="gramStart"/>
      <w:r w:rsidRPr="005652BD">
        <w:rPr>
          <w:b/>
          <w:sz w:val="28"/>
          <w:szCs w:val="28"/>
        </w:rPr>
        <w:tab/>
        <w:t xml:space="preserve">  </w:t>
      </w:r>
      <w:r w:rsidR="005652BD">
        <w:rPr>
          <w:b/>
          <w:sz w:val="28"/>
          <w:szCs w:val="28"/>
        </w:rPr>
        <w:t>:</w:t>
      </w:r>
      <w:proofErr w:type="gramEnd"/>
      <w:r w:rsidRPr="005652BD">
        <w:rPr>
          <w:b/>
          <w:sz w:val="28"/>
          <w:szCs w:val="28"/>
        </w:rPr>
        <w:t>B. Tech (CSE)</w:t>
      </w:r>
    </w:p>
    <w:p w14:paraId="5095A5B4" w14:textId="77777777" w:rsidR="00742EFC" w:rsidRPr="005652BD" w:rsidRDefault="00742EFC" w:rsidP="005652BD">
      <w:pPr>
        <w:jc w:val="both"/>
        <w:rPr>
          <w:b/>
          <w:sz w:val="28"/>
          <w:szCs w:val="28"/>
        </w:rPr>
      </w:pPr>
      <w:r w:rsidRPr="005652BD">
        <w:rPr>
          <w:b/>
          <w:sz w:val="28"/>
          <w:szCs w:val="28"/>
        </w:rPr>
        <w:t xml:space="preserve">Specialization </w:t>
      </w:r>
      <w:proofErr w:type="gramStart"/>
      <w:r w:rsidRPr="005652BD">
        <w:rPr>
          <w:b/>
          <w:sz w:val="28"/>
          <w:szCs w:val="28"/>
        </w:rPr>
        <w:tab/>
        <w:t xml:space="preserve">  :</w:t>
      </w:r>
      <w:proofErr w:type="gramEnd"/>
      <w:r w:rsidRPr="005652BD">
        <w:rPr>
          <w:b/>
          <w:sz w:val="28"/>
          <w:szCs w:val="28"/>
        </w:rPr>
        <w:t>AIML</w:t>
      </w:r>
    </w:p>
    <w:p w14:paraId="1B5C9891" w14:textId="77777777" w:rsidR="00742EFC" w:rsidRPr="005652BD" w:rsidRDefault="00742EFC" w:rsidP="005652BD">
      <w:pPr>
        <w:jc w:val="both"/>
        <w:rPr>
          <w:b/>
          <w:sz w:val="28"/>
          <w:szCs w:val="28"/>
        </w:rPr>
      </w:pPr>
      <w:r w:rsidRPr="005652BD">
        <w:rPr>
          <w:b/>
          <w:sz w:val="28"/>
          <w:szCs w:val="28"/>
        </w:rPr>
        <w:t>Course Title</w:t>
      </w:r>
      <w:r w:rsidRPr="005652BD">
        <w:rPr>
          <w:b/>
          <w:sz w:val="28"/>
          <w:szCs w:val="28"/>
        </w:rPr>
        <w:tab/>
      </w:r>
      <w:proofErr w:type="gramStart"/>
      <w:r w:rsidRPr="005652BD">
        <w:rPr>
          <w:b/>
          <w:sz w:val="28"/>
          <w:szCs w:val="28"/>
        </w:rPr>
        <w:tab/>
        <w:t xml:space="preserve">  :</w:t>
      </w:r>
      <w:proofErr w:type="gramEnd"/>
      <w:r w:rsidRPr="005652BD">
        <w:rPr>
          <w:rFonts w:ascii="Times New Roman" w:eastAsia="Times New Roman" w:hAnsi="Times New Roman" w:cs="Times New Roman"/>
          <w:b/>
          <w:color w:val="000000"/>
          <w:sz w:val="28"/>
          <w:szCs w:val="28"/>
        </w:rPr>
        <w:t xml:space="preserve"> </w:t>
      </w:r>
      <w:r w:rsidRPr="005652BD">
        <w:rPr>
          <w:b/>
          <w:sz w:val="28"/>
          <w:szCs w:val="28"/>
        </w:rPr>
        <w:t>AI Assisted Coding</w:t>
      </w:r>
    </w:p>
    <w:p w14:paraId="503891A4" w14:textId="13634825" w:rsidR="00742EFC" w:rsidRPr="005652BD" w:rsidRDefault="00742EFC" w:rsidP="005652BD">
      <w:pPr>
        <w:jc w:val="both"/>
        <w:rPr>
          <w:b/>
          <w:sz w:val="28"/>
          <w:szCs w:val="28"/>
          <w:lang w:val="en-US"/>
        </w:rPr>
      </w:pPr>
      <w:r w:rsidRPr="005652BD">
        <w:rPr>
          <w:b/>
          <w:sz w:val="28"/>
          <w:szCs w:val="28"/>
        </w:rPr>
        <w:t xml:space="preserve">Course Code         </w:t>
      </w:r>
      <w:r w:rsidR="005652BD">
        <w:rPr>
          <w:b/>
          <w:sz w:val="28"/>
          <w:szCs w:val="28"/>
        </w:rPr>
        <w:t xml:space="preserve">  </w:t>
      </w:r>
      <w:proofErr w:type="gramStart"/>
      <w:r w:rsidR="005652BD">
        <w:rPr>
          <w:b/>
          <w:sz w:val="28"/>
          <w:szCs w:val="28"/>
        </w:rPr>
        <w:t xml:space="preserve">  </w:t>
      </w:r>
      <w:r w:rsidRPr="005652BD">
        <w:rPr>
          <w:b/>
          <w:sz w:val="28"/>
          <w:szCs w:val="28"/>
        </w:rPr>
        <w:t>:</w:t>
      </w:r>
      <w:proofErr w:type="gramEnd"/>
      <w:r w:rsidRPr="005652BD">
        <w:rPr>
          <w:b/>
          <w:sz w:val="28"/>
          <w:szCs w:val="28"/>
        </w:rPr>
        <w:t xml:space="preserve"> </w:t>
      </w:r>
      <w:r w:rsidRPr="005652BD">
        <w:rPr>
          <w:b/>
          <w:sz w:val="28"/>
          <w:szCs w:val="28"/>
          <w:lang w:val="en-US"/>
        </w:rPr>
        <w:t>23CS002PC304</w:t>
      </w:r>
    </w:p>
    <w:p w14:paraId="5180BE74" w14:textId="716BD0DD" w:rsidR="00742EFC" w:rsidRPr="005652BD" w:rsidRDefault="00742EFC" w:rsidP="005652BD">
      <w:pPr>
        <w:jc w:val="both"/>
        <w:rPr>
          <w:b/>
          <w:sz w:val="28"/>
          <w:szCs w:val="28"/>
        </w:rPr>
      </w:pPr>
      <w:r w:rsidRPr="005652BD">
        <w:rPr>
          <w:b/>
          <w:sz w:val="28"/>
          <w:szCs w:val="28"/>
        </w:rPr>
        <w:t>Semester</w:t>
      </w:r>
      <w:r w:rsidRPr="005652BD">
        <w:rPr>
          <w:b/>
          <w:sz w:val="28"/>
          <w:szCs w:val="28"/>
        </w:rPr>
        <w:tab/>
      </w:r>
      <w:proofErr w:type="gramStart"/>
      <w:r w:rsidRPr="005652BD">
        <w:rPr>
          <w:b/>
          <w:sz w:val="28"/>
          <w:szCs w:val="28"/>
        </w:rPr>
        <w:tab/>
        <w:t xml:space="preserve">  :</w:t>
      </w:r>
      <w:proofErr w:type="gramEnd"/>
      <w:r w:rsidRPr="005652BD">
        <w:rPr>
          <w:b/>
          <w:sz w:val="28"/>
          <w:szCs w:val="28"/>
        </w:rPr>
        <w:t xml:space="preserve"> VI</w:t>
      </w:r>
    </w:p>
    <w:p w14:paraId="531745F3" w14:textId="0FD9C501" w:rsidR="00742EFC" w:rsidRPr="005652BD" w:rsidRDefault="00742EFC" w:rsidP="005652BD">
      <w:pPr>
        <w:jc w:val="both"/>
        <w:rPr>
          <w:b/>
          <w:sz w:val="28"/>
          <w:szCs w:val="28"/>
        </w:rPr>
      </w:pPr>
      <w:r w:rsidRPr="005652BD">
        <w:rPr>
          <w:b/>
          <w:sz w:val="28"/>
          <w:szCs w:val="28"/>
        </w:rPr>
        <w:t xml:space="preserve">Academic Session </w:t>
      </w:r>
      <w:r w:rsidR="005652BD">
        <w:rPr>
          <w:b/>
          <w:sz w:val="28"/>
          <w:szCs w:val="28"/>
        </w:rPr>
        <w:t xml:space="preserve"> </w:t>
      </w:r>
      <w:proofErr w:type="gramStart"/>
      <w:r w:rsidR="005652BD">
        <w:rPr>
          <w:b/>
          <w:sz w:val="28"/>
          <w:szCs w:val="28"/>
        </w:rPr>
        <w:t xml:space="preserve">  </w:t>
      </w:r>
      <w:r w:rsidRPr="005652BD">
        <w:rPr>
          <w:b/>
          <w:sz w:val="28"/>
          <w:szCs w:val="28"/>
        </w:rPr>
        <w:t>:</w:t>
      </w:r>
      <w:proofErr w:type="gramEnd"/>
      <w:r w:rsidRPr="005652BD">
        <w:rPr>
          <w:b/>
          <w:sz w:val="28"/>
          <w:szCs w:val="28"/>
        </w:rPr>
        <w:t xml:space="preserve"> 2025-2026</w:t>
      </w:r>
    </w:p>
    <w:p w14:paraId="3EE36500" w14:textId="51AC80DB" w:rsidR="00742EFC" w:rsidRPr="005652BD" w:rsidRDefault="00742EFC" w:rsidP="005652BD">
      <w:pPr>
        <w:jc w:val="both"/>
        <w:rPr>
          <w:b/>
          <w:sz w:val="28"/>
          <w:szCs w:val="28"/>
        </w:rPr>
      </w:pPr>
      <w:r w:rsidRPr="005652BD">
        <w:rPr>
          <w:b/>
          <w:sz w:val="28"/>
          <w:szCs w:val="28"/>
        </w:rPr>
        <w:t>Name of Student</w:t>
      </w:r>
      <w:r w:rsidRPr="005652BD">
        <w:rPr>
          <w:b/>
          <w:sz w:val="28"/>
          <w:szCs w:val="28"/>
        </w:rPr>
        <w:tab/>
        <w:t xml:space="preserve"> </w:t>
      </w:r>
      <w:proofErr w:type="gramStart"/>
      <w:r w:rsidRPr="005652BD">
        <w:rPr>
          <w:b/>
          <w:sz w:val="28"/>
          <w:szCs w:val="28"/>
        </w:rPr>
        <w:t xml:space="preserve">  :</w:t>
      </w:r>
      <w:proofErr w:type="gramEnd"/>
      <w:r w:rsidRPr="005652BD">
        <w:rPr>
          <w:b/>
          <w:sz w:val="28"/>
          <w:szCs w:val="28"/>
        </w:rPr>
        <w:t xml:space="preserve"> </w:t>
      </w:r>
      <w:proofErr w:type="spellStart"/>
      <w:proofErr w:type="gramStart"/>
      <w:r w:rsidR="005652BD">
        <w:rPr>
          <w:b/>
          <w:sz w:val="28"/>
          <w:szCs w:val="28"/>
        </w:rPr>
        <w:t>P.Karthisha</w:t>
      </w:r>
      <w:proofErr w:type="spellEnd"/>
      <w:proofErr w:type="gramEnd"/>
    </w:p>
    <w:p w14:paraId="34A69627" w14:textId="71E5780F" w:rsidR="00742EFC" w:rsidRPr="005652BD" w:rsidRDefault="00742EFC" w:rsidP="005652BD">
      <w:pPr>
        <w:jc w:val="both"/>
        <w:rPr>
          <w:b/>
          <w:sz w:val="28"/>
          <w:szCs w:val="28"/>
        </w:rPr>
      </w:pPr>
      <w:proofErr w:type="spellStart"/>
      <w:r w:rsidRPr="005652BD">
        <w:rPr>
          <w:b/>
          <w:sz w:val="28"/>
          <w:szCs w:val="28"/>
        </w:rPr>
        <w:t>Enrollment</w:t>
      </w:r>
      <w:proofErr w:type="spellEnd"/>
      <w:r w:rsidRPr="005652BD">
        <w:rPr>
          <w:b/>
          <w:sz w:val="28"/>
          <w:szCs w:val="28"/>
        </w:rPr>
        <w:t xml:space="preserve"> No. </w:t>
      </w:r>
      <w:r w:rsidRPr="005652BD">
        <w:rPr>
          <w:b/>
          <w:sz w:val="28"/>
          <w:szCs w:val="28"/>
        </w:rPr>
        <w:tab/>
        <w:t xml:space="preserve"> </w:t>
      </w:r>
      <w:proofErr w:type="gramStart"/>
      <w:r w:rsidRPr="005652BD">
        <w:rPr>
          <w:b/>
          <w:sz w:val="28"/>
          <w:szCs w:val="28"/>
        </w:rPr>
        <w:t xml:space="preserve">  :</w:t>
      </w:r>
      <w:proofErr w:type="gramEnd"/>
      <w:r w:rsidRPr="005652BD">
        <w:rPr>
          <w:b/>
          <w:sz w:val="28"/>
          <w:szCs w:val="28"/>
        </w:rPr>
        <w:t xml:space="preserve"> 2303A52</w:t>
      </w:r>
      <w:r w:rsidR="005652BD">
        <w:rPr>
          <w:b/>
          <w:sz w:val="28"/>
          <w:szCs w:val="28"/>
        </w:rPr>
        <w:t>099</w:t>
      </w:r>
    </w:p>
    <w:p w14:paraId="75DB383F" w14:textId="77777777" w:rsidR="00742EFC" w:rsidRPr="005652BD" w:rsidRDefault="00742EFC" w:rsidP="005652BD">
      <w:pPr>
        <w:jc w:val="both"/>
        <w:rPr>
          <w:b/>
          <w:sz w:val="28"/>
          <w:szCs w:val="28"/>
        </w:rPr>
      </w:pPr>
      <w:r w:rsidRPr="005652BD">
        <w:rPr>
          <w:b/>
          <w:sz w:val="28"/>
          <w:szCs w:val="28"/>
        </w:rPr>
        <w:t>Batch No.</w:t>
      </w:r>
      <w:r w:rsidRPr="005652BD">
        <w:rPr>
          <w:b/>
          <w:sz w:val="28"/>
          <w:szCs w:val="28"/>
        </w:rPr>
        <w:tab/>
      </w:r>
      <w:r w:rsidRPr="005652BD">
        <w:rPr>
          <w:b/>
          <w:sz w:val="28"/>
          <w:szCs w:val="28"/>
        </w:rPr>
        <w:tab/>
        <w:t xml:space="preserve"> </w:t>
      </w:r>
      <w:proofErr w:type="gramStart"/>
      <w:r w:rsidRPr="005652BD">
        <w:rPr>
          <w:b/>
          <w:sz w:val="28"/>
          <w:szCs w:val="28"/>
        </w:rPr>
        <w:t xml:space="preserve">  :</w:t>
      </w:r>
      <w:proofErr w:type="gramEnd"/>
      <w:r w:rsidRPr="005652BD">
        <w:rPr>
          <w:b/>
          <w:sz w:val="28"/>
          <w:szCs w:val="28"/>
        </w:rPr>
        <w:t xml:space="preserve"> 33</w:t>
      </w:r>
    </w:p>
    <w:p w14:paraId="7609C02B" w14:textId="34FEE97B" w:rsidR="00742EFC" w:rsidRPr="005652BD" w:rsidRDefault="00742EFC" w:rsidP="005652BD">
      <w:pPr>
        <w:jc w:val="both"/>
        <w:rPr>
          <w:b/>
          <w:sz w:val="28"/>
          <w:szCs w:val="28"/>
        </w:rPr>
      </w:pPr>
      <w:r w:rsidRPr="005652BD">
        <w:rPr>
          <w:b/>
          <w:sz w:val="28"/>
          <w:szCs w:val="28"/>
        </w:rPr>
        <w:t>Date</w:t>
      </w:r>
      <w:r w:rsidRPr="005652BD">
        <w:rPr>
          <w:b/>
          <w:sz w:val="28"/>
          <w:szCs w:val="28"/>
        </w:rPr>
        <w:tab/>
      </w:r>
      <w:r w:rsidRPr="005652BD">
        <w:rPr>
          <w:b/>
          <w:sz w:val="28"/>
          <w:szCs w:val="28"/>
        </w:rPr>
        <w:tab/>
      </w:r>
      <w:r w:rsidRPr="005652BD">
        <w:rPr>
          <w:b/>
          <w:sz w:val="28"/>
          <w:szCs w:val="28"/>
        </w:rPr>
        <w:tab/>
        <w:t xml:space="preserve">   :</w:t>
      </w:r>
      <w:r w:rsidR="00D23C67" w:rsidRPr="005652BD">
        <w:rPr>
          <w:b/>
          <w:sz w:val="28"/>
          <w:szCs w:val="28"/>
        </w:rPr>
        <w:t>10</w:t>
      </w:r>
      <w:r w:rsidRPr="005652BD">
        <w:rPr>
          <w:b/>
          <w:sz w:val="28"/>
          <w:szCs w:val="28"/>
        </w:rPr>
        <w:t>/01/26</w:t>
      </w:r>
    </w:p>
    <w:bookmarkEnd w:id="0"/>
    <w:p w14:paraId="7BB1827C" w14:textId="77777777" w:rsidR="00742EFC" w:rsidRDefault="00742EFC">
      <w:pPr>
        <w:rPr>
          <w:rFonts w:ascii="Arial Black" w:hAnsi="Arial Black"/>
        </w:rPr>
      </w:pPr>
    </w:p>
    <w:p w14:paraId="4E0F671E" w14:textId="77777777" w:rsidR="00742EFC" w:rsidRDefault="00742EFC">
      <w:pPr>
        <w:rPr>
          <w:rFonts w:ascii="Arial Black" w:hAnsi="Arial Black"/>
        </w:rPr>
      </w:pPr>
    </w:p>
    <w:p w14:paraId="0801C04E" w14:textId="77777777" w:rsidR="00742EFC" w:rsidRDefault="00742EFC">
      <w:pPr>
        <w:rPr>
          <w:rFonts w:ascii="Arial Black" w:hAnsi="Arial Black"/>
        </w:rPr>
      </w:pPr>
    </w:p>
    <w:p w14:paraId="68F030AB" w14:textId="77777777" w:rsidR="00742EFC" w:rsidRDefault="00742EFC">
      <w:pPr>
        <w:rPr>
          <w:rFonts w:ascii="Arial Black" w:hAnsi="Arial Black"/>
        </w:rPr>
      </w:pPr>
    </w:p>
    <w:p w14:paraId="65FFC0D4" w14:textId="72633EFE" w:rsidR="00874D8E" w:rsidRDefault="00874D8E">
      <w:pPr>
        <w:rPr>
          <w:rFonts w:ascii="Arial Black" w:hAnsi="Arial Black"/>
        </w:rPr>
      </w:pPr>
    </w:p>
    <w:p w14:paraId="5CC18600" w14:textId="77777777" w:rsidR="005652BD" w:rsidRDefault="005652BD" w:rsidP="00D23C67">
      <w:pPr>
        <w:jc w:val="both"/>
        <w:rPr>
          <w:rFonts w:ascii="Times New Roman" w:hAnsi="Times New Roman" w:cs="Times New Roman"/>
          <w:b/>
          <w:bCs/>
          <w:sz w:val="32"/>
          <w:szCs w:val="32"/>
        </w:rPr>
      </w:pPr>
    </w:p>
    <w:p w14:paraId="054A10A5" w14:textId="77777777" w:rsidR="005652BD" w:rsidRDefault="005652BD" w:rsidP="00D23C67">
      <w:pPr>
        <w:jc w:val="both"/>
        <w:rPr>
          <w:rFonts w:ascii="Times New Roman" w:hAnsi="Times New Roman" w:cs="Times New Roman"/>
          <w:b/>
          <w:bCs/>
          <w:sz w:val="32"/>
          <w:szCs w:val="32"/>
        </w:rPr>
      </w:pPr>
    </w:p>
    <w:p w14:paraId="7A7248A7" w14:textId="77777777" w:rsidR="005652BD" w:rsidRDefault="005652BD" w:rsidP="00D23C67">
      <w:pPr>
        <w:jc w:val="both"/>
        <w:rPr>
          <w:rFonts w:ascii="Times New Roman" w:hAnsi="Times New Roman" w:cs="Times New Roman"/>
          <w:b/>
          <w:bCs/>
          <w:sz w:val="32"/>
          <w:szCs w:val="32"/>
        </w:rPr>
      </w:pPr>
    </w:p>
    <w:p w14:paraId="588E29B4" w14:textId="60E2D12E" w:rsidR="005652BD" w:rsidRDefault="00D23C67" w:rsidP="005652BD">
      <w:pPr>
        <w:jc w:val="center"/>
        <w:rPr>
          <w:rFonts w:ascii="Times New Roman" w:hAnsi="Times New Roman" w:cs="Times New Roman"/>
          <w:b/>
          <w:bCs/>
          <w:sz w:val="32"/>
          <w:szCs w:val="32"/>
        </w:rPr>
      </w:pPr>
      <w:r w:rsidRPr="00D23C67">
        <w:rPr>
          <w:rFonts w:ascii="Times New Roman" w:hAnsi="Times New Roman" w:cs="Times New Roman"/>
          <w:b/>
          <w:bCs/>
          <w:sz w:val="32"/>
          <w:szCs w:val="32"/>
        </w:rPr>
        <w:lastRenderedPageBreak/>
        <w:t>Task 1</w:t>
      </w:r>
    </w:p>
    <w:p w14:paraId="4ADD927D" w14:textId="0D5A341E"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 xml:space="preserve"> Conceptual Understanding in Physics </w:t>
      </w:r>
    </w:p>
    <w:p w14:paraId="31499AE8" w14:textId="77777777" w:rsidR="00D23C67" w:rsidRPr="00D23C67" w:rsidRDefault="00D23C67" w:rsidP="00D23C67">
      <w:pPr>
        <w:jc w:val="both"/>
        <w:rPr>
          <w:rFonts w:ascii="Times New Roman" w:hAnsi="Times New Roman" w:cs="Times New Roman"/>
          <w:b/>
          <w:bCs/>
          <w:sz w:val="28"/>
          <w:szCs w:val="28"/>
        </w:rPr>
      </w:pPr>
      <w:r w:rsidRPr="00D23C67">
        <w:rPr>
          <w:rFonts w:ascii="Times New Roman" w:hAnsi="Times New Roman" w:cs="Times New Roman"/>
          <w:b/>
          <w:bCs/>
          <w:sz w:val="28"/>
          <w:szCs w:val="28"/>
        </w:rPr>
        <w:t>Topic Overview</w:t>
      </w:r>
    </w:p>
    <w:p w14:paraId="6FC8736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Physics is a foundational science that explains natural phenomena using concepts, laws, and mathematical relationships. For introductory learners, clarity of explanation and real-life relevance are critical. Large Language Models (LLMs) like ChatGPT are increasingly used by students to understand physics concepts. However, the quality of responses depends heavily on how the question (prompt) is framed. This task focuses on understanding how prompt refinement improves conceptual clarity, accuracy, and depth in physics-related explanations.</w:t>
      </w:r>
    </w:p>
    <w:p w14:paraId="7800D87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 – Detailed Explanation</w:t>
      </w:r>
    </w:p>
    <w:p w14:paraId="537D2C2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 xml:space="preserve">In baseline testing, simple and vague prompts such as </w:t>
      </w:r>
      <w:r w:rsidRPr="00D23C67">
        <w:rPr>
          <w:rFonts w:ascii="Times New Roman" w:hAnsi="Times New Roman" w:cs="Times New Roman"/>
          <w:i/>
          <w:iCs/>
        </w:rPr>
        <w:t>“Explain Newton’s First Law”</w:t>
      </w:r>
      <w:r w:rsidRPr="00D23C67">
        <w:rPr>
          <w:rFonts w:ascii="Times New Roman" w:hAnsi="Times New Roman" w:cs="Times New Roman"/>
        </w:rPr>
        <w:t xml:space="preserve"> or </w:t>
      </w:r>
      <w:r w:rsidRPr="00D23C67">
        <w:rPr>
          <w:rFonts w:ascii="Times New Roman" w:hAnsi="Times New Roman" w:cs="Times New Roman"/>
          <w:i/>
          <w:iCs/>
        </w:rPr>
        <w:t>“What is Force?”</w:t>
      </w:r>
      <w:r w:rsidRPr="00D23C67">
        <w:rPr>
          <w:rFonts w:ascii="Times New Roman" w:hAnsi="Times New Roman" w:cs="Times New Roman"/>
        </w:rPr>
        <w:t xml:space="preserve"> were given to the AI. These prompts lacked context, target audience, and structure. As a result, the AI responses were short, generic, and mostly textbook-oriented, often missing examples and deeper reasoning.</w:t>
      </w:r>
    </w:p>
    <w:p w14:paraId="0414267F"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(Physics)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794"/>
        <w:gridCol w:w="2748"/>
      </w:tblGrid>
      <w:tr w:rsidR="00D23C67" w:rsidRPr="00D23C67" w14:paraId="72F0F5AC" w14:textId="77777777" w:rsidTr="00D23C67">
        <w:trPr>
          <w:tblHeader/>
          <w:tblCellSpacing w:w="15" w:type="dxa"/>
        </w:trPr>
        <w:tc>
          <w:tcPr>
            <w:tcW w:w="0" w:type="auto"/>
            <w:vAlign w:val="center"/>
            <w:hideMark/>
          </w:tcPr>
          <w:p w14:paraId="141584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1886C6A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057EF7B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Nature of AI Response</w:t>
            </w:r>
          </w:p>
        </w:tc>
      </w:tr>
      <w:tr w:rsidR="00D23C67" w:rsidRPr="00D23C67" w14:paraId="39FF225F" w14:textId="77777777" w:rsidTr="00D23C67">
        <w:trPr>
          <w:tblCellSpacing w:w="15" w:type="dxa"/>
        </w:trPr>
        <w:tc>
          <w:tcPr>
            <w:tcW w:w="0" w:type="auto"/>
            <w:vAlign w:val="center"/>
            <w:hideMark/>
          </w:tcPr>
          <w:p w14:paraId="210DC66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28819EF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Newton’s First Law</w:t>
            </w:r>
          </w:p>
        </w:tc>
        <w:tc>
          <w:tcPr>
            <w:tcW w:w="0" w:type="auto"/>
            <w:vAlign w:val="center"/>
            <w:hideMark/>
          </w:tcPr>
          <w:p w14:paraId="0FBBFDA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Basic definition only</w:t>
            </w:r>
          </w:p>
        </w:tc>
      </w:tr>
      <w:tr w:rsidR="00D23C67" w:rsidRPr="00D23C67" w14:paraId="52CFE375" w14:textId="77777777" w:rsidTr="00D23C67">
        <w:trPr>
          <w:tblCellSpacing w:w="15" w:type="dxa"/>
        </w:trPr>
        <w:tc>
          <w:tcPr>
            <w:tcW w:w="0" w:type="auto"/>
            <w:vAlign w:val="center"/>
            <w:hideMark/>
          </w:tcPr>
          <w:p w14:paraId="0BD678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3DDA50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Force?</w:t>
            </w:r>
          </w:p>
        </w:tc>
        <w:tc>
          <w:tcPr>
            <w:tcW w:w="0" w:type="auto"/>
            <w:vAlign w:val="center"/>
            <w:hideMark/>
          </w:tcPr>
          <w:p w14:paraId="7B464B9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 without example</w:t>
            </w:r>
          </w:p>
        </w:tc>
      </w:tr>
      <w:tr w:rsidR="00D23C67" w:rsidRPr="00D23C67" w14:paraId="0F2C1B9D" w14:textId="77777777" w:rsidTr="00D23C67">
        <w:trPr>
          <w:tblCellSpacing w:w="15" w:type="dxa"/>
        </w:trPr>
        <w:tc>
          <w:tcPr>
            <w:tcW w:w="0" w:type="auto"/>
            <w:vAlign w:val="center"/>
            <w:hideMark/>
          </w:tcPr>
          <w:p w14:paraId="0C55F1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581D6CF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Acceleration</w:t>
            </w:r>
          </w:p>
        </w:tc>
        <w:tc>
          <w:tcPr>
            <w:tcW w:w="0" w:type="auto"/>
            <w:vAlign w:val="center"/>
            <w:hideMark/>
          </w:tcPr>
          <w:p w14:paraId="7BEB5BC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Formula-based answer</w:t>
            </w:r>
          </w:p>
        </w:tc>
      </w:tr>
      <w:tr w:rsidR="00D23C67" w:rsidRPr="00D23C67" w14:paraId="0F5D4B59" w14:textId="77777777" w:rsidTr="00D23C67">
        <w:trPr>
          <w:tblCellSpacing w:w="15" w:type="dxa"/>
        </w:trPr>
        <w:tc>
          <w:tcPr>
            <w:tcW w:w="0" w:type="auto"/>
            <w:vAlign w:val="center"/>
            <w:hideMark/>
          </w:tcPr>
          <w:p w14:paraId="2A2C0C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76E8B31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Why do objects fall?</w:t>
            </w:r>
          </w:p>
        </w:tc>
        <w:tc>
          <w:tcPr>
            <w:tcW w:w="0" w:type="auto"/>
            <w:vAlign w:val="center"/>
            <w:hideMark/>
          </w:tcPr>
          <w:p w14:paraId="582B475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 gravity mention</w:t>
            </w:r>
          </w:p>
        </w:tc>
      </w:tr>
      <w:tr w:rsidR="00D23C67" w:rsidRPr="00D23C67" w14:paraId="64103E71" w14:textId="77777777" w:rsidTr="00D23C67">
        <w:trPr>
          <w:tblCellSpacing w:w="15" w:type="dxa"/>
        </w:trPr>
        <w:tc>
          <w:tcPr>
            <w:tcW w:w="0" w:type="auto"/>
            <w:vAlign w:val="center"/>
            <w:hideMark/>
          </w:tcPr>
          <w:p w14:paraId="09204E4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3767D56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Energy?</w:t>
            </w:r>
          </w:p>
        </w:tc>
        <w:tc>
          <w:tcPr>
            <w:tcW w:w="0" w:type="auto"/>
            <w:vAlign w:val="center"/>
            <w:hideMark/>
          </w:tcPr>
          <w:p w14:paraId="2573BC6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Broad explanation</w:t>
            </w:r>
          </w:p>
        </w:tc>
      </w:tr>
    </w:tbl>
    <w:p w14:paraId="6B580217" w14:textId="77777777" w:rsidR="00D23C67" w:rsidRDefault="00D23C67" w:rsidP="00D23C67">
      <w:pPr>
        <w:jc w:val="both"/>
        <w:rPr>
          <w:rFonts w:ascii="Times New Roman" w:hAnsi="Times New Roman" w:cs="Times New Roman"/>
        </w:rPr>
      </w:pPr>
    </w:p>
    <w:p w14:paraId="5E3872A1" w14:textId="08060E1C"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 – Detailed Explanation</w:t>
      </w:r>
    </w:p>
    <w:p w14:paraId="369274D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Each baseline prompt was refined by adding learning context, explicit instructions, and breaking the task into subtasks.</w:t>
      </w:r>
    </w:p>
    <w:p w14:paraId="2B981FBD"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(Physics)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
        <w:gridCol w:w="6685"/>
        <w:gridCol w:w="1942"/>
      </w:tblGrid>
      <w:tr w:rsidR="00D23C67" w:rsidRPr="00D23C67" w14:paraId="218A0630" w14:textId="77777777" w:rsidTr="00D23C6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60656C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3C3BBDD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F187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 Added</w:t>
            </w:r>
          </w:p>
        </w:tc>
      </w:tr>
      <w:tr w:rsidR="00D23C67" w:rsidRPr="00D23C67" w14:paraId="52AAEA48"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1C366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060EF6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Newton’s First Law, explain it, and give one real-life 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C38C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School-level</w:t>
            </w:r>
          </w:p>
        </w:tc>
      </w:tr>
      <w:tr w:rsidR="00D23C67" w:rsidRPr="00D23C67" w14:paraId="431A3528"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EAAAA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1314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force with definition, formula, and 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CECCA5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Conceptual + Math</w:t>
            </w:r>
          </w:p>
        </w:tc>
      </w:tr>
      <w:tr w:rsidR="00D23C67" w:rsidRPr="00D23C67" w14:paraId="6297A3D6"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F760E0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F0616B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acceleration and explain using daily-life example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7A225F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Real-life</w:t>
            </w:r>
          </w:p>
        </w:tc>
      </w:tr>
      <w:tr w:rsidR="00D23C67" w:rsidRPr="00D23C67" w14:paraId="40B873AE"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75358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2193BF1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gravity with reasons and examples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165B4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Conceptual</w:t>
            </w:r>
          </w:p>
        </w:tc>
      </w:tr>
      <w:tr w:rsidR="00D23C67" w:rsidRPr="00D23C67" w14:paraId="2D9C2715" w14:textId="77777777" w:rsidTr="00D23C6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F3ABF9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0BD4D47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energy, list types, and give examples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837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Exam-oriented</w:t>
            </w:r>
          </w:p>
        </w:tc>
      </w:tr>
    </w:tbl>
    <w:p w14:paraId="103B5831" w14:textId="77777777" w:rsidR="00D23C67" w:rsidRPr="00D23C67" w:rsidRDefault="00D23C67" w:rsidP="00D23C67">
      <w:pPr>
        <w:jc w:val="both"/>
        <w:rPr>
          <w:rFonts w:ascii="Times New Roman" w:hAnsi="Times New Roman" w:cs="Times New Roman"/>
          <w:b/>
          <w:bCs/>
        </w:rPr>
      </w:pPr>
    </w:p>
    <w:p w14:paraId="5A941749" w14:textId="529744E8"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(Physics)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2093"/>
        <w:gridCol w:w="2042"/>
      </w:tblGrid>
      <w:tr w:rsidR="00D23C67" w:rsidRPr="00D23C67" w14:paraId="5A8CC413" w14:textId="77777777" w:rsidTr="00D23C67">
        <w:trPr>
          <w:tblHeader/>
          <w:tblCellSpacing w:w="15" w:type="dxa"/>
        </w:trPr>
        <w:tc>
          <w:tcPr>
            <w:tcW w:w="0" w:type="auto"/>
            <w:vAlign w:val="center"/>
            <w:hideMark/>
          </w:tcPr>
          <w:p w14:paraId="7E4E305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18A2991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Score (1–5)</w:t>
            </w:r>
          </w:p>
        </w:tc>
        <w:tc>
          <w:tcPr>
            <w:tcW w:w="0" w:type="auto"/>
            <w:vAlign w:val="center"/>
            <w:hideMark/>
          </w:tcPr>
          <w:p w14:paraId="30D79C1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Score (1–5)</w:t>
            </w:r>
          </w:p>
        </w:tc>
      </w:tr>
      <w:tr w:rsidR="00D23C67" w:rsidRPr="00D23C67" w14:paraId="2047308F" w14:textId="77777777" w:rsidTr="00D23C67">
        <w:trPr>
          <w:tblCellSpacing w:w="15" w:type="dxa"/>
        </w:trPr>
        <w:tc>
          <w:tcPr>
            <w:tcW w:w="0" w:type="auto"/>
            <w:vAlign w:val="center"/>
            <w:hideMark/>
          </w:tcPr>
          <w:p w14:paraId="654AE7F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05B0D6A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6C269C4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44448BC3" w14:textId="77777777" w:rsidTr="00D23C67">
        <w:trPr>
          <w:tblCellSpacing w:w="15" w:type="dxa"/>
        </w:trPr>
        <w:tc>
          <w:tcPr>
            <w:tcW w:w="0" w:type="auto"/>
            <w:vAlign w:val="center"/>
            <w:hideMark/>
          </w:tcPr>
          <w:p w14:paraId="661E97B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3EAF496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59FF3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75F77BE3" w14:textId="77777777" w:rsidTr="00D23C67">
        <w:trPr>
          <w:tblCellSpacing w:w="15" w:type="dxa"/>
        </w:trPr>
        <w:tc>
          <w:tcPr>
            <w:tcW w:w="0" w:type="auto"/>
            <w:vAlign w:val="center"/>
            <w:hideMark/>
          </w:tcPr>
          <w:p w14:paraId="14B28EA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2118970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767D8D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05E37A6" w14:textId="77777777" w:rsidTr="00D23C67">
        <w:trPr>
          <w:tblCellSpacing w:w="15" w:type="dxa"/>
        </w:trPr>
        <w:tc>
          <w:tcPr>
            <w:tcW w:w="0" w:type="auto"/>
            <w:vAlign w:val="center"/>
            <w:hideMark/>
          </w:tcPr>
          <w:p w14:paraId="325898F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0BF226E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63CB7BE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72456D0B" w14:textId="77777777" w:rsidR="00D23C67" w:rsidRDefault="00D23C67" w:rsidP="00D23C67">
      <w:pPr>
        <w:jc w:val="both"/>
        <w:rPr>
          <w:rFonts w:ascii="Times New Roman" w:hAnsi="Times New Roman" w:cs="Times New Roman"/>
        </w:rPr>
      </w:pPr>
    </w:p>
    <w:p w14:paraId="09899B26" w14:textId="6C75395A"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 xml:space="preserve">4. Reflection </w:t>
      </w:r>
    </w:p>
    <w:p w14:paraId="63D98FDD" w14:textId="56777FCA" w:rsidR="00D23C67" w:rsidRPr="00D23C67" w:rsidRDefault="00D23C67" w:rsidP="00D23C67">
      <w:pPr>
        <w:jc w:val="both"/>
        <w:rPr>
          <w:rFonts w:ascii="Times New Roman" w:hAnsi="Times New Roman" w:cs="Times New Roman"/>
        </w:rPr>
      </w:pPr>
      <w:r w:rsidRPr="00D23C67">
        <w:rPr>
          <w:rFonts w:ascii="Times New Roman" w:hAnsi="Times New Roman" w:cs="Times New Roman"/>
        </w:rPr>
        <w:t>The comparison clearly shows that refined prompts lead to more complete and learner-friendly explanations. Context and structure help the AI behave like a subject expert rather than a dictionary.</w:t>
      </w:r>
    </w:p>
    <w:p w14:paraId="3DAA597C" w14:textId="32E489D9" w:rsidR="005652BD" w:rsidRDefault="00D23C67" w:rsidP="005652BD">
      <w:pPr>
        <w:jc w:val="center"/>
        <w:rPr>
          <w:rFonts w:ascii="Times New Roman" w:hAnsi="Times New Roman" w:cs="Times New Roman"/>
          <w:b/>
          <w:bCs/>
          <w:sz w:val="32"/>
          <w:szCs w:val="32"/>
        </w:rPr>
      </w:pPr>
      <w:r w:rsidRPr="00D23C67">
        <w:rPr>
          <w:rFonts w:ascii="Times New Roman" w:hAnsi="Times New Roman" w:cs="Times New Roman"/>
          <w:b/>
          <w:bCs/>
          <w:sz w:val="32"/>
          <w:szCs w:val="32"/>
        </w:rPr>
        <w:t>Task 2</w:t>
      </w:r>
    </w:p>
    <w:p w14:paraId="2C70F71D" w14:textId="416E406C"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 xml:space="preserve">Programming Fundamentals (Python) </w:t>
      </w:r>
    </w:p>
    <w:p w14:paraId="04C4E79C"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10F5F7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Python is a beginner-friendly programming language widely used in education. Students often struggle with understanding syntax, logic flow, and real-world applications. This task evaluates how prompt structuring improves AI responses in programming education.</w:t>
      </w:r>
    </w:p>
    <w:p w14:paraId="4724F3AB"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 – Detailed Explanation</w:t>
      </w:r>
    </w:p>
    <w:p w14:paraId="6FA4BED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prompts were vague and resulted in partial explanations without code or use cases.</w:t>
      </w:r>
    </w:p>
    <w:p w14:paraId="1E3AF2AA"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402"/>
        <w:gridCol w:w="2109"/>
      </w:tblGrid>
      <w:tr w:rsidR="00D23C67" w:rsidRPr="00D23C67" w14:paraId="6F348FD8" w14:textId="77777777" w:rsidTr="00D23C67">
        <w:trPr>
          <w:tblHeader/>
          <w:tblCellSpacing w:w="15" w:type="dxa"/>
        </w:trPr>
        <w:tc>
          <w:tcPr>
            <w:tcW w:w="0" w:type="auto"/>
            <w:vAlign w:val="center"/>
            <w:hideMark/>
          </w:tcPr>
          <w:p w14:paraId="567C173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71942A7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5C2E16F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AI Response Quality</w:t>
            </w:r>
          </w:p>
        </w:tc>
      </w:tr>
      <w:tr w:rsidR="00D23C67" w:rsidRPr="00D23C67" w14:paraId="7DEA70B1" w14:textId="77777777" w:rsidTr="00D23C67">
        <w:trPr>
          <w:tblCellSpacing w:w="15" w:type="dxa"/>
        </w:trPr>
        <w:tc>
          <w:tcPr>
            <w:tcW w:w="0" w:type="auto"/>
            <w:vAlign w:val="center"/>
            <w:hideMark/>
          </w:tcPr>
          <w:p w14:paraId="4E7F4A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045BF1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a loop?</w:t>
            </w:r>
          </w:p>
        </w:tc>
        <w:tc>
          <w:tcPr>
            <w:tcW w:w="0" w:type="auto"/>
            <w:vAlign w:val="center"/>
            <w:hideMark/>
          </w:tcPr>
          <w:p w14:paraId="564A5D4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 only</w:t>
            </w:r>
          </w:p>
        </w:tc>
      </w:tr>
      <w:tr w:rsidR="00D23C67" w:rsidRPr="00D23C67" w14:paraId="1BC4C8D3" w14:textId="77777777" w:rsidTr="00D23C67">
        <w:trPr>
          <w:tblCellSpacing w:w="15" w:type="dxa"/>
        </w:trPr>
        <w:tc>
          <w:tcPr>
            <w:tcW w:w="0" w:type="auto"/>
            <w:vAlign w:val="center"/>
            <w:hideMark/>
          </w:tcPr>
          <w:p w14:paraId="25F2441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2</w:t>
            </w:r>
          </w:p>
        </w:tc>
        <w:tc>
          <w:tcPr>
            <w:tcW w:w="0" w:type="auto"/>
            <w:vAlign w:val="center"/>
            <w:hideMark/>
          </w:tcPr>
          <w:p w14:paraId="5A2A0D2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list</w:t>
            </w:r>
          </w:p>
        </w:tc>
        <w:tc>
          <w:tcPr>
            <w:tcW w:w="0" w:type="auto"/>
            <w:vAlign w:val="center"/>
            <w:hideMark/>
          </w:tcPr>
          <w:p w14:paraId="1A46735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syntax</w:t>
            </w:r>
          </w:p>
        </w:tc>
      </w:tr>
      <w:tr w:rsidR="00D23C67" w:rsidRPr="00D23C67" w14:paraId="3135B812" w14:textId="77777777" w:rsidTr="00D23C67">
        <w:trPr>
          <w:tblCellSpacing w:w="15" w:type="dxa"/>
        </w:trPr>
        <w:tc>
          <w:tcPr>
            <w:tcW w:w="0" w:type="auto"/>
            <w:vAlign w:val="center"/>
            <w:hideMark/>
          </w:tcPr>
          <w:p w14:paraId="6758FAC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5B9A747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How to use if</w:t>
            </w:r>
          </w:p>
        </w:tc>
        <w:tc>
          <w:tcPr>
            <w:tcW w:w="0" w:type="auto"/>
            <w:vAlign w:val="center"/>
            <w:hideMark/>
          </w:tcPr>
          <w:p w14:paraId="4F7406C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Missing example</w:t>
            </w:r>
          </w:p>
        </w:tc>
      </w:tr>
      <w:tr w:rsidR="00D23C67" w:rsidRPr="00D23C67" w14:paraId="467CD54B" w14:textId="77777777" w:rsidTr="00D23C67">
        <w:trPr>
          <w:tblCellSpacing w:w="15" w:type="dxa"/>
        </w:trPr>
        <w:tc>
          <w:tcPr>
            <w:tcW w:w="0" w:type="auto"/>
            <w:vAlign w:val="center"/>
            <w:hideMark/>
          </w:tcPr>
          <w:p w14:paraId="74E35CF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51721BB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function</w:t>
            </w:r>
          </w:p>
        </w:tc>
        <w:tc>
          <w:tcPr>
            <w:tcW w:w="0" w:type="auto"/>
            <w:vAlign w:val="center"/>
            <w:hideMark/>
          </w:tcPr>
          <w:p w14:paraId="219E06E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Very brief</w:t>
            </w:r>
          </w:p>
        </w:tc>
      </w:tr>
      <w:tr w:rsidR="00D23C67" w:rsidRPr="00D23C67" w14:paraId="1767BBF6" w14:textId="77777777" w:rsidTr="00D23C67">
        <w:trPr>
          <w:tblCellSpacing w:w="15" w:type="dxa"/>
        </w:trPr>
        <w:tc>
          <w:tcPr>
            <w:tcW w:w="0" w:type="auto"/>
            <w:vAlign w:val="center"/>
            <w:hideMark/>
          </w:tcPr>
          <w:p w14:paraId="3E0F694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70458F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Difference list and tuple</w:t>
            </w:r>
          </w:p>
        </w:tc>
        <w:tc>
          <w:tcPr>
            <w:tcW w:w="0" w:type="auto"/>
            <w:vAlign w:val="center"/>
            <w:hideMark/>
          </w:tcPr>
          <w:p w14:paraId="37962DC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bl>
    <w:p w14:paraId="27F012DD" w14:textId="77777777" w:rsidR="00D23C67" w:rsidRDefault="00D23C67" w:rsidP="00D23C67">
      <w:pPr>
        <w:jc w:val="both"/>
        <w:rPr>
          <w:rFonts w:ascii="Times New Roman" w:hAnsi="Times New Roman" w:cs="Times New Roman"/>
        </w:rPr>
      </w:pPr>
    </w:p>
    <w:p w14:paraId="01A27F79" w14:textId="13A7D055"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 – Detailed Explanation</w:t>
      </w:r>
    </w:p>
    <w:p w14:paraId="5200F3C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prompts explicitly requested syntax, examples, and use cases.</w:t>
      </w:r>
    </w:p>
    <w:p w14:paraId="09955405"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153"/>
        <w:gridCol w:w="1588"/>
      </w:tblGrid>
      <w:tr w:rsidR="00D23C67" w:rsidRPr="00D23C67" w14:paraId="78FD3296" w14:textId="77777777" w:rsidTr="00D23C67">
        <w:trPr>
          <w:tblHeader/>
          <w:tblCellSpacing w:w="15" w:type="dxa"/>
        </w:trPr>
        <w:tc>
          <w:tcPr>
            <w:tcW w:w="0" w:type="auto"/>
            <w:vAlign w:val="center"/>
            <w:hideMark/>
          </w:tcPr>
          <w:p w14:paraId="40C4F5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5F022D6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7194EAB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21D418BB" w14:textId="77777777" w:rsidTr="00D23C67">
        <w:trPr>
          <w:tblCellSpacing w:w="15" w:type="dxa"/>
        </w:trPr>
        <w:tc>
          <w:tcPr>
            <w:tcW w:w="0" w:type="auto"/>
            <w:vAlign w:val="center"/>
            <w:hideMark/>
          </w:tcPr>
          <w:p w14:paraId="248AA90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7683CAE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loop, show for and while examples</w:t>
            </w:r>
          </w:p>
        </w:tc>
        <w:tc>
          <w:tcPr>
            <w:tcW w:w="0" w:type="auto"/>
            <w:vAlign w:val="center"/>
            <w:hideMark/>
          </w:tcPr>
          <w:p w14:paraId="390C242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Beginner</w:t>
            </w:r>
          </w:p>
        </w:tc>
      </w:tr>
      <w:tr w:rsidR="00D23C67" w:rsidRPr="00D23C67" w14:paraId="79C48BB3" w14:textId="77777777" w:rsidTr="00D23C67">
        <w:trPr>
          <w:tblCellSpacing w:w="15" w:type="dxa"/>
        </w:trPr>
        <w:tc>
          <w:tcPr>
            <w:tcW w:w="0" w:type="auto"/>
            <w:vAlign w:val="center"/>
            <w:hideMark/>
          </w:tcPr>
          <w:p w14:paraId="60C57D9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137125B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list with syntax and example</w:t>
            </w:r>
          </w:p>
        </w:tc>
        <w:tc>
          <w:tcPr>
            <w:tcW w:w="0" w:type="auto"/>
            <w:vAlign w:val="center"/>
            <w:hideMark/>
          </w:tcPr>
          <w:p w14:paraId="76C1897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Syntax-focused</w:t>
            </w:r>
          </w:p>
        </w:tc>
      </w:tr>
      <w:tr w:rsidR="00D23C67" w:rsidRPr="00D23C67" w14:paraId="7A2FB693" w14:textId="77777777" w:rsidTr="00D23C67">
        <w:trPr>
          <w:tblCellSpacing w:w="15" w:type="dxa"/>
        </w:trPr>
        <w:tc>
          <w:tcPr>
            <w:tcW w:w="0" w:type="auto"/>
            <w:vAlign w:val="center"/>
            <w:hideMark/>
          </w:tcPr>
          <w:p w14:paraId="043045A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AEC88E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if statement with example</w:t>
            </w:r>
          </w:p>
        </w:tc>
        <w:tc>
          <w:tcPr>
            <w:tcW w:w="0" w:type="auto"/>
            <w:vAlign w:val="center"/>
            <w:hideMark/>
          </w:tcPr>
          <w:p w14:paraId="6F4D0E6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Beginner</w:t>
            </w:r>
          </w:p>
        </w:tc>
      </w:tr>
      <w:tr w:rsidR="00D23C67" w:rsidRPr="00D23C67" w14:paraId="56252069" w14:textId="77777777" w:rsidTr="00D23C67">
        <w:trPr>
          <w:tblCellSpacing w:w="15" w:type="dxa"/>
        </w:trPr>
        <w:tc>
          <w:tcPr>
            <w:tcW w:w="0" w:type="auto"/>
            <w:vAlign w:val="center"/>
            <w:hideMark/>
          </w:tcPr>
          <w:p w14:paraId="137C282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1D1D38A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function and give example</w:t>
            </w:r>
          </w:p>
        </w:tc>
        <w:tc>
          <w:tcPr>
            <w:tcW w:w="0" w:type="auto"/>
            <w:vAlign w:val="center"/>
            <w:hideMark/>
          </w:tcPr>
          <w:p w14:paraId="051372B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Exam-oriented</w:t>
            </w:r>
          </w:p>
        </w:tc>
      </w:tr>
      <w:tr w:rsidR="00D23C67" w:rsidRPr="00D23C67" w14:paraId="5663CFA9" w14:textId="77777777" w:rsidTr="00D23C67">
        <w:trPr>
          <w:tblCellSpacing w:w="15" w:type="dxa"/>
        </w:trPr>
        <w:tc>
          <w:tcPr>
            <w:tcW w:w="0" w:type="auto"/>
            <w:vAlign w:val="center"/>
            <w:hideMark/>
          </w:tcPr>
          <w:p w14:paraId="695949F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217853B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Compare list and tuple with examples</w:t>
            </w:r>
          </w:p>
        </w:tc>
        <w:tc>
          <w:tcPr>
            <w:tcW w:w="0" w:type="auto"/>
            <w:vAlign w:val="center"/>
            <w:hideMark/>
          </w:tcPr>
          <w:p w14:paraId="202F6C8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Interview</w:t>
            </w:r>
          </w:p>
        </w:tc>
      </w:tr>
    </w:tbl>
    <w:p w14:paraId="2FCE1ADD" w14:textId="77777777" w:rsidR="00D23C67" w:rsidRDefault="00D23C67" w:rsidP="00D23C67">
      <w:pPr>
        <w:jc w:val="both"/>
        <w:rPr>
          <w:rFonts w:ascii="Times New Roman" w:hAnsi="Times New Roman" w:cs="Times New Roman"/>
        </w:rPr>
      </w:pPr>
    </w:p>
    <w:p w14:paraId="4E2264F4" w14:textId="0F3CEFF4"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(Python)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263203EE" w14:textId="77777777" w:rsidTr="00D23C67">
        <w:trPr>
          <w:tblHeader/>
          <w:tblCellSpacing w:w="15" w:type="dxa"/>
        </w:trPr>
        <w:tc>
          <w:tcPr>
            <w:tcW w:w="0" w:type="auto"/>
            <w:vAlign w:val="center"/>
            <w:hideMark/>
          </w:tcPr>
          <w:p w14:paraId="1887C75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2BF6771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2943B98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4A94776C" w14:textId="77777777" w:rsidTr="00D23C67">
        <w:trPr>
          <w:tblCellSpacing w:w="15" w:type="dxa"/>
        </w:trPr>
        <w:tc>
          <w:tcPr>
            <w:tcW w:w="0" w:type="auto"/>
            <w:vAlign w:val="center"/>
            <w:hideMark/>
          </w:tcPr>
          <w:p w14:paraId="67CD93A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54A677D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1150247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63FBC790" w14:textId="77777777" w:rsidTr="00D23C67">
        <w:trPr>
          <w:tblCellSpacing w:w="15" w:type="dxa"/>
        </w:trPr>
        <w:tc>
          <w:tcPr>
            <w:tcW w:w="0" w:type="auto"/>
            <w:vAlign w:val="center"/>
            <w:hideMark/>
          </w:tcPr>
          <w:p w14:paraId="3CB643E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37589ED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5DD2330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2464632" w14:textId="77777777" w:rsidTr="00D23C67">
        <w:trPr>
          <w:tblCellSpacing w:w="15" w:type="dxa"/>
        </w:trPr>
        <w:tc>
          <w:tcPr>
            <w:tcW w:w="0" w:type="auto"/>
            <w:vAlign w:val="center"/>
            <w:hideMark/>
          </w:tcPr>
          <w:p w14:paraId="4D23D8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733468C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3CA49DC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CBA97D5" w14:textId="77777777" w:rsidTr="00D23C67">
        <w:trPr>
          <w:tblCellSpacing w:w="15" w:type="dxa"/>
        </w:trPr>
        <w:tc>
          <w:tcPr>
            <w:tcW w:w="0" w:type="auto"/>
            <w:vAlign w:val="center"/>
            <w:hideMark/>
          </w:tcPr>
          <w:p w14:paraId="2CFFB0A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6828AAE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7B30DDD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1068736E" w14:textId="77777777" w:rsidR="00D23C67" w:rsidRDefault="00D23C67" w:rsidP="00D23C67">
      <w:pPr>
        <w:jc w:val="both"/>
        <w:rPr>
          <w:rFonts w:ascii="Times New Roman" w:hAnsi="Times New Roman" w:cs="Times New Roman"/>
        </w:rPr>
      </w:pPr>
    </w:p>
    <w:p w14:paraId="3D5F986D" w14:textId="348182FF"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 xml:space="preserve">4. Reflection </w:t>
      </w:r>
    </w:p>
    <w:p w14:paraId="745FAC36" w14:textId="1B38DA06"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Explicit subtasks ensured correct syntax, examples, and practical clarity.</w:t>
      </w:r>
    </w:p>
    <w:p w14:paraId="61680D86" w14:textId="77777777" w:rsidR="00D23C67" w:rsidRDefault="00D23C67" w:rsidP="00D23C67">
      <w:pPr>
        <w:jc w:val="both"/>
        <w:rPr>
          <w:rFonts w:ascii="Times New Roman" w:hAnsi="Times New Roman" w:cs="Times New Roman"/>
        </w:rPr>
      </w:pPr>
    </w:p>
    <w:p w14:paraId="7272FCED" w14:textId="6FDE572C" w:rsidR="005652BD" w:rsidRDefault="00D23C67" w:rsidP="005652BD">
      <w:pPr>
        <w:jc w:val="center"/>
        <w:rPr>
          <w:rFonts w:ascii="Times New Roman" w:hAnsi="Times New Roman" w:cs="Times New Roman"/>
          <w:b/>
          <w:bCs/>
          <w:sz w:val="32"/>
          <w:szCs w:val="32"/>
        </w:rPr>
      </w:pPr>
      <w:r w:rsidRPr="00D23C67">
        <w:rPr>
          <w:rFonts w:ascii="Times New Roman" w:hAnsi="Times New Roman" w:cs="Times New Roman"/>
          <w:b/>
          <w:bCs/>
          <w:sz w:val="32"/>
          <w:szCs w:val="32"/>
        </w:rPr>
        <w:lastRenderedPageBreak/>
        <w:t>Task 3</w:t>
      </w:r>
    </w:p>
    <w:p w14:paraId="155E879C" w14:textId="6F10CC1A"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 xml:space="preserve">Data Science and Machine Learning Concepts </w:t>
      </w:r>
    </w:p>
    <w:p w14:paraId="6685260A"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1D113A9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DS/ML concepts are abstract and require contextual explanation. This task studies how prompt context improves conceptual depth.</w:t>
      </w:r>
    </w:p>
    <w:p w14:paraId="39011DA7"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w:t>
      </w:r>
    </w:p>
    <w:p w14:paraId="7ADB59FE"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(DS/ML)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860"/>
        <w:gridCol w:w="1795"/>
      </w:tblGrid>
      <w:tr w:rsidR="00D23C67" w:rsidRPr="00D23C67" w14:paraId="68610456" w14:textId="77777777" w:rsidTr="00D23C67">
        <w:trPr>
          <w:tblHeader/>
          <w:tblCellSpacing w:w="15" w:type="dxa"/>
        </w:trPr>
        <w:tc>
          <w:tcPr>
            <w:tcW w:w="0" w:type="auto"/>
            <w:vAlign w:val="center"/>
            <w:hideMark/>
          </w:tcPr>
          <w:p w14:paraId="4C186CA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600DBEA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0A57E10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Response Quality</w:t>
            </w:r>
          </w:p>
        </w:tc>
      </w:tr>
      <w:tr w:rsidR="00D23C67" w:rsidRPr="00D23C67" w14:paraId="07399F0F" w14:textId="77777777" w:rsidTr="00D23C67">
        <w:trPr>
          <w:tblCellSpacing w:w="15" w:type="dxa"/>
        </w:trPr>
        <w:tc>
          <w:tcPr>
            <w:tcW w:w="0" w:type="auto"/>
            <w:vAlign w:val="center"/>
            <w:hideMark/>
          </w:tcPr>
          <w:p w14:paraId="6CF050E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5A5D6D5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supervised learning?</w:t>
            </w:r>
          </w:p>
        </w:tc>
        <w:tc>
          <w:tcPr>
            <w:tcW w:w="0" w:type="auto"/>
            <w:vAlign w:val="center"/>
            <w:hideMark/>
          </w:tcPr>
          <w:p w14:paraId="4D3862F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High-level</w:t>
            </w:r>
          </w:p>
        </w:tc>
      </w:tr>
      <w:tr w:rsidR="00D23C67" w:rsidRPr="00D23C67" w14:paraId="35B6065B" w14:textId="77777777" w:rsidTr="00D23C67">
        <w:trPr>
          <w:tblCellSpacing w:w="15" w:type="dxa"/>
        </w:trPr>
        <w:tc>
          <w:tcPr>
            <w:tcW w:w="0" w:type="auto"/>
            <w:vAlign w:val="center"/>
            <w:hideMark/>
          </w:tcPr>
          <w:p w14:paraId="4897C98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21C34E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clustering</w:t>
            </w:r>
          </w:p>
        </w:tc>
        <w:tc>
          <w:tcPr>
            <w:tcW w:w="0" w:type="auto"/>
            <w:vAlign w:val="center"/>
            <w:hideMark/>
          </w:tcPr>
          <w:p w14:paraId="0F25BC5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example</w:t>
            </w:r>
          </w:p>
        </w:tc>
      </w:tr>
      <w:tr w:rsidR="00D23C67" w:rsidRPr="00D23C67" w14:paraId="51956519" w14:textId="77777777" w:rsidTr="00D23C67">
        <w:trPr>
          <w:tblCellSpacing w:w="15" w:type="dxa"/>
        </w:trPr>
        <w:tc>
          <w:tcPr>
            <w:tcW w:w="0" w:type="auto"/>
            <w:vAlign w:val="center"/>
            <w:hideMark/>
          </w:tcPr>
          <w:p w14:paraId="231EB1D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B9A5F3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regression?</w:t>
            </w:r>
          </w:p>
        </w:tc>
        <w:tc>
          <w:tcPr>
            <w:tcW w:w="0" w:type="auto"/>
            <w:vAlign w:val="center"/>
            <w:hideMark/>
          </w:tcPr>
          <w:p w14:paraId="1C43014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 only</w:t>
            </w:r>
          </w:p>
        </w:tc>
      </w:tr>
      <w:tr w:rsidR="00D23C67" w:rsidRPr="00D23C67" w14:paraId="4D278CBB" w14:textId="77777777" w:rsidTr="00D23C67">
        <w:trPr>
          <w:tblCellSpacing w:w="15" w:type="dxa"/>
        </w:trPr>
        <w:tc>
          <w:tcPr>
            <w:tcW w:w="0" w:type="auto"/>
            <w:vAlign w:val="center"/>
            <w:hideMark/>
          </w:tcPr>
          <w:p w14:paraId="6B545B8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1E48360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overfitting</w:t>
            </w:r>
          </w:p>
        </w:tc>
        <w:tc>
          <w:tcPr>
            <w:tcW w:w="0" w:type="auto"/>
            <w:vAlign w:val="center"/>
            <w:hideMark/>
          </w:tcPr>
          <w:p w14:paraId="534D07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w:t>
            </w:r>
          </w:p>
        </w:tc>
      </w:tr>
      <w:tr w:rsidR="00D23C67" w:rsidRPr="00D23C67" w14:paraId="1C741D11" w14:textId="77777777" w:rsidTr="00D23C67">
        <w:trPr>
          <w:tblCellSpacing w:w="15" w:type="dxa"/>
        </w:trPr>
        <w:tc>
          <w:tcPr>
            <w:tcW w:w="0" w:type="auto"/>
            <w:vAlign w:val="center"/>
            <w:hideMark/>
          </w:tcPr>
          <w:p w14:paraId="014EB9F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44416FB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classification?</w:t>
            </w:r>
          </w:p>
        </w:tc>
        <w:tc>
          <w:tcPr>
            <w:tcW w:w="0" w:type="auto"/>
            <w:vAlign w:val="center"/>
            <w:hideMark/>
          </w:tcPr>
          <w:p w14:paraId="1D673BF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bl>
    <w:p w14:paraId="09A92B17" w14:textId="77777777" w:rsidR="00D23C67" w:rsidRDefault="00D23C67" w:rsidP="00D23C67">
      <w:pPr>
        <w:jc w:val="both"/>
        <w:rPr>
          <w:rFonts w:ascii="Times New Roman" w:hAnsi="Times New Roman" w:cs="Times New Roman"/>
        </w:rPr>
      </w:pPr>
    </w:p>
    <w:p w14:paraId="2D8BE0B4" w14:textId="2870C7AE"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w:t>
      </w:r>
    </w:p>
    <w:p w14:paraId="6A3836D3"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(DS/ML)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5426"/>
        <w:gridCol w:w="1415"/>
      </w:tblGrid>
      <w:tr w:rsidR="00D23C67" w:rsidRPr="00D23C67" w14:paraId="3FDB4094" w14:textId="77777777" w:rsidTr="00D23C67">
        <w:trPr>
          <w:tblHeader/>
          <w:tblCellSpacing w:w="15" w:type="dxa"/>
        </w:trPr>
        <w:tc>
          <w:tcPr>
            <w:tcW w:w="0" w:type="auto"/>
            <w:vAlign w:val="center"/>
            <w:hideMark/>
          </w:tcPr>
          <w:p w14:paraId="099C29E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47002FF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6D3C5D7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2FD72B08" w14:textId="77777777" w:rsidTr="00D23C67">
        <w:trPr>
          <w:tblCellSpacing w:w="15" w:type="dxa"/>
        </w:trPr>
        <w:tc>
          <w:tcPr>
            <w:tcW w:w="0" w:type="auto"/>
            <w:vAlign w:val="center"/>
            <w:hideMark/>
          </w:tcPr>
          <w:p w14:paraId="5949423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6A7DE04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supervised learning with example and limitation</w:t>
            </w:r>
          </w:p>
        </w:tc>
        <w:tc>
          <w:tcPr>
            <w:tcW w:w="0" w:type="auto"/>
            <w:vAlign w:val="center"/>
            <w:hideMark/>
          </w:tcPr>
          <w:p w14:paraId="7A126C7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Academic</w:t>
            </w:r>
          </w:p>
        </w:tc>
      </w:tr>
      <w:tr w:rsidR="00D23C67" w:rsidRPr="00D23C67" w14:paraId="4E28FF66" w14:textId="77777777" w:rsidTr="00D23C67">
        <w:trPr>
          <w:tblCellSpacing w:w="15" w:type="dxa"/>
        </w:trPr>
        <w:tc>
          <w:tcPr>
            <w:tcW w:w="0" w:type="auto"/>
            <w:vAlign w:val="center"/>
            <w:hideMark/>
          </w:tcPr>
          <w:p w14:paraId="6C9A8E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060423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clustering with real-world use</w:t>
            </w:r>
          </w:p>
        </w:tc>
        <w:tc>
          <w:tcPr>
            <w:tcW w:w="0" w:type="auto"/>
            <w:vAlign w:val="center"/>
            <w:hideMark/>
          </w:tcPr>
          <w:p w14:paraId="07D9EB6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Industry</w:t>
            </w:r>
          </w:p>
        </w:tc>
      </w:tr>
      <w:tr w:rsidR="00D23C67" w:rsidRPr="00D23C67" w14:paraId="40A2D9EB" w14:textId="77777777" w:rsidTr="00D23C67">
        <w:trPr>
          <w:tblCellSpacing w:w="15" w:type="dxa"/>
        </w:trPr>
        <w:tc>
          <w:tcPr>
            <w:tcW w:w="0" w:type="auto"/>
            <w:vAlign w:val="center"/>
            <w:hideMark/>
          </w:tcPr>
          <w:p w14:paraId="15DAD59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0741FCB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regression mathematically</w:t>
            </w:r>
          </w:p>
        </w:tc>
        <w:tc>
          <w:tcPr>
            <w:tcW w:w="0" w:type="auto"/>
            <w:vAlign w:val="center"/>
            <w:hideMark/>
          </w:tcPr>
          <w:p w14:paraId="0987FA8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Mathematical</w:t>
            </w:r>
          </w:p>
        </w:tc>
      </w:tr>
      <w:tr w:rsidR="00D23C67" w:rsidRPr="00D23C67" w14:paraId="72C6305E" w14:textId="77777777" w:rsidTr="00D23C67">
        <w:trPr>
          <w:tblCellSpacing w:w="15" w:type="dxa"/>
        </w:trPr>
        <w:tc>
          <w:tcPr>
            <w:tcW w:w="0" w:type="auto"/>
            <w:vAlign w:val="center"/>
            <w:hideMark/>
          </w:tcPr>
          <w:p w14:paraId="428EF42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01391F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overfitting with example</w:t>
            </w:r>
          </w:p>
        </w:tc>
        <w:tc>
          <w:tcPr>
            <w:tcW w:w="0" w:type="auto"/>
            <w:vAlign w:val="center"/>
            <w:hideMark/>
          </w:tcPr>
          <w:p w14:paraId="07701AF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Beginner</w:t>
            </w:r>
          </w:p>
        </w:tc>
      </w:tr>
      <w:tr w:rsidR="00D23C67" w:rsidRPr="00D23C67" w14:paraId="12C3137F" w14:textId="77777777" w:rsidTr="00D23C67">
        <w:trPr>
          <w:tblCellSpacing w:w="15" w:type="dxa"/>
        </w:trPr>
        <w:tc>
          <w:tcPr>
            <w:tcW w:w="0" w:type="auto"/>
            <w:vAlign w:val="center"/>
            <w:hideMark/>
          </w:tcPr>
          <w:p w14:paraId="383A80E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377095D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classification for interviews</w:t>
            </w:r>
          </w:p>
        </w:tc>
        <w:tc>
          <w:tcPr>
            <w:tcW w:w="0" w:type="auto"/>
            <w:vAlign w:val="center"/>
            <w:hideMark/>
          </w:tcPr>
          <w:p w14:paraId="7531CE4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Interview</w:t>
            </w:r>
          </w:p>
        </w:tc>
      </w:tr>
    </w:tbl>
    <w:p w14:paraId="0500AD2F" w14:textId="77777777" w:rsidR="00D23C67" w:rsidRDefault="00D23C67" w:rsidP="00D23C67">
      <w:pPr>
        <w:jc w:val="both"/>
        <w:rPr>
          <w:rFonts w:ascii="Times New Roman" w:hAnsi="Times New Roman" w:cs="Times New Roman"/>
        </w:rPr>
      </w:pPr>
    </w:p>
    <w:p w14:paraId="60CFAE4D" w14:textId="7B6C4E31"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(DS/ML)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18687971" w14:textId="77777777" w:rsidTr="00D23C67">
        <w:trPr>
          <w:tblHeader/>
          <w:tblCellSpacing w:w="15" w:type="dxa"/>
        </w:trPr>
        <w:tc>
          <w:tcPr>
            <w:tcW w:w="0" w:type="auto"/>
            <w:vAlign w:val="center"/>
            <w:hideMark/>
          </w:tcPr>
          <w:p w14:paraId="1A5E9E8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3AF4AA1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572DF04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66086991" w14:textId="77777777" w:rsidTr="00D23C67">
        <w:trPr>
          <w:tblCellSpacing w:w="15" w:type="dxa"/>
        </w:trPr>
        <w:tc>
          <w:tcPr>
            <w:tcW w:w="0" w:type="auto"/>
            <w:vAlign w:val="center"/>
            <w:hideMark/>
          </w:tcPr>
          <w:p w14:paraId="7B0791C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6C6F91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F34575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67253B8C" w14:textId="77777777" w:rsidTr="00D23C67">
        <w:trPr>
          <w:tblCellSpacing w:w="15" w:type="dxa"/>
        </w:trPr>
        <w:tc>
          <w:tcPr>
            <w:tcW w:w="0" w:type="auto"/>
            <w:vAlign w:val="center"/>
            <w:hideMark/>
          </w:tcPr>
          <w:p w14:paraId="6BC6D74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Accuracy</w:t>
            </w:r>
          </w:p>
        </w:tc>
        <w:tc>
          <w:tcPr>
            <w:tcW w:w="0" w:type="auto"/>
            <w:vAlign w:val="center"/>
            <w:hideMark/>
          </w:tcPr>
          <w:p w14:paraId="463CFB4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2C80E02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A328EB1" w14:textId="77777777" w:rsidTr="00D23C67">
        <w:trPr>
          <w:tblCellSpacing w:w="15" w:type="dxa"/>
        </w:trPr>
        <w:tc>
          <w:tcPr>
            <w:tcW w:w="0" w:type="auto"/>
            <w:vAlign w:val="center"/>
            <w:hideMark/>
          </w:tcPr>
          <w:p w14:paraId="1A6A46D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7A2CB64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20593AD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2B3F2E3B" w14:textId="77777777" w:rsidTr="00D23C67">
        <w:trPr>
          <w:tblCellSpacing w:w="15" w:type="dxa"/>
        </w:trPr>
        <w:tc>
          <w:tcPr>
            <w:tcW w:w="0" w:type="auto"/>
            <w:vAlign w:val="center"/>
            <w:hideMark/>
          </w:tcPr>
          <w:p w14:paraId="2098CE3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212B79A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1BE7EB6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318ACCB3" w14:textId="77777777" w:rsidR="00D23C67" w:rsidRDefault="00D23C67" w:rsidP="00D23C67">
      <w:pPr>
        <w:jc w:val="both"/>
        <w:rPr>
          <w:rFonts w:ascii="Times New Roman" w:hAnsi="Times New Roman" w:cs="Times New Roman"/>
        </w:rPr>
      </w:pPr>
    </w:p>
    <w:p w14:paraId="31DD566A" w14:textId="36D55781"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4. Reflection</w:t>
      </w:r>
    </w:p>
    <w:p w14:paraId="71403F6F" w14:textId="3A53DB04"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Context-aware prompts significantly improve technical clarity.</w:t>
      </w:r>
    </w:p>
    <w:p w14:paraId="06B572E1" w14:textId="27F2BF74" w:rsidR="005652BD" w:rsidRDefault="00D23C67" w:rsidP="005652BD">
      <w:pPr>
        <w:jc w:val="center"/>
        <w:rPr>
          <w:rFonts w:ascii="Times New Roman" w:hAnsi="Times New Roman" w:cs="Times New Roman"/>
          <w:b/>
          <w:bCs/>
          <w:sz w:val="32"/>
          <w:szCs w:val="32"/>
        </w:rPr>
      </w:pPr>
      <w:r w:rsidRPr="00D23C67">
        <w:rPr>
          <w:rFonts w:ascii="Times New Roman" w:hAnsi="Times New Roman" w:cs="Times New Roman"/>
          <w:b/>
          <w:bCs/>
          <w:sz w:val="32"/>
          <w:szCs w:val="32"/>
        </w:rPr>
        <w:t>Task 4</w:t>
      </w:r>
    </w:p>
    <w:p w14:paraId="48CE7258" w14:textId="3E05FC86"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Database and SQL Queries – Very Detailed Brief</w:t>
      </w:r>
    </w:p>
    <w:p w14:paraId="33057EE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74E20A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SQL concepts require both theory and practice. This task evaluates AI explanations with refined prompts.</w:t>
      </w:r>
    </w:p>
    <w:p w14:paraId="1EC28539"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w:t>
      </w:r>
    </w:p>
    <w:p w14:paraId="277D94BB"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3393"/>
        <w:gridCol w:w="1329"/>
      </w:tblGrid>
      <w:tr w:rsidR="00D23C67" w:rsidRPr="00D23C67" w14:paraId="32505E60" w14:textId="77777777" w:rsidTr="00D23C67">
        <w:trPr>
          <w:tblHeader/>
          <w:tblCellSpacing w:w="15" w:type="dxa"/>
        </w:trPr>
        <w:tc>
          <w:tcPr>
            <w:tcW w:w="0" w:type="auto"/>
            <w:vAlign w:val="center"/>
            <w:hideMark/>
          </w:tcPr>
          <w:p w14:paraId="17BF862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298B47B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5F49EE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AI Response</w:t>
            </w:r>
          </w:p>
        </w:tc>
      </w:tr>
      <w:tr w:rsidR="00D23C67" w:rsidRPr="00D23C67" w14:paraId="3802E62C" w14:textId="77777777" w:rsidTr="00D23C67">
        <w:trPr>
          <w:tblCellSpacing w:w="15" w:type="dxa"/>
        </w:trPr>
        <w:tc>
          <w:tcPr>
            <w:tcW w:w="0" w:type="auto"/>
            <w:vAlign w:val="center"/>
            <w:hideMark/>
          </w:tcPr>
          <w:p w14:paraId="50415E9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76D6BF4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JOIN</w:t>
            </w:r>
          </w:p>
        </w:tc>
        <w:tc>
          <w:tcPr>
            <w:tcW w:w="0" w:type="auto"/>
            <w:vAlign w:val="center"/>
            <w:hideMark/>
          </w:tcPr>
          <w:p w14:paraId="2774699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r w:rsidR="00D23C67" w:rsidRPr="00D23C67" w14:paraId="34274763" w14:textId="77777777" w:rsidTr="00D23C67">
        <w:trPr>
          <w:tblCellSpacing w:w="15" w:type="dxa"/>
        </w:trPr>
        <w:tc>
          <w:tcPr>
            <w:tcW w:w="0" w:type="auto"/>
            <w:vAlign w:val="center"/>
            <w:hideMark/>
          </w:tcPr>
          <w:p w14:paraId="6245018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0C59305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WHERE</w:t>
            </w:r>
          </w:p>
        </w:tc>
        <w:tc>
          <w:tcPr>
            <w:tcW w:w="0" w:type="auto"/>
            <w:vAlign w:val="center"/>
            <w:hideMark/>
          </w:tcPr>
          <w:p w14:paraId="54A0B40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w:t>
            </w:r>
          </w:p>
        </w:tc>
      </w:tr>
      <w:tr w:rsidR="00D23C67" w:rsidRPr="00D23C67" w14:paraId="2773CFF3" w14:textId="77777777" w:rsidTr="00D23C67">
        <w:trPr>
          <w:tblCellSpacing w:w="15" w:type="dxa"/>
        </w:trPr>
        <w:tc>
          <w:tcPr>
            <w:tcW w:w="0" w:type="auto"/>
            <w:vAlign w:val="center"/>
            <w:hideMark/>
          </w:tcPr>
          <w:p w14:paraId="61EA68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78B5C23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Difference WHERE and HAVING</w:t>
            </w:r>
          </w:p>
        </w:tc>
        <w:tc>
          <w:tcPr>
            <w:tcW w:w="0" w:type="auto"/>
            <w:vAlign w:val="center"/>
            <w:hideMark/>
          </w:tcPr>
          <w:p w14:paraId="6FE7B76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Incomplete</w:t>
            </w:r>
          </w:p>
        </w:tc>
      </w:tr>
      <w:tr w:rsidR="00D23C67" w:rsidRPr="00D23C67" w14:paraId="505DA459" w14:textId="77777777" w:rsidTr="00D23C67">
        <w:trPr>
          <w:tblCellSpacing w:w="15" w:type="dxa"/>
        </w:trPr>
        <w:tc>
          <w:tcPr>
            <w:tcW w:w="0" w:type="auto"/>
            <w:vAlign w:val="center"/>
            <w:hideMark/>
          </w:tcPr>
          <w:p w14:paraId="20FD55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31C7C5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How to use GROUP BY</w:t>
            </w:r>
          </w:p>
        </w:tc>
        <w:tc>
          <w:tcPr>
            <w:tcW w:w="0" w:type="auto"/>
            <w:vAlign w:val="center"/>
            <w:hideMark/>
          </w:tcPr>
          <w:p w14:paraId="57F0EA6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example</w:t>
            </w:r>
          </w:p>
        </w:tc>
      </w:tr>
      <w:tr w:rsidR="00D23C67" w:rsidRPr="00D23C67" w14:paraId="480E9764" w14:textId="77777777" w:rsidTr="00D23C67">
        <w:trPr>
          <w:tblCellSpacing w:w="15" w:type="dxa"/>
        </w:trPr>
        <w:tc>
          <w:tcPr>
            <w:tcW w:w="0" w:type="auto"/>
            <w:vAlign w:val="center"/>
            <w:hideMark/>
          </w:tcPr>
          <w:p w14:paraId="3376BAE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6CEC2DB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index</w:t>
            </w:r>
          </w:p>
        </w:tc>
        <w:tc>
          <w:tcPr>
            <w:tcW w:w="0" w:type="auto"/>
            <w:vAlign w:val="center"/>
            <w:hideMark/>
          </w:tcPr>
          <w:p w14:paraId="3BA1C4F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w:t>
            </w:r>
          </w:p>
        </w:tc>
      </w:tr>
    </w:tbl>
    <w:p w14:paraId="257CF6C9" w14:textId="77777777" w:rsidR="00D23C67" w:rsidRDefault="00D23C67" w:rsidP="00D23C67">
      <w:pPr>
        <w:jc w:val="both"/>
        <w:rPr>
          <w:rFonts w:ascii="Times New Roman" w:hAnsi="Times New Roman" w:cs="Times New Roman"/>
        </w:rPr>
      </w:pPr>
    </w:p>
    <w:p w14:paraId="72D2B8BB" w14:textId="08BBBE3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w:t>
      </w:r>
    </w:p>
    <w:p w14:paraId="1905E33C"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520"/>
        <w:gridCol w:w="1322"/>
      </w:tblGrid>
      <w:tr w:rsidR="00D23C67" w:rsidRPr="00D23C67" w14:paraId="4E644391" w14:textId="77777777" w:rsidTr="00D23C67">
        <w:trPr>
          <w:tblHeader/>
          <w:tblCellSpacing w:w="15" w:type="dxa"/>
        </w:trPr>
        <w:tc>
          <w:tcPr>
            <w:tcW w:w="0" w:type="auto"/>
            <w:vAlign w:val="center"/>
            <w:hideMark/>
          </w:tcPr>
          <w:p w14:paraId="11EB2D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0643CDC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723AA1F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5916775A" w14:textId="77777777" w:rsidTr="00D23C67">
        <w:trPr>
          <w:tblCellSpacing w:w="15" w:type="dxa"/>
        </w:trPr>
        <w:tc>
          <w:tcPr>
            <w:tcW w:w="0" w:type="auto"/>
            <w:vAlign w:val="center"/>
            <w:hideMark/>
          </w:tcPr>
          <w:p w14:paraId="7780EC6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27FA771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JOIN types with syntax and examples</w:t>
            </w:r>
          </w:p>
        </w:tc>
        <w:tc>
          <w:tcPr>
            <w:tcW w:w="0" w:type="auto"/>
            <w:vAlign w:val="center"/>
            <w:hideMark/>
          </w:tcPr>
          <w:p w14:paraId="4EB6E25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Interview</w:t>
            </w:r>
          </w:p>
        </w:tc>
      </w:tr>
      <w:tr w:rsidR="00D23C67" w:rsidRPr="00D23C67" w14:paraId="6BB9DC1F" w14:textId="77777777" w:rsidTr="00D23C67">
        <w:trPr>
          <w:tblCellSpacing w:w="15" w:type="dxa"/>
        </w:trPr>
        <w:tc>
          <w:tcPr>
            <w:tcW w:w="0" w:type="auto"/>
            <w:vAlign w:val="center"/>
            <w:hideMark/>
          </w:tcPr>
          <w:p w14:paraId="4DED9DA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2FC6B17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WHERE with example</w:t>
            </w:r>
          </w:p>
        </w:tc>
        <w:tc>
          <w:tcPr>
            <w:tcW w:w="0" w:type="auto"/>
            <w:vAlign w:val="center"/>
            <w:hideMark/>
          </w:tcPr>
          <w:p w14:paraId="7493F8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Lab</w:t>
            </w:r>
          </w:p>
        </w:tc>
      </w:tr>
      <w:tr w:rsidR="00D23C67" w:rsidRPr="00D23C67" w14:paraId="38A0DCA2" w14:textId="77777777" w:rsidTr="00D23C67">
        <w:trPr>
          <w:tblCellSpacing w:w="15" w:type="dxa"/>
        </w:trPr>
        <w:tc>
          <w:tcPr>
            <w:tcW w:w="0" w:type="auto"/>
            <w:vAlign w:val="center"/>
            <w:hideMark/>
          </w:tcPr>
          <w:p w14:paraId="543E88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3</w:t>
            </w:r>
          </w:p>
        </w:tc>
        <w:tc>
          <w:tcPr>
            <w:tcW w:w="0" w:type="auto"/>
            <w:vAlign w:val="center"/>
            <w:hideMark/>
          </w:tcPr>
          <w:p w14:paraId="7E06637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Compare WHERE and HAVING</w:t>
            </w:r>
          </w:p>
        </w:tc>
        <w:tc>
          <w:tcPr>
            <w:tcW w:w="0" w:type="auto"/>
            <w:vAlign w:val="center"/>
            <w:hideMark/>
          </w:tcPr>
          <w:p w14:paraId="5623DB4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Theory</w:t>
            </w:r>
          </w:p>
        </w:tc>
      </w:tr>
      <w:tr w:rsidR="00D23C67" w:rsidRPr="00D23C67" w14:paraId="3573354A" w14:textId="77777777" w:rsidTr="00D23C67">
        <w:trPr>
          <w:tblCellSpacing w:w="15" w:type="dxa"/>
        </w:trPr>
        <w:tc>
          <w:tcPr>
            <w:tcW w:w="0" w:type="auto"/>
            <w:vAlign w:val="center"/>
            <w:hideMark/>
          </w:tcPr>
          <w:p w14:paraId="0E3D0D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573C528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GROUP BY with example</w:t>
            </w:r>
          </w:p>
        </w:tc>
        <w:tc>
          <w:tcPr>
            <w:tcW w:w="0" w:type="auto"/>
            <w:vAlign w:val="center"/>
            <w:hideMark/>
          </w:tcPr>
          <w:p w14:paraId="4037BDA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Practical</w:t>
            </w:r>
          </w:p>
        </w:tc>
      </w:tr>
      <w:tr w:rsidR="00D23C67" w:rsidRPr="00D23C67" w14:paraId="47094514" w14:textId="77777777" w:rsidTr="00D23C67">
        <w:trPr>
          <w:tblCellSpacing w:w="15" w:type="dxa"/>
        </w:trPr>
        <w:tc>
          <w:tcPr>
            <w:tcW w:w="0" w:type="auto"/>
            <w:vAlign w:val="center"/>
            <w:hideMark/>
          </w:tcPr>
          <w:p w14:paraId="1FD0234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0EE590D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indexing and optimization</w:t>
            </w:r>
          </w:p>
        </w:tc>
        <w:tc>
          <w:tcPr>
            <w:tcW w:w="0" w:type="auto"/>
            <w:vAlign w:val="center"/>
            <w:hideMark/>
          </w:tcPr>
          <w:p w14:paraId="17F2573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Performance</w:t>
            </w:r>
          </w:p>
        </w:tc>
      </w:tr>
    </w:tbl>
    <w:p w14:paraId="5B8ABFB4" w14:textId="77777777" w:rsidR="00D23C67" w:rsidRDefault="00D23C67" w:rsidP="00D23C67">
      <w:pPr>
        <w:jc w:val="both"/>
        <w:rPr>
          <w:rFonts w:ascii="Times New Roman" w:hAnsi="Times New Roman" w:cs="Times New Roman"/>
        </w:rPr>
      </w:pPr>
    </w:p>
    <w:p w14:paraId="49ABF784" w14:textId="5656D08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6C35E2CA" w14:textId="77777777" w:rsidTr="00D23C67">
        <w:trPr>
          <w:tblHeader/>
          <w:tblCellSpacing w:w="15" w:type="dxa"/>
        </w:trPr>
        <w:tc>
          <w:tcPr>
            <w:tcW w:w="0" w:type="auto"/>
            <w:vAlign w:val="center"/>
            <w:hideMark/>
          </w:tcPr>
          <w:p w14:paraId="6543685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6606558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1C0AFA6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704DDF1B" w14:textId="77777777" w:rsidTr="00D23C67">
        <w:trPr>
          <w:tblCellSpacing w:w="15" w:type="dxa"/>
        </w:trPr>
        <w:tc>
          <w:tcPr>
            <w:tcW w:w="0" w:type="auto"/>
            <w:vAlign w:val="center"/>
            <w:hideMark/>
          </w:tcPr>
          <w:p w14:paraId="6A4A4C4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3F5C309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4EC17F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08617C6F" w14:textId="77777777" w:rsidTr="00D23C67">
        <w:trPr>
          <w:tblCellSpacing w:w="15" w:type="dxa"/>
        </w:trPr>
        <w:tc>
          <w:tcPr>
            <w:tcW w:w="0" w:type="auto"/>
            <w:vAlign w:val="center"/>
            <w:hideMark/>
          </w:tcPr>
          <w:p w14:paraId="7674F52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7FEE048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93098C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4ABCE5C4" w14:textId="77777777" w:rsidTr="00D23C67">
        <w:trPr>
          <w:tblCellSpacing w:w="15" w:type="dxa"/>
        </w:trPr>
        <w:tc>
          <w:tcPr>
            <w:tcW w:w="0" w:type="auto"/>
            <w:vAlign w:val="center"/>
            <w:hideMark/>
          </w:tcPr>
          <w:p w14:paraId="1EEF710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62CF4CE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5C5A7A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03AF959E" w14:textId="77777777" w:rsidTr="00D23C67">
        <w:trPr>
          <w:tblCellSpacing w:w="15" w:type="dxa"/>
        </w:trPr>
        <w:tc>
          <w:tcPr>
            <w:tcW w:w="0" w:type="auto"/>
            <w:vAlign w:val="center"/>
            <w:hideMark/>
          </w:tcPr>
          <w:p w14:paraId="4BC769F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3C3919C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759F849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050A5C31" w14:textId="77777777" w:rsidR="00D23C67" w:rsidRDefault="00D23C67" w:rsidP="00D23C67">
      <w:pPr>
        <w:jc w:val="both"/>
        <w:rPr>
          <w:rFonts w:ascii="Times New Roman" w:hAnsi="Times New Roman" w:cs="Times New Roman"/>
        </w:rPr>
      </w:pPr>
    </w:p>
    <w:p w14:paraId="020B7763" w14:textId="111C4832"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4. Reflection</w:t>
      </w:r>
    </w:p>
    <w:p w14:paraId="675DFD0E" w14:textId="05D5E884"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prompts ensure structured and accurate SQL explanations.</w:t>
      </w:r>
    </w:p>
    <w:p w14:paraId="6338CFAE" w14:textId="79518DCA" w:rsidR="005652BD" w:rsidRDefault="00D23C67" w:rsidP="005652BD">
      <w:pPr>
        <w:jc w:val="center"/>
        <w:rPr>
          <w:rFonts w:ascii="Times New Roman" w:hAnsi="Times New Roman" w:cs="Times New Roman"/>
          <w:b/>
          <w:bCs/>
          <w:sz w:val="32"/>
          <w:szCs w:val="32"/>
        </w:rPr>
      </w:pPr>
      <w:r w:rsidRPr="00D23C67">
        <w:rPr>
          <w:rFonts w:ascii="Times New Roman" w:hAnsi="Times New Roman" w:cs="Times New Roman"/>
          <w:b/>
          <w:bCs/>
          <w:sz w:val="32"/>
          <w:szCs w:val="32"/>
        </w:rPr>
        <w:t>Task 5</w:t>
      </w:r>
    </w:p>
    <w:p w14:paraId="1BC1FF96" w14:textId="7A45CF90" w:rsidR="00D23C67" w:rsidRPr="00D23C67" w:rsidRDefault="00D23C67" w:rsidP="00D23C67">
      <w:pPr>
        <w:jc w:val="both"/>
        <w:rPr>
          <w:rFonts w:ascii="Times New Roman" w:hAnsi="Times New Roman" w:cs="Times New Roman"/>
          <w:b/>
          <w:bCs/>
          <w:sz w:val="32"/>
          <w:szCs w:val="32"/>
        </w:rPr>
      </w:pPr>
      <w:r w:rsidRPr="00D23C67">
        <w:rPr>
          <w:rFonts w:ascii="Times New Roman" w:hAnsi="Times New Roman" w:cs="Times New Roman"/>
          <w:b/>
          <w:bCs/>
          <w:sz w:val="32"/>
          <w:szCs w:val="32"/>
        </w:rPr>
        <w:t>General Aptitude and Logical Reasoning – Very Detailed Brief</w:t>
      </w:r>
    </w:p>
    <w:p w14:paraId="7C76CB32"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Topic Overview</w:t>
      </w:r>
    </w:p>
    <w:p w14:paraId="745E35B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Aptitude problems require step-by-step reasoning. This task evaluates how prompt structuring improves solution clarity.</w:t>
      </w:r>
    </w:p>
    <w:p w14:paraId="5D3FDE1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1. Baseline Prompt Testing</w:t>
      </w:r>
    </w:p>
    <w:p w14:paraId="7637D0C6"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Baseline Prompt Table (Aptitude)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948"/>
        <w:gridCol w:w="1547"/>
      </w:tblGrid>
      <w:tr w:rsidR="00D23C67" w:rsidRPr="00D23C67" w14:paraId="297BF0F3" w14:textId="77777777" w:rsidTr="00D23C67">
        <w:trPr>
          <w:tblHeader/>
          <w:tblCellSpacing w:w="15" w:type="dxa"/>
        </w:trPr>
        <w:tc>
          <w:tcPr>
            <w:tcW w:w="0" w:type="auto"/>
            <w:vAlign w:val="center"/>
            <w:hideMark/>
          </w:tcPr>
          <w:p w14:paraId="5651338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043224E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 Prompt</w:t>
            </w:r>
          </w:p>
        </w:tc>
        <w:tc>
          <w:tcPr>
            <w:tcW w:w="0" w:type="auto"/>
            <w:vAlign w:val="center"/>
            <w:hideMark/>
          </w:tcPr>
          <w:p w14:paraId="12BE4C2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Response Type</w:t>
            </w:r>
          </w:p>
        </w:tc>
      </w:tr>
      <w:tr w:rsidR="00D23C67" w:rsidRPr="00D23C67" w14:paraId="4B1DEC0A" w14:textId="77777777" w:rsidTr="00D23C67">
        <w:trPr>
          <w:tblCellSpacing w:w="15" w:type="dxa"/>
        </w:trPr>
        <w:tc>
          <w:tcPr>
            <w:tcW w:w="0" w:type="auto"/>
            <w:vAlign w:val="center"/>
            <w:hideMark/>
          </w:tcPr>
          <w:p w14:paraId="12D7550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69E58A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What is probability?</w:t>
            </w:r>
          </w:p>
        </w:tc>
        <w:tc>
          <w:tcPr>
            <w:tcW w:w="0" w:type="auto"/>
            <w:vAlign w:val="center"/>
            <w:hideMark/>
          </w:tcPr>
          <w:p w14:paraId="25F535C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Definition</w:t>
            </w:r>
          </w:p>
        </w:tc>
      </w:tr>
      <w:tr w:rsidR="00D23C67" w:rsidRPr="00D23C67" w14:paraId="1108A2C8" w14:textId="77777777" w:rsidTr="00D23C67">
        <w:trPr>
          <w:tblCellSpacing w:w="15" w:type="dxa"/>
        </w:trPr>
        <w:tc>
          <w:tcPr>
            <w:tcW w:w="0" w:type="auto"/>
            <w:vAlign w:val="center"/>
            <w:hideMark/>
          </w:tcPr>
          <w:p w14:paraId="55F50B0E"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34B6069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ratio</w:t>
            </w:r>
          </w:p>
        </w:tc>
        <w:tc>
          <w:tcPr>
            <w:tcW w:w="0" w:type="auto"/>
            <w:vAlign w:val="center"/>
            <w:hideMark/>
          </w:tcPr>
          <w:p w14:paraId="46283F1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Brief</w:t>
            </w:r>
          </w:p>
        </w:tc>
      </w:tr>
      <w:tr w:rsidR="00D23C67" w:rsidRPr="00D23C67" w14:paraId="64A8632B" w14:textId="77777777" w:rsidTr="00D23C67">
        <w:trPr>
          <w:tblCellSpacing w:w="15" w:type="dxa"/>
        </w:trPr>
        <w:tc>
          <w:tcPr>
            <w:tcW w:w="0" w:type="auto"/>
            <w:vAlign w:val="center"/>
            <w:hideMark/>
          </w:tcPr>
          <w:p w14:paraId="1359953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6EBD5E0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Difference speed and velocity</w:t>
            </w:r>
          </w:p>
        </w:tc>
        <w:tc>
          <w:tcPr>
            <w:tcW w:w="0" w:type="auto"/>
            <w:vAlign w:val="center"/>
            <w:hideMark/>
          </w:tcPr>
          <w:p w14:paraId="71CD1B97"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Partial</w:t>
            </w:r>
          </w:p>
        </w:tc>
      </w:tr>
      <w:tr w:rsidR="00D23C67" w:rsidRPr="00D23C67" w14:paraId="138970AF" w14:textId="77777777" w:rsidTr="00D23C67">
        <w:trPr>
          <w:tblCellSpacing w:w="15" w:type="dxa"/>
        </w:trPr>
        <w:tc>
          <w:tcPr>
            <w:tcW w:w="0" w:type="auto"/>
            <w:vAlign w:val="center"/>
            <w:hideMark/>
          </w:tcPr>
          <w:p w14:paraId="2AF1577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07B4565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How to solve time and work</w:t>
            </w:r>
          </w:p>
        </w:tc>
        <w:tc>
          <w:tcPr>
            <w:tcW w:w="0" w:type="auto"/>
            <w:vAlign w:val="center"/>
            <w:hideMark/>
          </w:tcPr>
          <w:p w14:paraId="2C60AAE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 steps</w:t>
            </w:r>
          </w:p>
        </w:tc>
      </w:tr>
      <w:tr w:rsidR="00D23C67" w:rsidRPr="00D23C67" w14:paraId="0D622D8F" w14:textId="77777777" w:rsidTr="00D23C67">
        <w:trPr>
          <w:tblCellSpacing w:w="15" w:type="dxa"/>
        </w:trPr>
        <w:tc>
          <w:tcPr>
            <w:tcW w:w="0" w:type="auto"/>
            <w:vAlign w:val="center"/>
            <w:hideMark/>
          </w:tcPr>
          <w:p w14:paraId="1AB49A5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lastRenderedPageBreak/>
              <w:t>5</w:t>
            </w:r>
          </w:p>
        </w:tc>
        <w:tc>
          <w:tcPr>
            <w:tcW w:w="0" w:type="auto"/>
            <w:vAlign w:val="center"/>
            <w:hideMark/>
          </w:tcPr>
          <w:p w14:paraId="1D92520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average</w:t>
            </w:r>
          </w:p>
        </w:tc>
        <w:tc>
          <w:tcPr>
            <w:tcW w:w="0" w:type="auto"/>
            <w:vAlign w:val="center"/>
            <w:hideMark/>
          </w:tcPr>
          <w:p w14:paraId="1162910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Short</w:t>
            </w:r>
          </w:p>
        </w:tc>
      </w:tr>
    </w:tbl>
    <w:p w14:paraId="2ECA419A" w14:textId="77777777" w:rsidR="00D23C67" w:rsidRDefault="00D23C67" w:rsidP="00D23C67">
      <w:pPr>
        <w:jc w:val="both"/>
        <w:rPr>
          <w:rFonts w:ascii="Times New Roman" w:hAnsi="Times New Roman" w:cs="Times New Roman"/>
        </w:rPr>
      </w:pPr>
    </w:p>
    <w:p w14:paraId="0A7A7808" w14:textId="0281208C"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2. Prompt Refinement</w:t>
      </w:r>
    </w:p>
    <w:p w14:paraId="175B7D69" w14:textId="77777777"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Refined Prompt Table (Aptitude)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432"/>
        <w:gridCol w:w="1282"/>
      </w:tblGrid>
      <w:tr w:rsidR="00D23C67" w:rsidRPr="00D23C67" w14:paraId="58F4FAE8" w14:textId="77777777" w:rsidTr="00775C33">
        <w:trPr>
          <w:tblHeader/>
          <w:tblCellSpacing w:w="15" w:type="dxa"/>
        </w:trPr>
        <w:tc>
          <w:tcPr>
            <w:tcW w:w="0" w:type="auto"/>
            <w:vAlign w:val="center"/>
            <w:hideMark/>
          </w:tcPr>
          <w:p w14:paraId="2BE6E8F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No</w:t>
            </w:r>
          </w:p>
        </w:tc>
        <w:tc>
          <w:tcPr>
            <w:tcW w:w="0" w:type="auto"/>
            <w:vAlign w:val="center"/>
            <w:hideMark/>
          </w:tcPr>
          <w:p w14:paraId="5483C13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 Prompt</w:t>
            </w:r>
          </w:p>
        </w:tc>
        <w:tc>
          <w:tcPr>
            <w:tcW w:w="0" w:type="auto"/>
            <w:vAlign w:val="center"/>
            <w:hideMark/>
          </w:tcPr>
          <w:p w14:paraId="5D9930E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Context</w:t>
            </w:r>
          </w:p>
        </w:tc>
      </w:tr>
      <w:tr w:rsidR="00D23C67" w:rsidRPr="00D23C67" w14:paraId="629244AF" w14:textId="77777777" w:rsidTr="00775C33">
        <w:trPr>
          <w:tblCellSpacing w:w="15" w:type="dxa"/>
        </w:trPr>
        <w:tc>
          <w:tcPr>
            <w:tcW w:w="0" w:type="auto"/>
            <w:vAlign w:val="center"/>
            <w:hideMark/>
          </w:tcPr>
          <w:p w14:paraId="494A87F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1</w:t>
            </w:r>
          </w:p>
        </w:tc>
        <w:tc>
          <w:tcPr>
            <w:tcW w:w="0" w:type="auto"/>
            <w:vAlign w:val="center"/>
            <w:hideMark/>
          </w:tcPr>
          <w:p w14:paraId="4B4E3DC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Define probability with formula and example</w:t>
            </w:r>
          </w:p>
        </w:tc>
        <w:tc>
          <w:tcPr>
            <w:tcW w:w="0" w:type="auto"/>
            <w:vAlign w:val="center"/>
            <w:hideMark/>
          </w:tcPr>
          <w:p w14:paraId="13A6017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Exam</w:t>
            </w:r>
          </w:p>
        </w:tc>
      </w:tr>
      <w:tr w:rsidR="00D23C67" w:rsidRPr="00D23C67" w14:paraId="199DBE80" w14:textId="77777777" w:rsidTr="00775C33">
        <w:trPr>
          <w:tblCellSpacing w:w="15" w:type="dxa"/>
        </w:trPr>
        <w:tc>
          <w:tcPr>
            <w:tcW w:w="0" w:type="auto"/>
            <w:vAlign w:val="center"/>
            <w:hideMark/>
          </w:tcPr>
          <w:p w14:paraId="2061D85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64B5A1F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ratio with example</w:t>
            </w:r>
          </w:p>
        </w:tc>
        <w:tc>
          <w:tcPr>
            <w:tcW w:w="0" w:type="auto"/>
            <w:vAlign w:val="center"/>
            <w:hideMark/>
          </w:tcPr>
          <w:p w14:paraId="2712DC64"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School</w:t>
            </w:r>
          </w:p>
        </w:tc>
      </w:tr>
      <w:tr w:rsidR="00D23C67" w:rsidRPr="00D23C67" w14:paraId="2155E7BA" w14:textId="77777777" w:rsidTr="00775C33">
        <w:trPr>
          <w:tblCellSpacing w:w="15" w:type="dxa"/>
        </w:trPr>
        <w:tc>
          <w:tcPr>
            <w:tcW w:w="0" w:type="auto"/>
            <w:vAlign w:val="center"/>
            <w:hideMark/>
          </w:tcPr>
          <w:p w14:paraId="53A1E3A1"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04A67AF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Compare speed and velocity</w:t>
            </w:r>
          </w:p>
        </w:tc>
        <w:tc>
          <w:tcPr>
            <w:tcW w:w="0" w:type="auto"/>
            <w:vAlign w:val="center"/>
            <w:hideMark/>
          </w:tcPr>
          <w:p w14:paraId="01C9448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Conceptual</w:t>
            </w:r>
          </w:p>
        </w:tc>
      </w:tr>
      <w:tr w:rsidR="00D23C67" w:rsidRPr="00D23C67" w14:paraId="70B509C0" w14:textId="77777777" w:rsidTr="00775C33">
        <w:trPr>
          <w:tblCellSpacing w:w="15" w:type="dxa"/>
        </w:trPr>
        <w:tc>
          <w:tcPr>
            <w:tcW w:w="0" w:type="auto"/>
            <w:vAlign w:val="center"/>
            <w:hideMark/>
          </w:tcPr>
          <w:p w14:paraId="77A77C66"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6F5C3DE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Solve time and work step-by-step</w:t>
            </w:r>
          </w:p>
        </w:tc>
        <w:tc>
          <w:tcPr>
            <w:tcW w:w="0" w:type="auto"/>
            <w:vAlign w:val="center"/>
            <w:hideMark/>
          </w:tcPr>
          <w:p w14:paraId="40BEBF1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Competitive</w:t>
            </w:r>
          </w:p>
        </w:tc>
      </w:tr>
      <w:tr w:rsidR="00D23C67" w:rsidRPr="00D23C67" w14:paraId="1EB3996E" w14:textId="77777777" w:rsidTr="00775C33">
        <w:trPr>
          <w:tblCellSpacing w:w="15" w:type="dxa"/>
        </w:trPr>
        <w:tc>
          <w:tcPr>
            <w:tcW w:w="0" w:type="auto"/>
            <w:vAlign w:val="center"/>
            <w:hideMark/>
          </w:tcPr>
          <w:p w14:paraId="6C44006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c>
          <w:tcPr>
            <w:tcW w:w="0" w:type="auto"/>
            <w:vAlign w:val="center"/>
            <w:hideMark/>
          </w:tcPr>
          <w:p w14:paraId="07CFB6B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Explain average with common mistakes</w:t>
            </w:r>
          </w:p>
        </w:tc>
        <w:tc>
          <w:tcPr>
            <w:tcW w:w="0" w:type="auto"/>
            <w:vAlign w:val="center"/>
            <w:hideMark/>
          </w:tcPr>
          <w:p w14:paraId="46A0B7AF"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Practice</w:t>
            </w:r>
          </w:p>
        </w:tc>
      </w:tr>
    </w:tbl>
    <w:p w14:paraId="195FAF70" w14:textId="77777777" w:rsidR="00775C33" w:rsidRDefault="00775C33" w:rsidP="00D23C67">
      <w:pPr>
        <w:jc w:val="both"/>
        <w:rPr>
          <w:rFonts w:ascii="Times New Roman" w:hAnsi="Times New Roman" w:cs="Times New Roman"/>
        </w:rPr>
      </w:pPr>
    </w:p>
    <w:p w14:paraId="6B11D72B" w14:textId="0EC79304"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3. Evaluation Comparison Table (Aptitude)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2"/>
        <w:gridCol w:w="907"/>
        <w:gridCol w:w="855"/>
      </w:tblGrid>
      <w:tr w:rsidR="00D23C67" w:rsidRPr="00D23C67" w14:paraId="6EF11088" w14:textId="77777777" w:rsidTr="00775C33">
        <w:trPr>
          <w:tblHeader/>
          <w:tblCellSpacing w:w="15" w:type="dxa"/>
        </w:trPr>
        <w:tc>
          <w:tcPr>
            <w:tcW w:w="0" w:type="auto"/>
            <w:vAlign w:val="center"/>
            <w:hideMark/>
          </w:tcPr>
          <w:p w14:paraId="26786E0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Criteria</w:t>
            </w:r>
          </w:p>
        </w:tc>
        <w:tc>
          <w:tcPr>
            <w:tcW w:w="0" w:type="auto"/>
            <w:vAlign w:val="center"/>
            <w:hideMark/>
          </w:tcPr>
          <w:p w14:paraId="7521E17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Baseline</w:t>
            </w:r>
          </w:p>
        </w:tc>
        <w:tc>
          <w:tcPr>
            <w:tcW w:w="0" w:type="auto"/>
            <w:vAlign w:val="center"/>
            <w:hideMark/>
          </w:tcPr>
          <w:p w14:paraId="2FD3E47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Refined</w:t>
            </w:r>
          </w:p>
        </w:tc>
      </w:tr>
      <w:tr w:rsidR="00D23C67" w:rsidRPr="00D23C67" w14:paraId="516CBAFD" w14:textId="77777777" w:rsidTr="00775C33">
        <w:trPr>
          <w:tblCellSpacing w:w="15" w:type="dxa"/>
        </w:trPr>
        <w:tc>
          <w:tcPr>
            <w:tcW w:w="0" w:type="auto"/>
            <w:vAlign w:val="center"/>
            <w:hideMark/>
          </w:tcPr>
          <w:p w14:paraId="3114270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Completeness</w:t>
            </w:r>
          </w:p>
        </w:tc>
        <w:tc>
          <w:tcPr>
            <w:tcW w:w="0" w:type="auto"/>
            <w:vAlign w:val="center"/>
            <w:hideMark/>
          </w:tcPr>
          <w:p w14:paraId="6D2AB1BA"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19F11985"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11B05418" w14:textId="77777777" w:rsidTr="00775C33">
        <w:trPr>
          <w:tblCellSpacing w:w="15" w:type="dxa"/>
        </w:trPr>
        <w:tc>
          <w:tcPr>
            <w:tcW w:w="0" w:type="auto"/>
            <w:vAlign w:val="center"/>
            <w:hideMark/>
          </w:tcPr>
          <w:p w14:paraId="534E542D"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Accuracy</w:t>
            </w:r>
          </w:p>
        </w:tc>
        <w:tc>
          <w:tcPr>
            <w:tcW w:w="0" w:type="auto"/>
            <w:vAlign w:val="center"/>
            <w:hideMark/>
          </w:tcPr>
          <w:p w14:paraId="7F001B2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3</w:t>
            </w:r>
          </w:p>
        </w:tc>
        <w:tc>
          <w:tcPr>
            <w:tcW w:w="0" w:type="auto"/>
            <w:vAlign w:val="center"/>
            <w:hideMark/>
          </w:tcPr>
          <w:p w14:paraId="421DF0EC"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538A46C5" w14:textId="77777777" w:rsidTr="00775C33">
        <w:trPr>
          <w:tblCellSpacing w:w="15" w:type="dxa"/>
        </w:trPr>
        <w:tc>
          <w:tcPr>
            <w:tcW w:w="0" w:type="auto"/>
            <w:vAlign w:val="center"/>
            <w:hideMark/>
          </w:tcPr>
          <w:p w14:paraId="3496E5B3"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Relevance</w:t>
            </w:r>
          </w:p>
        </w:tc>
        <w:tc>
          <w:tcPr>
            <w:tcW w:w="0" w:type="auto"/>
            <w:vAlign w:val="center"/>
            <w:hideMark/>
          </w:tcPr>
          <w:p w14:paraId="1BF6DAB9"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4</w:t>
            </w:r>
          </w:p>
        </w:tc>
        <w:tc>
          <w:tcPr>
            <w:tcW w:w="0" w:type="auto"/>
            <w:vAlign w:val="center"/>
            <w:hideMark/>
          </w:tcPr>
          <w:p w14:paraId="6831A4C0"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r w:rsidR="00D23C67" w:rsidRPr="00D23C67" w14:paraId="76246C4E" w14:textId="77777777" w:rsidTr="00775C33">
        <w:trPr>
          <w:tblCellSpacing w:w="15" w:type="dxa"/>
        </w:trPr>
        <w:tc>
          <w:tcPr>
            <w:tcW w:w="0" w:type="auto"/>
            <w:vAlign w:val="center"/>
            <w:hideMark/>
          </w:tcPr>
          <w:p w14:paraId="7AC9D86B"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Clarity</w:t>
            </w:r>
          </w:p>
        </w:tc>
        <w:tc>
          <w:tcPr>
            <w:tcW w:w="0" w:type="auto"/>
            <w:vAlign w:val="center"/>
            <w:hideMark/>
          </w:tcPr>
          <w:p w14:paraId="2C806D72"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2</w:t>
            </w:r>
          </w:p>
        </w:tc>
        <w:tc>
          <w:tcPr>
            <w:tcW w:w="0" w:type="auto"/>
            <w:vAlign w:val="center"/>
            <w:hideMark/>
          </w:tcPr>
          <w:p w14:paraId="55F36988" w14:textId="77777777" w:rsidR="00D23C67" w:rsidRPr="00D23C67" w:rsidRDefault="00D23C67" w:rsidP="00D23C67">
            <w:pPr>
              <w:jc w:val="both"/>
              <w:rPr>
                <w:rFonts w:ascii="Times New Roman" w:hAnsi="Times New Roman" w:cs="Times New Roman"/>
              </w:rPr>
            </w:pPr>
            <w:r w:rsidRPr="00D23C67">
              <w:rPr>
                <w:rFonts w:ascii="Times New Roman" w:hAnsi="Times New Roman" w:cs="Times New Roman"/>
              </w:rPr>
              <w:t>5</w:t>
            </w:r>
          </w:p>
        </w:tc>
      </w:tr>
    </w:tbl>
    <w:p w14:paraId="36C6528D" w14:textId="77777777" w:rsidR="00775C33" w:rsidRDefault="00775C33" w:rsidP="00D23C67">
      <w:pPr>
        <w:jc w:val="both"/>
        <w:rPr>
          <w:rFonts w:ascii="Times New Roman" w:hAnsi="Times New Roman" w:cs="Times New Roman"/>
        </w:rPr>
      </w:pPr>
    </w:p>
    <w:p w14:paraId="6E5BEDBC" w14:textId="67154A0A" w:rsidR="00D23C67" w:rsidRPr="00D23C67" w:rsidRDefault="00D23C67" w:rsidP="00D23C67">
      <w:pPr>
        <w:jc w:val="both"/>
        <w:rPr>
          <w:rFonts w:ascii="Times New Roman" w:hAnsi="Times New Roman" w:cs="Times New Roman"/>
          <w:b/>
          <w:bCs/>
        </w:rPr>
      </w:pPr>
      <w:r w:rsidRPr="00D23C67">
        <w:rPr>
          <w:rFonts w:ascii="Times New Roman" w:hAnsi="Times New Roman" w:cs="Times New Roman"/>
          <w:b/>
          <w:bCs/>
        </w:rPr>
        <w:t>4. Reflection</w:t>
      </w:r>
    </w:p>
    <w:p w14:paraId="6B02A56B" w14:textId="0E45BD4F" w:rsidR="00D23C67" w:rsidRPr="00D23C67" w:rsidRDefault="00D23C67" w:rsidP="00D23C67">
      <w:pPr>
        <w:jc w:val="both"/>
        <w:rPr>
          <w:rFonts w:ascii="Times New Roman" w:hAnsi="Times New Roman" w:cs="Times New Roman"/>
        </w:rPr>
      </w:pPr>
      <w:r w:rsidRPr="00D23C67">
        <w:rPr>
          <w:rFonts w:ascii="Times New Roman" w:hAnsi="Times New Roman" w:cs="Times New Roman"/>
        </w:rPr>
        <w:t>Structured prompts improve reasoning transparency and learner confidence.</w:t>
      </w:r>
    </w:p>
    <w:p w14:paraId="4E8A1713" w14:textId="77777777" w:rsidR="005652BD" w:rsidRDefault="005652BD" w:rsidP="00775C33">
      <w:pPr>
        <w:rPr>
          <w:rFonts w:ascii="Times New Roman" w:hAnsi="Times New Roman" w:cs="Times New Roman"/>
          <w:b/>
          <w:bCs/>
          <w:sz w:val="28"/>
          <w:szCs w:val="28"/>
        </w:rPr>
      </w:pPr>
    </w:p>
    <w:p w14:paraId="0D4DC591" w14:textId="77777777" w:rsidR="005652BD" w:rsidRDefault="005652BD" w:rsidP="00775C33">
      <w:pPr>
        <w:rPr>
          <w:rFonts w:ascii="Times New Roman" w:hAnsi="Times New Roman" w:cs="Times New Roman"/>
          <w:b/>
          <w:bCs/>
          <w:sz w:val="28"/>
          <w:szCs w:val="28"/>
        </w:rPr>
      </w:pPr>
    </w:p>
    <w:p w14:paraId="6A2CEF8E" w14:textId="77777777" w:rsidR="005652BD" w:rsidRDefault="005652BD" w:rsidP="00775C33">
      <w:pPr>
        <w:rPr>
          <w:rFonts w:ascii="Times New Roman" w:hAnsi="Times New Roman" w:cs="Times New Roman"/>
          <w:b/>
          <w:bCs/>
          <w:sz w:val="28"/>
          <w:szCs w:val="28"/>
        </w:rPr>
      </w:pPr>
    </w:p>
    <w:p w14:paraId="638DFAF9" w14:textId="77777777" w:rsidR="005652BD" w:rsidRDefault="005652BD" w:rsidP="00775C33">
      <w:pPr>
        <w:rPr>
          <w:rFonts w:ascii="Times New Roman" w:hAnsi="Times New Roman" w:cs="Times New Roman"/>
          <w:b/>
          <w:bCs/>
          <w:sz w:val="28"/>
          <w:szCs w:val="28"/>
        </w:rPr>
      </w:pPr>
    </w:p>
    <w:p w14:paraId="6E75638C" w14:textId="77777777" w:rsidR="005652BD" w:rsidRDefault="005652BD" w:rsidP="00775C33">
      <w:pPr>
        <w:rPr>
          <w:rFonts w:ascii="Times New Roman" w:hAnsi="Times New Roman" w:cs="Times New Roman"/>
          <w:b/>
          <w:bCs/>
          <w:sz w:val="28"/>
          <w:szCs w:val="28"/>
        </w:rPr>
      </w:pPr>
    </w:p>
    <w:p w14:paraId="2E6BC50C" w14:textId="2878DFC8" w:rsidR="00775C33" w:rsidRPr="005652BD" w:rsidRDefault="00775C33" w:rsidP="00775C33">
      <w:pPr>
        <w:rPr>
          <w:rFonts w:ascii="Times New Roman" w:hAnsi="Times New Roman" w:cs="Times New Roman"/>
          <w:b/>
          <w:bCs/>
          <w:sz w:val="28"/>
          <w:szCs w:val="28"/>
        </w:rPr>
      </w:pPr>
      <w:r w:rsidRPr="00775C33">
        <w:rPr>
          <w:rFonts w:ascii="Times New Roman" w:hAnsi="Times New Roman" w:cs="Times New Roman"/>
          <w:b/>
          <w:bCs/>
          <w:sz w:val="28"/>
          <w:szCs w:val="28"/>
        </w:rPr>
        <w:lastRenderedPageBreak/>
        <w:t>Conclusion</w:t>
      </w:r>
    </w:p>
    <w:p w14:paraId="184AA606" w14:textId="402DC11D" w:rsidR="00775C33" w:rsidRPr="00775C33" w:rsidRDefault="00775C33" w:rsidP="00775C33">
      <w:pPr>
        <w:jc w:val="both"/>
        <w:rPr>
          <w:rFonts w:ascii="Times New Roman" w:hAnsi="Times New Roman" w:cs="Times New Roman"/>
        </w:rPr>
      </w:pPr>
      <w:r w:rsidRPr="00775C33">
        <w:rPr>
          <w:rFonts w:ascii="Times New Roman" w:hAnsi="Times New Roman" w:cs="Times New Roman"/>
        </w:rPr>
        <w:t>This laboratory assignment on Prompt Engineering: Improving Prompt and Context Management provides a detailed and practical exploration of how the formulation of prompts significantly influences the quality, depth, and usefulness of responses generated by large language models such as ChatGPT. The experiment was conducted across five diverse academic and problem-solving domains—Physics, Programming Fundamentals (Python), Data Science and Machine Learning, Database and SQL, and General Aptitude and Logical Reasoning—making the study comprehensive and multidisciplinary.</w:t>
      </w:r>
    </w:p>
    <w:p w14:paraId="7E9A96D1" w14:textId="36565DFC" w:rsidR="00775C33" w:rsidRPr="00775C33" w:rsidRDefault="00775C33" w:rsidP="00775C33">
      <w:pPr>
        <w:jc w:val="both"/>
        <w:rPr>
          <w:rFonts w:ascii="Times New Roman" w:hAnsi="Times New Roman" w:cs="Times New Roman"/>
        </w:rPr>
      </w:pPr>
      <w:r w:rsidRPr="00775C33">
        <w:rPr>
          <w:rFonts w:ascii="Times New Roman" w:hAnsi="Times New Roman" w:cs="Times New Roman"/>
        </w:rPr>
        <w:t>The baseline prompt analysis clearly demonstrated that vague and unstructured prompts generally result in shallow, incomplete, or overly generic responses. Although the AI model often produced factually correct answers, the lack of explicit instructions and contextual clarity limited the educational value of those responses. This highlights an important insight: without proper prompt design, even advanced AI systems may fail to meet the learning expectations of students, particularly in technical and exam-oriented subjects.</w:t>
      </w:r>
    </w:p>
    <w:p w14:paraId="0235D67E" w14:textId="2A606E54" w:rsidR="00775C33" w:rsidRPr="00775C33" w:rsidRDefault="00775C33" w:rsidP="00775C33">
      <w:pPr>
        <w:jc w:val="both"/>
        <w:rPr>
          <w:rFonts w:ascii="Times New Roman" w:hAnsi="Times New Roman" w:cs="Times New Roman"/>
        </w:rPr>
      </w:pPr>
      <w:r w:rsidRPr="00775C33">
        <w:rPr>
          <w:rFonts w:ascii="Times New Roman" w:hAnsi="Times New Roman" w:cs="Times New Roman"/>
        </w:rPr>
        <w:t>The refined prompts, which incorporated contextual information, explicit task instructions, and logical subtask breakdowns, produced significantly improved outputs. By specifying the intended audience (such as beginner-level students, competitive exam aspirants, or interview candidates) and clearly outlining what was expected (definition, explanation, examples, formulas, use cases, and limitations), the AI was able to generate more structured, accurate, and learner-friendly responses. This approach transformed the AI from a simple answer-generating tool into an effective educational assistant.</w:t>
      </w:r>
    </w:p>
    <w:p w14:paraId="4AE7F050" w14:textId="5F3EC907" w:rsidR="00775C33" w:rsidRPr="00775C33" w:rsidRDefault="00775C33" w:rsidP="00775C33">
      <w:pPr>
        <w:jc w:val="both"/>
        <w:rPr>
          <w:rFonts w:ascii="Times New Roman" w:hAnsi="Times New Roman" w:cs="Times New Roman"/>
        </w:rPr>
      </w:pPr>
      <w:r w:rsidRPr="00775C33">
        <w:rPr>
          <w:rFonts w:ascii="Times New Roman" w:hAnsi="Times New Roman" w:cs="Times New Roman"/>
        </w:rPr>
        <w:t>The comparative evaluation tables further reinforced these findings. Across all tasks and subjects, refined prompts consistently scored higher in completeness, accuracy, relevance, and clarity when compared to baseline prompts. This quantitative evaluation validates the importance of prompt engineering in reducing ambiguity, improving conceptual flow, and enhancing understanding, especially in domains that require step-by-step reasoning or technical precision</w:t>
      </w:r>
      <w:r w:rsidR="005652BD">
        <w:rPr>
          <w:rFonts w:ascii="Times New Roman" w:hAnsi="Times New Roman" w:cs="Times New Roman"/>
        </w:rPr>
        <w:t>.</w:t>
      </w:r>
    </w:p>
    <w:p w14:paraId="3EC0638A" w14:textId="06B2E7A4" w:rsidR="00775C33" w:rsidRPr="00775C33" w:rsidRDefault="00775C33" w:rsidP="00775C33">
      <w:pPr>
        <w:jc w:val="both"/>
        <w:rPr>
          <w:rFonts w:ascii="Times New Roman" w:hAnsi="Times New Roman" w:cs="Times New Roman"/>
        </w:rPr>
      </w:pPr>
      <w:r w:rsidRPr="00775C33">
        <w:rPr>
          <w:rFonts w:ascii="Times New Roman" w:hAnsi="Times New Roman" w:cs="Times New Roman"/>
        </w:rPr>
        <w:t>Another key takeaway from this assignment is the importance of context management. Context-aware prompts enabled the AI to adapt its explanations based on different learning objectives, such as theoretical understanding, practical application, exam preparation, or interview readiness. This adaptability is crucial for modern AI-assisted education platforms, where learners have diverse needs and backgrounds.</w:t>
      </w:r>
    </w:p>
    <w:p w14:paraId="75B77C45" w14:textId="77777777" w:rsidR="00775C33" w:rsidRPr="00775C33" w:rsidRDefault="00775C33" w:rsidP="00775C33">
      <w:pPr>
        <w:jc w:val="both"/>
        <w:rPr>
          <w:rFonts w:ascii="Times New Roman" w:hAnsi="Times New Roman" w:cs="Times New Roman"/>
        </w:rPr>
      </w:pPr>
      <w:r w:rsidRPr="00775C33">
        <w:rPr>
          <w:rFonts w:ascii="Times New Roman" w:hAnsi="Times New Roman" w:cs="Times New Roman"/>
        </w:rPr>
        <w:t xml:space="preserve">Overall, this lab assignment successfully demonstrates that prompt engineering is a critical skill in AI-assisted coding and learning environments. As AI tools become increasingly integrated into education and software development, the ability to design clear, structured, and context-rich prompts will play a vital role in maximizing their effectiveness. This experiment not only deepened the understanding of AI </w:t>
      </w:r>
      <w:proofErr w:type="spellStart"/>
      <w:r w:rsidRPr="00775C33">
        <w:rPr>
          <w:rFonts w:ascii="Times New Roman" w:hAnsi="Times New Roman" w:cs="Times New Roman"/>
        </w:rPr>
        <w:t>behavior</w:t>
      </w:r>
      <w:proofErr w:type="spellEnd"/>
      <w:r w:rsidRPr="00775C33">
        <w:rPr>
          <w:rFonts w:ascii="Times New Roman" w:hAnsi="Times New Roman" w:cs="Times New Roman"/>
        </w:rPr>
        <w:t xml:space="preserve"> but also provided valuable practical experience in interacting with intelligent systems.</w:t>
      </w:r>
    </w:p>
    <w:p w14:paraId="64EC1873" w14:textId="2E74084A" w:rsidR="00D23C67" w:rsidRPr="00775C33" w:rsidRDefault="00775C33" w:rsidP="00775C33">
      <w:pPr>
        <w:jc w:val="both"/>
        <w:rPr>
          <w:rFonts w:ascii="Times New Roman" w:hAnsi="Times New Roman" w:cs="Times New Roman"/>
        </w:rPr>
      </w:pPr>
      <w:r w:rsidRPr="00775C33">
        <w:rPr>
          <w:rFonts w:ascii="Times New Roman" w:hAnsi="Times New Roman" w:cs="Times New Roman"/>
        </w:rPr>
        <w:t>In conclusion, well-designed prompts significantly enhance the performance and reliability of AI-generated responses.</w:t>
      </w:r>
    </w:p>
    <w:p w14:paraId="311A7EF8" w14:textId="116CEF8D" w:rsidR="00742EFC" w:rsidRDefault="00742EFC" w:rsidP="00775C33">
      <w:pPr>
        <w:jc w:val="both"/>
        <w:rPr>
          <w:rFonts w:ascii="Arial Black" w:hAnsi="Arial Black" w:cs="Times New Roman"/>
          <w:b/>
          <w:bCs/>
          <w:sz w:val="28"/>
          <w:szCs w:val="28"/>
        </w:rPr>
      </w:pPr>
    </w:p>
    <w:p w14:paraId="6085B9AC" w14:textId="417DC7F6" w:rsidR="00742EFC" w:rsidRDefault="00742EFC" w:rsidP="00742EFC">
      <w:pPr>
        <w:rPr>
          <w:rFonts w:ascii="Arial Black" w:hAnsi="Arial Black" w:cs="Times New Roman"/>
          <w:b/>
          <w:bCs/>
          <w:sz w:val="28"/>
          <w:szCs w:val="28"/>
        </w:rPr>
      </w:pPr>
    </w:p>
    <w:p w14:paraId="3F96CA41" w14:textId="62F3E3FA" w:rsidR="00742EFC" w:rsidRDefault="00742EFC" w:rsidP="00742EFC">
      <w:pPr>
        <w:rPr>
          <w:rFonts w:ascii="Arial Black" w:hAnsi="Arial Black" w:cs="Times New Roman"/>
          <w:b/>
          <w:bCs/>
          <w:sz w:val="28"/>
          <w:szCs w:val="28"/>
        </w:rPr>
      </w:pPr>
    </w:p>
    <w:p w14:paraId="61EBE0C3" w14:textId="77777777" w:rsidR="00742EFC" w:rsidRPr="00742EFC" w:rsidRDefault="00742EFC" w:rsidP="00742EFC">
      <w:pPr>
        <w:jc w:val="both"/>
        <w:rPr>
          <w:rFonts w:ascii="Arial Black" w:hAnsi="Arial Black" w:cs="Times New Roman"/>
          <w:b/>
          <w:bCs/>
          <w:sz w:val="28"/>
          <w:szCs w:val="28"/>
        </w:rPr>
      </w:pPr>
    </w:p>
    <w:sectPr w:rsidR="00742EFC" w:rsidRPr="00742EFC">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CC6F8" w14:textId="77777777" w:rsidR="00A8375A" w:rsidRDefault="00A8375A" w:rsidP="00775C33">
      <w:pPr>
        <w:spacing w:after="0" w:line="240" w:lineRule="auto"/>
      </w:pPr>
      <w:r>
        <w:separator/>
      </w:r>
    </w:p>
  </w:endnote>
  <w:endnote w:type="continuationSeparator" w:id="0">
    <w:p w14:paraId="5FB5D34D" w14:textId="77777777" w:rsidR="00A8375A" w:rsidRDefault="00A8375A" w:rsidP="0077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5FC3" w14:textId="77777777" w:rsidR="00C17D87" w:rsidRDefault="00C17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A1EC5" w14:textId="77777777" w:rsidR="00C17D87" w:rsidRDefault="00C17D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AEF3" w14:textId="77777777" w:rsidR="00C17D87" w:rsidRDefault="00C17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7F69D" w14:textId="77777777" w:rsidR="00A8375A" w:rsidRDefault="00A8375A" w:rsidP="00775C33">
      <w:pPr>
        <w:spacing w:after="0" w:line="240" w:lineRule="auto"/>
      </w:pPr>
      <w:r>
        <w:separator/>
      </w:r>
    </w:p>
  </w:footnote>
  <w:footnote w:type="continuationSeparator" w:id="0">
    <w:p w14:paraId="4FDEB29E" w14:textId="77777777" w:rsidR="00A8375A" w:rsidRDefault="00A8375A" w:rsidP="00775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FC48" w14:textId="77777777" w:rsidR="00C17D87" w:rsidRDefault="00C17D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F8F0" w14:textId="21579F45" w:rsidR="00775C33" w:rsidRDefault="00775C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5326" w14:textId="77777777" w:rsidR="00C17D87" w:rsidRDefault="00C17D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D8E"/>
    <w:rsid w:val="000016C1"/>
    <w:rsid w:val="004C1853"/>
    <w:rsid w:val="005652BD"/>
    <w:rsid w:val="00683F15"/>
    <w:rsid w:val="00742EFC"/>
    <w:rsid w:val="00775C33"/>
    <w:rsid w:val="00777C4B"/>
    <w:rsid w:val="00874D8E"/>
    <w:rsid w:val="00A8375A"/>
    <w:rsid w:val="00AB6903"/>
    <w:rsid w:val="00C17D87"/>
    <w:rsid w:val="00C60F9E"/>
    <w:rsid w:val="00D23C67"/>
    <w:rsid w:val="00E30AB8"/>
    <w:rsid w:val="00FB0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A142F"/>
  <w15:chartTrackingRefBased/>
  <w15:docId w15:val="{608B4955-62C9-4E5F-A7EB-12721F8FA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4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4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4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4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4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4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4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4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4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4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D8E"/>
    <w:rPr>
      <w:rFonts w:eastAsiaTheme="majorEastAsia" w:cstheme="majorBidi"/>
      <w:color w:val="272727" w:themeColor="text1" w:themeTint="D8"/>
    </w:rPr>
  </w:style>
  <w:style w:type="paragraph" w:styleId="Title">
    <w:name w:val="Title"/>
    <w:basedOn w:val="Normal"/>
    <w:next w:val="Normal"/>
    <w:link w:val="TitleChar"/>
    <w:uiPriority w:val="10"/>
    <w:qFormat/>
    <w:rsid w:val="00874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D8E"/>
    <w:pPr>
      <w:spacing w:before="160"/>
      <w:jc w:val="center"/>
    </w:pPr>
    <w:rPr>
      <w:i/>
      <w:iCs/>
      <w:color w:val="404040" w:themeColor="text1" w:themeTint="BF"/>
    </w:rPr>
  </w:style>
  <w:style w:type="character" w:customStyle="1" w:styleId="QuoteChar">
    <w:name w:val="Quote Char"/>
    <w:basedOn w:val="DefaultParagraphFont"/>
    <w:link w:val="Quote"/>
    <w:uiPriority w:val="29"/>
    <w:rsid w:val="00874D8E"/>
    <w:rPr>
      <w:i/>
      <w:iCs/>
      <w:color w:val="404040" w:themeColor="text1" w:themeTint="BF"/>
    </w:rPr>
  </w:style>
  <w:style w:type="paragraph" w:styleId="ListParagraph">
    <w:name w:val="List Paragraph"/>
    <w:basedOn w:val="Normal"/>
    <w:uiPriority w:val="34"/>
    <w:qFormat/>
    <w:rsid w:val="00874D8E"/>
    <w:pPr>
      <w:ind w:left="720"/>
      <w:contextualSpacing/>
    </w:pPr>
  </w:style>
  <w:style w:type="character" w:styleId="IntenseEmphasis">
    <w:name w:val="Intense Emphasis"/>
    <w:basedOn w:val="DefaultParagraphFont"/>
    <w:uiPriority w:val="21"/>
    <w:qFormat/>
    <w:rsid w:val="00874D8E"/>
    <w:rPr>
      <w:i/>
      <w:iCs/>
      <w:color w:val="2F5496" w:themeColor="accent1" w:themeShade="BF"/>
    </w:rPr>
  </w:style>
  <w:style w:type="paragraph" w:styleId="IntenseQuote">
    <w:name w:val="Intense Quote"/>
    <w:basedOn w:val="Normal"/>
    <w:next w:val="Normal"/>
    <w:link w:val="IntenseQuoteChar"/>
    <w:uiPriority w:val="30"/>
    <w:qFormat/>
    <w:rsid w:val="00874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D8E"/>
    <w:rPr>
      <w:i/>
      <w:iCs/>
      <w:color w:val="2F5496" w:themeColor="accent1" w:themeShade="BF"/>
    </w:rPr>
  </w:style>
  <w:style w:type="character" w:styleId="IntenseReference">
    <w:name w:val="Intense Reference"/>
    <w:basedOn w:val="DefaultParagraphFont"/>
    <w:uiPriority w:val="32"/>
    <w:qFormat/>
    <w:rsid w:val="00874D8E"/>
    <w:rPr>
      <w:b/>
      <w:bCs/>
      <w:smallCaps/>
      <w:color w:val="2F5496" w:themeColor="accent1" w:themeShade="BF"/>
      <w:spacing w:val="5"/>
    </w:rPr>
  </w:style>
  <w:style w:type="paragraph" w:customStyle="1" w:styleId="Default">
    <w:name w:val="Default"/>
    <w:rsid w:val="00742EFC"/>
    <w:pPr>
      <w:autoSpaceDE w:val="0"/>
      <w:autoSpaceDN w:val="0"/>
      <w:adjustRightInd w:val="0"/>
      <w:spacing w:after="0" w:line="240" w:lineRule="auto"/>
    </w:pPr>
    <w:rPr>
      <w:rFonts w:ascii="Times New Roman" w:eastAsia="Times New Roman" w:hAnsi="Times New Roman" w:cs="Times New Roman"/>
      <w:color w:val="000000"/>
      <w:kern w:val="0"/>
      <w:lang w:eastAsia="en-IN"/>
      <w14:ligatures w14:val="none"/>
    </w:rPr>
  </w:style>
  <w:style w:type="paragraph" w:styleId="Header">
    <w:name w:val="header"/>
    <w:basedOn w:val="Normal"/>
    <w:link w:val="HeaderChar"/>
    <w:uiPriority w:val="99"/>
    <w:unhideWhenUsed/>
    <w:rsid w:val="00775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C33"/>
  </w:style>
  <w:style w:type="paragraph" w:styleId="Footer">
    <w:name w:val="footer"/>
    <w:basedOn w:val="Normal"/>
    <w:link w:val="FooterChar"/>
    <w:uiPriority w:val="99"/>
    <w:unhideWhenUsed/>
    <w:rsid w:val="00775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C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Rudroju</dc:creator>
  <cp:keywords/>
  <dc:description/>
  <cp:lastModifiedBy>PASHIKANTI KARTHISHA</cp:lastModifiedBy>
  <cp:revision>2</cp:revision>
  <dcterms:created xsi:type="dcterms:W3CDTF">2026-01-10T04:54:00Z</dcterms:created>
  <dcterms:modified xsi:type="dcterms:W3CDTF">2026-01-10T04:54:00Z</dcterms:modified>
</cp:coreProperties>
</file>