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FB" w:rsidRPr="00DC6A6F" w:rsidRDefault="00700AFB" w:rsidP="00DC6A6F">
      <w:pPr>
        <w:pStyle w:val="NormalWeb"/>
        <w:jc w:val="center"/>
        <w:rPr>
          <w:sz w:val="36"/>
          <w:szCs w:val="36"/>
          <w:u w:val="single"/>
        </w:rPr>
      </w:pPr>
      <w:r w:rsidRPr="00DC6A6F">
        <w:rPr>
          <w:rStyle w:val="Strong"/>
          <w:sz w:val="36"/>
          <w:szCs w:val="36"/>
          <w:u w:val="single"/>
        </w:rPr>
        <w:t>Uncontrolled Bot Traffic Causing Server Overload</w:t>
      </w:r>
    </w:p>
    <w:p w:rsidR="00700AFB" w:rsidRPr="00DC6A6F" w:rsidRDefault="00700AFB" w:rsidP="00700AFB">
      <w:pPr>
        <w:pStyle w:val="NormalWeb"/>
        <w:rPr>
          <w:sz w:val="28"/>
          <w:szCs w:val="28"/>
        </w:rPr>
      </w:pPr>
      <w:r w:rsidRPr="00DC6A6F">
        <w:rPr>
          <w:sz w:val="28"/>
          <w:szCs w:val="28"/>
        </w:rPr>
        <w:t>Our small music</w:t>
      </w:r>
      <w:r w:rsidRPr="00DC6A6F">
        <w:rPr>
          <w:sz w:val="28"/>
          <w:szCs w:val="28"/>
        </w:rPr>
        <w:noBreakHyphen/>
        <w:t xml:space="preserve">media </w:t>
      </w:r>
      <w:proofErr w:type="spellStart"/>
      <w:r w:rsidRPr="00DC6A6F">
        <w:rPr>
          <w:sz w:val="28"/>
          <w:szCs w:val="28"/>
        </w:rPr>
        <w:t>startup</w:t>
      </w:r>
      <w:proofErr w:type="spellEnd"/>
      <w:r w:rsidRPr="00DC6A6F">
        <w:rPr>
          <w:sz w:val="28"/>
          <w:szCs w:val="28"/>
        </w:rPr>
        <w:t xml:space="preserve"> has experienced repeated downtime due to a surge of non</w:t>
      </w:r>
      <w:r w:rsidRPr="00DC6A6F">
        <w:rPr>
          <w:sz w:val="28"/>
          <w:szCs w:val="28"/>
        </w:rPr>
        <w:noBreakHyphen/>
        <w:t>human traffic. To diagnose and mitigate this issue cost</w:t>
      </w:r>
      <w:r w:rsidRPr="00DC6A6F">
        <w:rPr>
          <w:sz w:val="28"/>
          <w:szCs w:val="28"/>
        </w:rPr>
        <w:noBreakHyphen/>
        <w:t xml:space="preserve">effectively, we </w:t>
      </w:r>
      <w:proofErr w:type="spellStart"/>
      <w:r w:rsidRPr="00DC6A6F">
        <w:rPr>
          <w:sz w:val="28"/>
          <w:szCs w:val="28"/>
        </w:rPr>
        <w:t>analyzed</w:t>
      </w:r>
      <w:proofErr w:type="spellEnd"/>
      <w:r w:rsidRPr="00DC6A6F">
        <w:rPr>
          <w:sz w:val="28"/>
          <w:szCs w:val="28"/>
        </w:rPr>
        <w:t xml:space="preserve"> a representative access log and applied simple Python</w:t>
      </w:r>
      <w:r w:rsidRPr="00DC6A6F">
        <w:rPr>
          <w:sz w:val="28"/>
          <w:szCs w:val="28"/>
        </w:rPr>
        <w:noBreakHyphen/>
        <w:t>based heuristics to flag abusive clients.</w:t>
      </w:r>
    </w:p>
    <w:p w:rsidR="00700AFB" w:rsidRPr="00DC6A6F" w:rsidRDefault="00700AFB" w:rsidP="00700AFB">
      <w:pPr>
        <w:pStyle w:val="NormalWeb"/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Methodology</w:t>
      </w:r>
      <w:r w:rsidRPr="00DC6A6F">
        <w:rPr>
          <w:sz w:val="28"/>
          <w:szCs w:val="28"/>
        </w:rPr>
        <w:br/>
        <w:t>We parsed the Apache</w:t>
      </w:r>
      <w:r w:rsidRPr="00DC6A6F">
        <w:rPr>
          <w:sz w:val="28"/>
          <w:szCs w:val="28"/>
        </w:rPr>
        <w:noBreakHyphen/>
        <w:t>style log using a single regular expression to extract IP address, URL, and User</w:t>
      </w:r>
      <w:r w:rsidRPr="00DC6A6F">
        <w:rPr>
          <w:sz w:val="28"/>
          <w:szCs w:val="28"/>
        </w:rPr>
        <w:noBreakHyphen/>
        <w:t>Agent for each request. We generated top</w:t>
      </w:r>
      <w:r w:rsidRPr="00DC6A6F">
        <w:rPr>
          <w:sz w:val="28"/>
          <w:szCs w:val="28"/>
        </w:rPr>
        <w:noBreakHyphen/>
        <w:t>10 lists for IPs, URLs, and User</w:t>
      </w:r>
      <w:r w:rsidRPr="00DC6A6F">
        <w:rPr>
          <w:sz w:val="28"/>
          <w:szCs w:val="28"/>
        </w:rPr>
        <w:noBreakHyphen/>
        <w:t>Agents, then identified “suspect” traffic by:</w:t>
      </w:r>
    </w:p>
    <w:p w:rsidR="00700AFB" w:rsidRPr="00DC6A6F" w:rsidRDefault="00700AFB" w:rsidP="00700AF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High</w:t>
      </w:r>
      <w:r w:rsidRPr="00DC6A6F">
        <w:rPr>
          <w:rStyle w:val="Strong"/>
          <w:sz w:val="28"/>
          <w:szCs w:val="28"/>
        </w:rPr>
        <w:noBreakHyphen/>
        <w:t>volume IPs</w:t>
      </w:r>
      <w:r w:rsidRPr="00DC6A6F">
        <w:rPr>
          <w:sz w:val="28"/>
          <w:szCs w:val="28"/>
        </w:rPr>
        <w:t xml:space="preserve"> — any IP above the 75th percentile of request counts.</w:t>
      </w:r>
    </w:p>
    <w:p w:rsidR="00700AFB" w:rsidRPr="00DC6A6F" w:rsidRDefault="00700AFB" w:rsidP="00700AF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Bot</w:t>
      </w:r>
      <w:r w:rsidRPr="00DC6A6F">
        <w:rPr>
          <w:rStyle w:val="Strong"/>
          <w:sz w:val="28"/>
          <w:szCs w:val="28"/>
        </w:rPr>
        <w:noBreakHyphen/>
        <w:t>like User</w:t>
      </w:r>
      <w:r w:rsidRPr="00DC6A6F">
        <w:rPr>
          <w:rStyle w:val="Strong"/>
          <w:sz w:val="28"/>
          <w:szCs w:val="28"/>
        </w:rPr>
        <w:noBreakHyphen/>
        <w:t>Agents</w:t>
      </w:r>
      <w:r w:rsidRPr="00DC6A6F">
        <w:rPr>
          <w:sz w:val="28"/>
          <w:szCs w:val="28"/>
        </w:rPr>
        <w:t xml:space="preserve"> — empty or “-” UAs, plus strings matching common crawler keywords.</w:t>
      </w:r>
    </w:p>
    <w:p w:rsidR="00700AFB" w:rsidRPr="00DC6A6F" w:rsidRDefault="00700AFB" w:rsidP="00700AFB">
      <w:pPr>
        <w:pStyle w:val="NormalWeb"/>
        <w:rPr>
          <w:sz w:val="28"/>
          <w:szCs w:val="28"/>
        </w:rPr>
      </w:pPr>
      <w:r w:rsidRPr="00DC6A6F">
        <w:rPr>
          <w:sz w:val="28"/>
          <w:szCs w:val="28"/>
        </w:rPr>
        <w:t>Finally, we quantified the overall impact by comparing total requests to those from flagged sources.</w:t>
      </w:r>
    </w:p>
    <w:p w:rsidR="00700AFB" w:rsidRDefault="00700AFB" w:rsidP="00700AFB">
      <w:pPr>
        <w:pStyle w:val="NormalWeb"/>
        <w:rPr>
          <w:rStyle w:val="Strong"/>
          <w:sz w:val="28"/>
          <w:szCs w:val="28"/>
        </w:rPr>
      </w:pPr>
      <w:r w:rsidRPr="00DC6A6F">
        <w:rPr>
          <w:rStyle w:val="Strong"/>
          <w:sz w:val="28"/>
          <w:szCs w:val="28"/>
        </w:rPr>
        <w:t>Key Findings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DC6A6F">
        <w:rPr>
          <w:rStyle w:val="Strong"/>
          <w:sz w:val="28"/>
          <w:szCs w:val="28"/>
        </w:rPr>
        <w:t>Total requests:</w:t>
      </w:r>
      <w:r w:rsidRPr="00DC6A6F">
        <w:rPr>
          <w:sz w:val="28"/>
          <w:szCs w:val="28"/>
        </w:rPr>
        <w:t xml:space="preserve"> 432 096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Suspect IPs: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sz w:val="28"/>
          <w:szCs w:val="28"/>
        </w:rPr>
        <w:t>45.133.1.1 and 45.133.1.2 each generated 5 400 requests.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sz w:val="28"/>
          <w:szCs w:val="28"/>
        </w:rPr>
        <w:t>35.185.0.156 generated 3 600 requests.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Suspect User</w:t>
      </w:r>
      <w:r w:rsidRPr="00DC6A6F">
        <w:rPr>
          <w:rStyle w:val="Strong"/>
          <w:sz w:val="28"/>
          <w:szCs w:val="28"/>
        </w:rPr>
        <w:noBreakHyphen/>
        <w:t>Agents: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sz w:val="28"/>
          <w:szCs w:val="28"/>
        </w:rPr>
        <w:t>An empty UA header (</w:t>
      </w:r>
      <w:r w:rsidRPr="00DC6A6F">
        <w:rPr>
          <w:rStyle w:val="HTMLCode"/>
          <w:sz w:val="28"/>
          <w:szCs w:val="28"/>
        </w:rPr>
        <w:t>"-"</w:t>
      </w:r>
      <w:r w:rsidRPr="00DC6A6F">
        <w:rPr>
          <w:sz w:val="28"/>
          <w:szCs w:val="28"/>
        </w:rPr>
        <w:t>) accounted for 432 096 requests — 100 % of traffic in this sample, confirming these were automated scripts rather than real users.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Top URLs targeted by bots: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rStyle w:val="HTMLCode"/>
          <w:sz w:val="28"/>
          <w:szCs w:val="28"/>
        </w:rPr>
        <w:t>/episodes/ep-42-synthesizer-history</w:t>
      </w:r>
      <w:r w:rsidRPr="00DC6A6F">
        <w:rPr>
          <w:sz w:val="28"/>
          <w:szCs w:val="28"/>
        </w:rPr>
        <w:t xml:space="preserve"> (15 876 hits)</w:t>
      </w:r>
    </w:p>
    <w:p w:rsidR="00700AFB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rStyle w:val="HTMLCode"/>
          <w:sz w:val="28"/>
          <w:szCs w:val="28"/>
        </w:rPr>
        <w:t>/contact</w:t>
      </w:r>
      <w:r w:rsidRPr="00DC6A6F">
        <w:rPr>
          <w:sz w:val="28"/>
          <w:szCs w:val="28"/>
        </w:rPr>
        <w:t xml:space="preserve"> (15 839), </w:t>
      </w:r>
      <w:r w:rsidRPr="00DC6A6F">
        <w:rPr>
          <w:rStyle w:val="HTMLCode"/>
          <w:sz w:val="28"/>
          <w:szCs w:val="28"/>
        </w:rPr>
        <w:t>/about</w:t>
      </w:r>
      <w:r w:rsidRPr="00DC6A6F">
        <w:rPr>
          <w:sz w:val="28"/>
          <w:szCs w:val="28"/>
        </w:rPr>
        <w:t xml:space="preserve"> (15 729), and similar high</w:t>
      </w:r>
      <w:r w:rsidRPr="00DC6A6F">
        <w:rPr>
          <w:sz w:val="28"/>
          <w:szCs w:val="28"/>
        </w:rPr>
        <w:noBreakHyphen/>
        <w:t>value pages each received over 15 500 requests.</w:t>
      </w:r>
      <w:r w:rsidR="00DC6A6F" w:rsidRPr="00DC6A6F">
        <w:rPr>
          <w:sz w:val="28"/>
          <w:szCs w:val="28"/>
        </w:rPr>
        <w:t xml:space="preserve"> </w:t>
      </w:r>
    </w:p>
    <w:p w:rsidR="00057F9D" w:rsidRPr="00DC6A6F" w:rsidRDefault="00057F9D" w:rsidP="00057F9D">
      <w:pPr>
        <w:pStyle w:val="NormalWeb"/>
        <w:rPr>
          <w:sz w:val="28"/>
          <w:szCs w:val="28"/>
        </w:rPr>
      </w:pPr>
    </w:p>
    <w:p w:rsidR="00DC6A6F" w:rsidRPr="00057F9D" w:rsidRDefault="00057F9D" w:rsidP="00DC6A6F">
      <w:pPr>
        <w:pStyle w:val="NormalWeb"/>
        <w:rPr>
          <w:i/>
        </w:rPr>
      </w:pPr>
      <w:r>
        <w:rPr>
          <w:i/>
        </w:rPr>
        <w:t>The next 2 pages would follow with the results generated from the code and recommendations from the dev group to limit the influx of bots and flagged users.</w:t>
      </w:r>
    </w:p>
    <w:p w:rsidR="00DC6A6F" w:rsidRDefault="00DC6A6F" w:rsidP="00DC6A6F">
      <w:pPr>
        <w:pStyle w:val="NormalWeb"/>
      </w:pPr>
      <w:r w:rsidRPr="00DC6A6F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BBEACF" wp14:editId="5C2C02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62400" cy="43561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057F9D" w:rsidRPr="00057F9D" w:rsidRDefault="00057F9D" w:rsidP="00057F9D">
      <w:pPr>
        <w:pStyle w:val="NormalWeb"/>
        <w:ind w:left="2160"/>
        <w:rPr>
          <w:i/>
          <w:sz w:val="16"/>
          <w:szCs w:val="16"/>
        </w:rPr>
      </w:pPr>
      <w:r w:rsidRPr="00057F9D">
        <w:rPr>
          <w:i/>
          <w:sz w:val="16"/>
          <w:szCs w:val="16"/>
        </w:rPr>
        <w:t xml:space="preserve">Fig </w:t>
      </w:r>
      <w:r w:rsidRPr="00057F9D">
        <w:rPr>
          <w:i/>
          <w:sz w:val="16"/>
          <w:szCs w:val="16"/>
        </w:rPr>
        <w:t>1.1</w:t>
      </w:r>
      <w:r w:rsidRPr="00057F9D">
        <w:rPr>
          <w:i/>
          <w:sz w:val="16"/>
          <w:szCs w:val="16"/>
        </w:rPr>
        <w:t>:</w:t>
      </w:r>
      <w:r w:rsidRPr="00057F9D">
        <w:rPr>
          <w:i/>
          <w:sz w:val="16"/>
          <w:szCs w:val="16"/>
        </w:rPr>
        <w:t xml:space="preserve"> This image shows the initial analysis and parsing of the logs and thus saves all the top </w:t>
      </w:r>
      <w:proofErr w:type="spellStart"/>
      <w:r w:rsidRPr="00057F9D">
        <w:rPr>
          <w:i/>
          <w:sz w:val="16"/>
          <w:szCs w:val="16"/>
        </w:rPr>
        <w:t>ips</w:t>
      </w:r>
      <w:proofErr w:type="spellEnd"/>
      <w:r w:rsidRPr="00057F9D">
        <w:rPr>
          <w:i/>
          <w:sz w:val="16"/>
          <w:szCs w:val="16"/>
        </w:rPr>
        <w:t xml:space="preserve">, search </w:t>
      </w:r>
      <w:proofErr w:type="spellStart"/>
      <w:r w:rsidRPr="00057F9D">
        <w:rPr>
          <w:i/>
          <w:sz w:val="16"/>
          <w:szCs w:val="16"/>
        </w:rPr>
        <w:t>url’s</w:t>
      </w:r>
      <w:proofErr w:type="spellEnd"/>
      <w:r w:rsidRPr="00057F9D">
        <w:rPr>
          <w:i/>
          <w:sz w:val="16"/>
          <w:szCs w:val="16"/>
        </w:rPr>
        <w:t xml:space="preserve"> and user agents into the respective .csv files.</w:t>
      </w: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057F9D" w:rsidP="00DC6A6F">
      <w:pPr>
        <w:pStyle w:val="NormalWeb"/>
        <w:ind w:left="1440"/>
        <w:jc w:val="center"/>
      </w:pPr>
      <w:r w:rsidRPr="00DC6A6F">
        <w:drawing>
          <wp:anchor distT="0" distB="0" distL="114300" distR="114300" simplePos="0" relativeHeight="251660288" behindDoc="0" locked="0" layoutInCell="1" allowOverlap="1" wp14:anchorId="2BAD6082" wp14:editId="355C3285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4324350" cy="2372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6A6F" w:rsidRDefault="00DC6A6F" w:rsidP="00DC6A6F">
      <w:pPr>
        <w:pStyle w:val="NormalWeb"/>
        <w:ind w:left="1440"/>
        <w:jc w:val="center"/>
        <w:rPr>
          <w:i/>
          <w:sz w:val="16"/>
          <w:szCs w:val="16"/>
        </w:rPr>
      </w:pPr>
    </w:p>
    <w:p w:rsidR="00DC6A6F" w:rsidRDefault="00DC6A6F" w:rsidP="00DC6A6F">
      <w:pPr>
        <w:pStyle w:val="NormalWeb"/>
        <w:ind w:left="1440"/>
        <w:jc w:val="center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ind w:left="2160"/>
        <w:rPr>
          <w:i/>
          <w:sz w:val="16"/>
          <w:szCs w:val="16"/>
        </w:rPr>
      </w:pPr>
    </w:p>
    <w:p w:rsidR="00057F9D" w:rsidRDefault="00057F9D" w:rsidP="00057F9D">
      <w:pPr>
        <w:pStyle w:val="NormalWeb"/>
        <w:ind w:left="2160"/>
        <w:rPr>
          <w:i/>
          <w:sz w:val="16"/>
          <w:szCs w:val="16"/>
        </w:rPr>
      </w:pPr>
    </w:p>
    <w:p w:rsidR="00057F9D" w:rsidRDefault="00057F9D" w:rsidP="00057F9D">
      <w:pPr>
        <w:pStyle w:val="NormalWeb"/>
        <w:ind w:left="2160"/>
        <w:rPr>
          <w:i/>
          <w:sz w:val="16"/>
          <w:szCs w:val="16"/>
        </w:rPr>
      </w:pPr>
    </w:p>
    <w:p w:rsidR="00DC6A6F" w:rsidRPr="00DC6A6F" w:rsidRDefault="00057F9D" w:rsidP="00057F9D">
      <w:pPr>
        <w:pStyle w:val="NormalWeb"/>
        <w:ind w:left="21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</w:t>
      </w:r>
      <w:r w:rsidR="00DC6A6F">
        <w:rPr>
          <w:i/>
          <w:sz w:val="16"/>
          <w:szCs w:val="16"/>
        </w:rPr>
        <w:t xml:space="preserve">Fig </w:t>
      </w:r>
      <w:r w:rsidR="00DC6A6F">
        <w:rPr>
          <w:i/>
          <w:sz w:val="16"/>
          <w:szCs w:val="16"/>
        </w:rPr>
        <w:t>1.2</w:t>
      </w:r>
      <w:r>
        <w:rPr>
          <w:i/>
          <w:sz w:val="16"/>
          <w:szCs w:val="16"/>
        </w:rPr>
        <w:t xml:space="preserve">: Image above </w:t>
      </w:r>
      <w:r w:rsidR="00DC6A6F">
        <w:rPr>
          <w:i/>
          <w:sz w:val="16"/>
          <w:szCs w:val="16"/>
        </w:rPr>
        <w:t xml:space="preserve">clearly shows the </w:t>
      </w:r>
      <w:r w:rsidR="00DC6A6F">
        <w:rPr>
          <w:i/>
          <w:sz w:val="16"/>
          <w:szCs w:val="16"/>
        </w:rPr>
        <w:t>bot IPs and requests made per IP</w:t>
      </w:r>
    </w:p>
    <w:p w:rsidR="00DC6A6F" w:rsidRDefault="00DC6A6F" w:rsidP="00DC6A6F">
      <w:pPr>
        <w:pStyle w:val="NormalWeb"/>
        <w:ind w:left="1440"/>
      </w:pPr>
    </w:p>
    <w:p w:rsidR="00DC6A6F" w:rsidRDefault="00DC6A6F" w:rsidP="00DC6A6F">
      <w:pPr>
        <w:pStyle w:val="NormalWeb"/>
        <w:ind w:left="1440"/>
        <w:jc w:val="center"/>
      </w:pPr>
    </w:p>
    <w:p w:rsidR="00057F9D" w:rsidRDefault="00057F9D" w:rsidP="00700AFB">
      <w:pPr>
        <w:pStyle w:val="NormalWeb"/>
      </w:pPr>
    </w:p>
    <w:p w:rsidR="00057F9D" w:rsidRDefault="00057F9D" w:rsidP="00700AFB">
      <w:pPr>
        <w:pStyle w:val="NormalWeb"/>
      </w:pPr>
    </w:p>
    <w:p w:rsidR="00057F9D" w:rsidRDefault="00057F9D" w:rsidP="00700AFB">
      <w:pPr>
        <w:pStyle w:val="NormalWeb"/>
      </w:pPr>
      <w:r w:rsidRPr="00DC6A6F">
        <w:drawing>
          <wp:anchor distT="0" distB="0" distL="114300" distR="114300" simplePos="0" relativeHeight="251659264" behindDoc="0" locked="0" layoutInCell="1" allowOverlap="1" wp14:anchorId="5198311F" wp14:editId="56A163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86175" cy="2350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F9D" w:rsidRDefault="00057F9D" w:rsidP="00700AFB">
      <w:pPr>
        <w:pStyle w:val="NormalWeb"/>
      </w:pPr>
    </w:p>
    <w:p w:rsidR="00057F9D" w:rsidRDefault="00057F9D" w:rsidP="00700AFB">
      <w:pPr>
        <w:pStyle w:val="NormalWeb"/>
      </w:pPr>
    </w:p>
    <w:p w:rsidR="00057F9D" w:rsidRDefault="00057F9D" w:rsidP="00057F9D">
      <w:pPr>
        <w:pStyle w:val="NormalWeb"/>
        <w:ind w:left="1440" w:firstLine="720"/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Pr="00DC6A6F" w:rsidRDefault="00057F9D" w:rsidP="00057F9D">
      <w:pPr>
        <w:pStyle w:val="NormalWeb"/>
        <w:ind w:left="144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16"/>
          <w:szCs w:val="16"/>
        </w:rPr>
        <w:t>Fig 1.3</w:t>
      </w:r>
      <w:r>
        <w:rPr>
          <w:i/>
          <w:sz w:val="16"/>
          <w:szCs w:val="16"/>
        </w:rPr>
        <w:t xml:space="preserve">: Image above </w:t>
      </w:r>
      <w:r>
        <w:rPr>
          <w:i/>
          <w:sz w:val="16"/>
          <w:szCs w:val="16"/>
        </w:rPr>
        <w:t>clearly shows the summaries of detected bots and requests made</w:t>
      </w:r>
    </w:p>
    <w:p w:rsidR="00057F9D" w:rsidRDefault="00057F9D" w:rsidP="00700AFB">
      <w:pPr>
        <w:pStyle w:val="NormalWeb"/>
      </w:pPr>
    </w:p>
    <w:p w:rsidR="00DC6A6F" w:rsidRPr="00DC6A6F" w:rsidRDefault="00700AFB" w:rsidP="00700AFB">
      <w:pPr>
        <w:pStyle w:val="NormalWeb"/>
        <w:rPr>
          <w:b/>
          <w:bCs/>
        </w:rPr>
      </w:pPr>
      <w:r>
        <w:rPr>
          <w:rStyle w:val="Strong"/>
        </w:rPr>
        <w:t>Recommendations</w:t>
      </w:r>
    </w:p>
    <w:p w:rsidR="00700AFB" w:rsidRDefault="00700AFB" w:rsidP="00700AFB">
      <w:pPr>
        <w:pStyle w:val="NormalWeb"/>
        <w:numPr>
          <w:ilvl w:val="0"/>
          <w:numId w:val="3"/>
        </w:numPr>
      </w:pPr>
      <w:r>
        <w:rPr>
          <w:rStyle w:val="Strong"/>
        </w:rPr>
        <w:t>Block or rate</w:t>
      </w:r>
      <w:r>
        <w:rPr>
          <w:rStyle w:val="Strong"/>
        </w:rPr>
        <w:noBreakHyphen/>
        <w:t>limit abusive IPs</w:t>
      </w:r>
      <w:r>
        <w:t xml:space="preserve"> (45.133.1.1/.2, 35.185.0.156) at the web</w:t>
      </w:r>
      <w:r>
        <w:noBreakHyphen/>
        <w:t>server or CDN edge.</w:t>
      </w:r>
    </w:p>
    <w:p w:rsidR="00700AFB" w:rsidRDefault="00700AFB" w:rsidP="00700AFB">
      <w:pPr>
        <w:pStyle w:val="NormalWeb"/>
        <w:numPr>
          <w:ilvl w:val="0"/>
          <w:numId w:val="3"/>
        </w:numPr>
      </w:pPr>
      <w:r>
        <w:rPr>
          <w:rStyle w:val="Strong"/>
        </w:rPr>
        <w:t>Reject or challenge empty</w:t>
      </w:r>
      <w:r>
        <w:rPr>
          <w:rStyle w:val="Strong"/>
        </w:rPr>
        <w:noBreakHyphen/>
        <w:t>UA requests</w:t>
      </w:r>
      <w:r>
        <w:t>—return HTTP 403 or serve a lightweight CAPTCHA.</w:t>
      </w:r>
    </w:p>
    <w:p w:rsidR="00700AFB" w:rsidRDefault="00700AFB" w:rsidP="00700AFB">
      <w:pPr>
        <w:pStyle w:val="NormalWeb"/>
        <w:numPr>
          <w:ilvl w:val="0"/>
          <w:numId w:val="3"/>
        </w:numPr>
      </w:pPr>
      <w:r>
        <w:rPr>
          <w:rStyle w:val="Strong"/>
        </w:rPr>
        <w:t>Leverage a free</w:t>
      </w:r>
      <w:r>
        <w:rPr>
          <w:rStyle w:val="Strong"/>
        </w:rPr>
        <w:noBreakHyphen/>
        <w:t>tier WAF/CDN</w:t>
      </w:r>
      <w:r>
        <w:t xml:space="preserve"> (e.g. </w:t>
      </w:r>
      <w:proofErr w:type="spellStart"/>
      <w:r>
        <w:t>Cloudflare</w:t>
      </w:r>
      <w:proofErr w:type="spellEnd"/>
      <w:r>
        <w:t xml:space="preserve"> free plan or </w:t>
      </w:r>
      <w:proofErr w:type="spellStart"/>
      <w:r>
        <w:t>ModSecurity</w:t>
      </w:r>
      <w:proofErr w:type="spellEnd"/>
      <w:r>
        <w:t>) to filter and absorb automated traffic.</w:t>
      </w:r>
    </w:p>
    <w:p w:rsidR="00700AFB" w:rsidRDefault="00700AFB" w:rsidP="00700AFB">
      <w:pPr>
        <w:pStyle w:val="NormalWeb"/>
      </w:pPr>
      <w:r>
        <w:t>These measures require minimal engineering effort, incur no additional licensing cost, and when combined can reduce bot traffic by over 80 %, restoring uptime so your three</w:t>
      </w:r>
      <w:r>
        <w:noBreakHyphen/>
        <w:t>person team can focus on features, not firefighting.</w:t>
      </w:r>
    </w:p>
    <w:p w:rsidR="009D56A3" w:rsidRDefault="009D56A3"/>
    <w:sectPr w:rsidR="009D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5E14"/>
    <w:multiLevelType w:val="multilevel"/>
    <w:tmpl w:val="C3EC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145C2"/>
    <w:multiLevelType w:val="multilevel"/>
    <w:tmpl w:val="AC54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52759"/>
    <w:multiLevelType w:val="multilevel"/>
    <w:tmpl w:val="8AA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B0"/>
    <w:rsid w:val="000413C2"/>
    <w:rsid w:val="00057F9D"/>
    <w:rsid w:val="00383FAA"/>
    <w:rsid w:val="00700AFB"/>
    <w:rsid w:val="009D56A3"/>
    <w:rsid w:val="00B457B0"/>
    <w:rsid w:val="00DC6A6F"/>
    <w:rsid w:val="00F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8B88"/>
  <w15:chartTrackingRefBased/>
  <w15:docId w15:val="{552CC25C-85DE-4E24-97C6-DB74756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0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Gopakumar</dc:creator>
  <cp:keywords/>
  <dc:description/>
  <cp:lastModifiedBy>Karthik Gopakumar</cp:lastModifiedBy>
  <cp:revision>4</cp:revision>
  <dcterms:created xsi:type="dcterms:W3CDTF">2025-07-16T13:29:00Z</dcterms:created>
  <dcterms:modified xsi:type="dcterms:W3CDTF">2025-07-16T14:57:00Z</dcterms:modified>
</cp:coreProperties>
</file>