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D695B" w:rsidRDefault="00000000">
      <w:pPr>
        <w:spacing w:after="0" w:line="259" w:lineRule="auto"/>
        <w:ind w:left="2300" w:right="0" w:firstLine="0"/>
        <w:jc w:val="left"/>
      </w:pPr>
      <w:r>
        <w:rPr>
          <w:noProof/>
        </w:rPr>
        <w:drawing>
          <wp:inline distT="0" distB="0" distL="0" distR="0">
            <wp:extent cx="3038475" cy="999452"/>
            <wp:effectExtent l="0" t="0" r="0" b="0"/>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7"/>
                    <a:stretch>
                      <a:fillRect/>
                    </a:stretch>
                  </pic:blipFill>
                  <pic:spPr>
                    <a:xfrm>
                      <a:off x="0" y="0"/>
                      <a:ext cx="3038475" cy="999452"/>
                    </a:xfrm>
                    <a:prstGeom prst="rect">
                      <a:avLst/>
                    </a:prstGeom>
                  </pic:spPr>
                </pic:pic>
              </a:graphicData>
            </a:graphic>
          </wp:inline>
        </w:drawing>
      </w:r>
    </w:p>
    <w:p w:rsidR="006D695B" w:rsidRDefault="00000000">
      <w:pPr>
        <w:spacing w:after="617" w:line="259" w:lineRule="auto"/>
        <w:ind w:left="0" w:right="0" w:firstLine="0"/>
        <w:jc w:val="left"/>
      </w:pPr>
      <w:r>
        <w:rPr>
          <w:sz w:val="20"/>
        </w:rPr>
        <w:t xml:space="preserve">                                              </w:t>
      </w:r>
      <w:r>
        <w:rPr>
          <w:sz w:val="20"/>
        </w:rPr>
        <w:tab/>
      </w:r>
      <w:r>
        <w:rPr>
          <w:sz w:val="40"/>
        </w:rPr>
        <w:t xml:space="preserve"> </w:t>
      </w:r>
      <w:r>
        <w:rPr>
          <w:sz w:val="40"/>
        </w:rPr>
        <w:tab/>
      </w:r>
      <w:r>
        <w:rPr>
          <w:sz w:val="20"/>
        </w:rPr>
        <w:t xml:space="preserve"> </w:t>
      </w:r>
    </w:p>
    <w:p w:rsidR="006D695B" w:rsidRDefault="00000000">
      <w:pPr>
        <w:spacing w:after="0" w:line="259" w:lineRule="auto"/>
        <w:ind w:left="317" w:right="0" w:firstLine="0"/>
        <w:jc w:val="left"/>
      </w:pPr>
      <w:r>
        <w:rPr>
          <w:sz w:val="40"/>
        </w:rPr>
        <w:t xml:space="preserve">   Department of Computer Science and Engineering </w:t>
      </w:r>
    </w:p>
    <w:p w:rsidR="006D695B" w:rsidRDefault="00000000">
      <w:pPr>
        <w:spacing w:after="0" w:line="259" w:lineRule="auto"/>
        <w:ind w:left="3668" w:right="0" w:firstLine="0"/>
        <w:jc w:val="left"/>
      </w:pPr>
      <w:r>
        <w:rPr>
          <w:b/>
          <w:sz w:val="40"/>
        </w:rPr>
        <w:t xml:space="preserve"> </w:t>
      </w:r>
    </w:p>
    <w:p w:rsidR="006D695B" w:rsidRDefault="00000000">
      <w:pPr>
        <w:spacing w:after="307" w:line="259" w:lineRule="auto"/>
        <w:ind w:right="0" w:firstLine="0"/>
        <w:jc w:val="left"/>
      </w:pPr>
      <w:r>
        <w:rPr>
          <w:b/>
          <w:sz w:val="32"/>
        </w:rPr>
        <w:t xml:space="preserve">                     Object Oriented Programming with Java </w:t>
      </w:r>
    </w:p>
    <w:p w:rsidR="006D695B" w:rsidRDefault="00000000">
      <w:pPr>
        <w:spacing w:after="260" w:line="259" w:lineRule="auto"/>
        <w:ind w:right="2"/>
        <w:jc w:val="center"/>
      </w:pPr>
      <w:r>
        <w:rPr>
          <w:b/>
          <w:sz w:val="36"/>
        </w:rPr>
        <w:t xml:space="preserve">(BCS-402) </w:t>
      </w:r>
    </w:p>
    <w:p w:rsidR="006D695B" w:rsidRDefault="00000000">
      <w:pPr>
        <w:spacing w:after="0" w:line="259" w:lineRule="auto"/>
        <w:ind w:right="3"/>
        <w:jc w:val="center"/>
      </w:pPr>
      <w:r>
        <w:rPr>
          <w:b/>
          <w:sz w:val="36"/>
        </w:rPr>
        <w:t xml:space="preserve">Presentation Report </w:t>
      </w:r>
    </w:p>
    <w:p w:rsidR="006D695B" w:rsidRDefault="00000000">
      <w:pPr>
        <w:spacing w:after="0" w:line="259" w:lineRule="auto"/>
        <w:ind w:left="48" w:right="0" w:firstLine="0"/>
        <w:jc w:val="center"/>
      </w:pPr>
      <w:r>
        <w:rPr>
          <w:b/>
          <w:sz w:val="20"/>
        </w:rPr>
        <w:t xml:space="preserve"> </w:t>
      </w:r>
    </w:p>
    <w:p w:rsidR="006D695B" w:rsidRDefault="00000000">
      <w:pPr>
        <w:spacing w:after="0" w:line="259" w:lineRule="auto"/>
        <w:ind w:left="0" w:right="0" w:firstLine="0"/>
        <w:jc w:val="left"/>
      </w:pPr>
      <w:r>
        <w:rPr>
          <w:b/>
          <w:sz w:val="20"/>
        </w:rPr>
        <w:t xml:space="preserve"> </w:t>
      </w:r>
    </w:p>
    <w:p w:rsidR="006D695B" w:rsidRDefault="00000000">
      <w:pPr>
        <w:spacing w:after="20" w:line="259" w:lineRule="auto"/>
        <w:ind w:left="3113" w:right="0" w:firstLine="0"/>
        <w:jc w:val="left"/>
      </w:pPr>
      <w:r>
        <w:rPr>
          <w:noProof/>
        </w:rPr>
        <w:drawing>
          <wp:inline distT="0" distB="0" distL="0" distR="0">
            <wp:extent cx="1884680" cy="1503045"/>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8"/>
                    <a:stretch>
                      <a:fillRect/>
                    </a:stretch>
                  </pic:blipFill>
                  <pic:spPr>
                    <a:xfrm>
                      <a:off x="0" y="0"/>
                      <a:ext cx="1884680" cy="1503045"/>
                    </a:xfrm>
                    <a:prstGeom prst="rect">
                      <a:avLst/>
                    </a:prstGeom>
                  </pic:spPr>
                </pic:pic>
              </a:graphicData>
            </a:graphic>
          </wp:inline>
        </w:drawing>
      </w:r>
    </w:p>
    <w:p w:rsidR="006D695B" w:rsidRDefault="00000000">
      <w:pPr>
        <w:spacing w:after="0" w:line="259" w:lineRule="auto"/>
        <w:ind w:right="327"/>
        <w:jc w:val="center"/>
      </w:pPr>
      <w:r>
        <w:rPr>
          <w:noProof/>
        </w:rPr>
        <w:drawing>
          <wp:anchor distT="0" distB="0" distL="114300" distR="114300" simplePos="0" relativeHeight="251658240" behindDoc="0" locked="0" layoutInCell="1" allowOverlap="0">
            <wp:simplePos x="0" y="0"/>
            <wp:positionH relativeFrom="page">
              <wp:posOffset>13336</wp:posOffset>
            </wp:positionH>
            <wp:positionV relativeFrom="page">
              <wp:posOffset>9330745</wp:posOffset>
            </wp:positionV>
            <wp:extent cx="7545070" cy="1342263"/>
            <wp:effectExtent l="0" t="0" r="0" b="0"/>
            <wp:wrapTopAndBottom/>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9"/>
                    <a:stretch>
                      <a:fillRect/>
                    </a:stretch>
                  </pic:blipFill>
                  <pic:spPr>
                    <a:xfrm>
                      <a:off x="0" y="0"/>
                      <a:ext cx="7545070" cy="1342263"/>
                    </a:xfrm>
                    <a:prstGeom prst="rect">
                      <a:avLst/>
                    </a:prstGeom>
                  </pic:spPr>
                </pic:pic>
              </a:graphicData>
            </a:graphic>
          </wp:anchor>
        </w:drawing>
      </w:r>
      <w:r>
        <w:rPr>
          <w:b/>
          <w:sz w:val="32"/>
        </w:rPr>
        <w:t xml:space="preserve">       Session – 2023-24 </w:t>
      </w:r>
    </w:p>
    <w:p w:rsidR="006D695B" w:rsidRDefault="00000000">
      <w:pPr>
        <w:spacing w:after="0" w:line="259" w:lineRule="auto"/>
        <w:ind w:right="402"/>
        <w:jc w:val="center"/>
      </w:pPr>
      <w:r>
        <w:rPr>
          <w:b/>
          <w:sz w:val="32"/>
        </w:rPr>
        <w:t xml:space="preserve">        (Even Semester) </w:t>
      </w:r>
    </w:p>
    <w:p w:rsidR="006D695B" w:rsidRDefault="00000000">
      <w:pPr>
        <w:spacing w:after="0" w:line="259" w:lineRule="auto"/>
        <w:ind w:left="0" w:right="0" w:firstLine="0"/>
        <w:jc w:val="left"/>
      </w:pPr>
      <w:r>
        <w:rPr>
          <w:b/>
          <w:sz w:val="20"/>
        </w:rPr>
        <w:t xml:space="preserve"> </w:t>
      </w:r>
    </w:p>
    <w:p w:rsidR="006D695B" w:rsidRDefault="00000000">
      <w:pPr>
        <w:spacing w:after="0" w:line="259" w:lineRule="auto"/>
        <w:ind w:left="0" w:right="0" w:firstLine="0"/>
        <w:jc w:val="left"/>
      </w:pPr>
      <w:r>
        <w:rPr>
          <w:b/>
          <w:sz w:val="20"/>
        </w:rPr>
        <w:t xml:space="preserve"> </w:t>
      </w:r>
    </w:p>
    <w:tbl>
      <w:tblPr>
        <w:tblStyle w:val="TableGrid0"/>
        <w:tblW w:w="9690" w:type="dxa"/>
        <w:tblLook w:val="04A0" w:firstRow="1" w:lastRow="0" w:firstColumn="1" w:lastColumn="0" w:noHBand="0" w:noVBand="1"/>
      </w:tblPr>
      <w:tblGrid>
        <w:gridCol w:w="5473"/>
        <w:gridCol w:w="2087"/>
        <w:gridCol w:w="2130"/>
      </w:tblGrid>
      <w:tr w:rsidR="006D695B" w:rsidTr="00335C50">
        <w:trPr>
          <w:trHeight w:val="492"/>
        </w:trPr>
        <w:tc>
          <w:tcPr>
            <w:tcW w:w="5473" w:type="dxa"/>
            <w:vMerge w:val="restart"/>
          </w:tcPr>
          <w:p w:rsidR="006D695B" w:rsidRDefault="00000000">
            <w:pPr>
              <w:spacing w:after="0" w:line="259" w:lineRule="auto"/>
              <w:ind w:left="120" w:right="0" w:firstLine="0"/>
              <w:jc w:val="left"/>
            </w:pPr>
            <w:r>
              <w:rPr>
                <w:b/>
                <w:sz w:val="28"/>
              </w:rPr>
              <w:t xml:space="preserve">Submitted To - Mr. Jitendra Singh </w:t>
            </w:r>
          </w:p>
        </w:tc>
        <w:tc>
          <w:tcPr>
            <w:tcW w:w="4217" w:type="dxa"/>
            <w:gridSpan w:val="2"/>
          </w:tcPr>
          <w:p w:rsidR="006D695B" w:rsidRDefault="00000000">
            <w:pPr>
              <w:spacing w:after="0" w:line="259" w:lineRule="auto"/>
              <w:ind w:right="0" w:firstLine="0"/>
              <w:jc w:val="left"/>
            </w:pPr>
            <w:r>
              <w:rPr>
                <w:b/>
                <w:sz w:val="28"/>
              </w:rPr>
              <w:t xml:space="preserve">Submitted By - </w:t>
            </w:r>
          </w:p>
        </w:tc>
      </w:tr>
      <w:tr w:rsidR="006D695B" w:rsidTr="00335C50">
        <w:trPr>
          <w:trHeight w:val="488"/>
        </w:trPr>
        <w:tc>
          <w:tcPr>
            <w:tcW w:w="0" w:type="auto"/>
            <w:vMerge/>
          </w:tcPr>
          <w:p w:rsidR="006D695B" w:rsidRDefault="006D695B">
            <w:pPr>
              <w:spacing w:after="160" w:line="259" w:lineRule="auto"/>
              <w:ind w:left="0" w:right="0" w:firstLine="0"/>
              <w:jc w:val="left"/>
            </w:pPr>
          </w:p>
        </w:tc>
        <w:tc>
          <w:tcPr>
            <w:tcW w:w="2087" w:type="dxa"/>
          </w:tcPr>
          <w:p w:rsidR="006D695B" w:rsidRDefault="00000000">
            <w:pPr>
              <w:spacing w:after="0" w:line="259" w:lineRule="auto"/>
              <w:ind w:right="0" w:firstLine="0"/>
              <w:jc w:val="left"/>
            </w:pPr>
            <w:r>
              <w:rPr>
                <w:b/>
                <w:sz w:val="28"/>
              </w:rPr>
              <w:t xml:space="preserve">Roll No. </w:t>
            </w:r>
          </w:p>
        </w:tc>
        <w:tc>
          <w:tcPr>
            <w:tcW w:w="2129" w:type="dxa"/>
          </w:tcPr>
          <w:p w:rsidR="006D695B" w:rsidRDefault="00000000">
            <w:pPr>
              <w:spacing w:after="0" w:line="259" w:lineRule="auto"/>
              <w:ind w:right="0" w:firstLine="0"/>
              <w:jc w:val="left"/>
            </w:pPr>
            <w:r>
              <w:rPr>
                <w:b/>
                <w:sz w:val="28"/>
              </w:rPr>
              <w:t xml:space="preserve">Name </w:t>
            </w:r>
          </w:p>
        </w:tc>
      </w:tr>
      <w:tr w:rsidR="006D695B" w:rsidTr="00335C50">
        <w:trPr>
          <w:trHeight w:val="461"/>
        </w:trPr>
        <w:tc>
          <w:tcPr>
            <w:tcW w:w="5473" w:type="dxa"/>
            <w:vMerge w:val="restart"/>
          </w:tcPr>
          <w:p w:rsidR="006D695B" w:rsidRDefault="00000000">
            <w:pPr>
              <w:spacing w:after="0" w:line="259" w:lineRule="auto"/>
              <w:ind w:left="0" w:right="0" w:firstLine="0"/>
              <w:jc w:val="left"/>
            </w:pPr>
            <w:r>
              <w:rPr>
                <w:b/>
                <w:sz w:val="28"/>
              </w:rPr>
              <w:t xml:space="preserve"> </w:t>
            </w:r>
          </w:p>
          <w:p w:rsidR="006D695B" w:rsidRDefault="00000000">
            <w:pPr>
              <w:spacing w:after="0" w:line="259" w:lineRule="auto"/>
              <w:ind w:left="115" w:right="0" w:firstLine="0"/>
              <w:jc w:val="left"/>
            </w:pPr>
            <w:r>
              <w:rPr>
                <w:b/>
                <w:sz w:val="28"/>
              </w:rPr>
              <w:t>Date of Presentation: 2</w:t>
            </w:r>
            <w:r w:rsidR="00335C50">
              <w:rPr>
                <w:b/>
                <w:sz w:val="28"/>
              </w:rPr>
              <w:t>1</w:t>
            </w:r>
            <w:r>
              <w:rPr>
                <w:b/>
                <w:sz w:val="28"/>
              </w:rPr>
              <w:t>-0</w:t>
            </w:r>
            <w:r w:rsidR="00335C50">
              <w:rPr>
                <w:b/>
                <w:sz w:val="28"/>
              </w:rPr>
              <w:t>6</w:t>
            </w:r>
            <w:r>
              <w:rPr>
                <w:b/>
                <w:sz w:val="28"/>
              </w:rPr>
              <w:t>-202</w:t>
            </w:r>
            <w:r w:rsidR="00335C50">
              <w:rPr>
                <w:b/>
                <w:sz w:val="28"/>
              </w:rPr>
              <w:t>4</w:t>
            </w:r>
            <w:r>
              <w:rPr>
                <w:b/>
                <w:sz w:val="28"/>
              </w:rPr>
              <w:t xml:space="preserve"> </w:t>
            </w:r>
          </w:p>
          <w:p w:rsidR="006D695B" w:rsidRDefault="00000000">
            <w:pPr>
              <w:spacing w:after="0" w:line="259" w:lineRule="auto"/>
              <w:ind w:left="115" w:right="0" w:firstLine="0"/>
              <w:jc w:val="left"/>
            </w:pPr>
            <w:r>
              <w:rPr>
                <w:b/>
                <w:sz w:val="28"/>
              </w:rPr>
              <w:t xml:space="preserve"> </w:t>
            </w:r>
          </w:p>
          <w:p w:rsidR="006D695B" w:rsidRDefault="00000000">
            <w:pPr>
              <w:spacing w:after="0" w:line="259" w:lineRule="auto"/>
              <w:ind w:left="115" w:right="0" w:firstLine="0"/>
              <w:jc w:val="left"/>
            </w:pPr>
            <w:r>
              <w:rPr>
                <w:b/>
                <w:sz w:val="28"/>
              </w:rPr>
              <w:t xml:space="preserve">Mode of Presentation: Chalk and Board </w:t>
            </w:r>
          </w:p>
        </w:tc>
        <w:tc>
          <w:tcPr>
            <w:tcW w:w="2087" w:type="dxa"/>
          </w:tcPr>
          <w:p w:rsidR="006D695B" w:rsidRDefault="00000000">
            <w:pPr>
              <w:spacing w:after="0" w:line="259" w:lineRule="auto"/>
              <w:ind w:left="0" w:right="0" w:firstLine="0"/>
            </w:pPr>
            <w:r>
              <w:rPr>
                <w:b/>
                <w:sz w:val="28"/>
              </w:rPr>
              <w:t>2201920100</w:t>
            </w:r>
            <w:r w:rsidR="008D4814">
              <w:rPr>
                <w:b/>
                <w:sz w:val="28"/>
              </w:rPr>
              <w:t>154</w:t>
            </w:r>
            <w:r>
              <w:rPr>
                <w:b/>
                <w:sz w:val="28"/>
              </w:rPr>
              <w:t xml:space="preserve"> </w:t>
            </w:r>
          </w:p>
        </w:tc>
        <w:tc>
          <w:tcPr>
            <w:tcW w:w="2129" w:type="dxa"/>
          </w:tcPr>
          <w:p w:rsidR="006D695B" w:rsidRDefault="008D4814">
            <w:pPr>
              <w:spacing w:after="0" w:line="259" w:lineRule="auto"/>
              <w:ind w:left="0" w:right="0" w:firstLine="0"/>
              <w:jc w:val="left"/>
            </w:pPr>
            <w:r>
              <w:rPr>
                <w:b/>
                <w:sz w:val="28"/>
              </w:rPr>
              <w:t>Kamakshi Verma</w:t>
            </w:r>
            <w:r w:rsidR="00000000">
              <w:rPr>
                <w:b/>
                <w:sz w:val="28"/>
              </w:rPr>
              <w:t xml:space="preserve"> </w:t>
            </w:r>
          </w:p>
        </w:tc>
      </w:tr>
      <w:tr w:rsidR="006D695B" w:rsidTr="00335C50">
        <w:trPr>
          <w:trHeight w:val="465"/>
        </w:trPr>
        <w:tc>
          <w:tcPr>
            <w:tcW w:w="0" w:type="auto"/>
            <w:vMerge/>
          </w:tcPr>
          <w:p w:rsidR="006D695B" w:rsidRDefault="006D695B">
            <w:pPr>
              <w:spacing w:after="160" w:line="259" w:lineRule="auto"/>
              <w:ind w:left="0" w:right="0" w:firstLine="0"/>
              <w:jc w:val="left"/>
            </w:pPr>
          </w:p>
        </w:tc>
        <w:tc>
          <w:tcPr>
            <w:tcW w:w="2087" w:type="dxa"/>
          </w:tcPr>
          <w:p w:rsidR="006D695B" w:rsidRDefault="00000000">
            <w:pPr>
              <w:spacing w:after="0" w:line="259" w:lineRule="auto"/>
              <w:ind w:left="0" w:right="0" w:firstLine="0"/>
            </w:pPr>
            <w:r>
              <w:rPr>
                <w:b/>
                <w:sz w:val="28"/>
              </w:rPr>
              <w:t>22019201001</w:t>
            </w:r>
            <w:r w:rsidR="008D4814">
              <w:rPr>
                <w:b/>
                <w:sz w:val="28"/>
              </w:rPr>
              <w:t>55</w:t>
            </w:r>
            <w:r>
              <w:rPr>
                <w:b/>
                <w:sz w:val="28"/>
              </w:rPr>
              <w:t xml:space="preserve"> </w:t>
            </w:r>
          </w:p>
        </w:tc>
        <w:tc>
          <w:tcPr>
            <w:tcW w:w="2129" w:type="dxa"/>
          </w:tcPr>
          <w:p w:rsidR="006D695B" w:rsidRDefault="008D4814">
            <w:pPr>
              <w:spacing w:after="0" w:line="259" w:lineRule="auto"/>
              <w:ind w:right="0" w:firstLine="0"/>
              <w:jc w:val="left"/>
            </w:pPr>
            <w:proofErr w:type="spellStart"/>
            <w:r>
              <w:rPr>
                <w:b/>
                <w:sz w:val="28"/>
              </w:rPr>
              <w:t>Kanhiya</w:t>
            </w:r>
            <w:proofErr w:type="spellEnd"/>
            <w:r>
              <w:rPr>
                <w:b/>
                <w:sz w:val="28"/>
              </w:rPr>
              <w:t xml:space="preserve"> Sharma</w:t>
            </w:r>
            <w:r w:rsidR="00000000">
              <w:rPr>
                <w:b/>
                <w:sz w:val="28"/>
              </w:rPr>
              <w:t xml:space="preserve"> </w:t>
            </w:r>
          </w:p>
        </w:tc>
      </w:tr>
      <w:tr w:rsidR="006D695B" w:rsidTr="00335C50">
        <w:trPr>
          <w:trHeight w:val="461"/>
        </w:trPr>
        <w:tc>
          <w:tcPr>
            <w:tcW w:w="0" w:type="auto"/>
            <w:vMerge/>
          </w:tcPr>
          <w:p w:rsidR="006D695B" w:rsidRDefault="006D695B">
            <w:pPr>
              <w:spacing w:after="160" w:line="259" w:lineRule="auto"/>
              <w:ind w:left="0" w:right="0" w:firstLine="0"/>
              <w:jc w:val="left"/>
            </w:pPr>
          </w:p>
        </w:tc>
        <w:tc>
          <w:tcPr>
            <w:tcW w:w="2087" w:type="dxa"/>
          </w:tcPr>
          <w:p w:rsidR="006D695B" w:rsidRDefault="00000000">
            <w:pPr>
              <w:spacing w:after="0" w:line="259" w:lineRule="auto"/>
              <w:ind w:left="0" w:right="0" w:firstLine="0"/>
            </w:pPr>
            <w:r>
              <w:rPr>
                <w:b/>
                <w:sz w:val="28"/>
              </w:rPr>
              <w:t>22019201001</w:t>
            </w:r>
            <w:r w:rsidR="008D4814">
              <w:rPr>
                <w:b/>
                <w:sz w:val="28"/>
              </w:rPr>
              <w:t>56</w:t>
            </w:r>
            <w:r>
              <w:rPr>
                <w:b/>
                <w:sz w:val="28"/>
              </w:rPr>
              <w:t xml:space="preserve"> </w:t>
            </w:r>
          </w:p>
        </w:tc>
        <w:tc>
          <w:tcPr>
            <w:tcW w:w="2129" w:type="dxa"/>
          </w:tcPr>
          <w:p w:rsidR="006D695B" w:rsidRDefault="008D4814">
            <w:pPr>
              <w:spacing w:after="0" w:line="259" w:lineRule="auto"/>
              <w:ind w:right="0" w:firstLine="0"/>
              <w:jc w:val="left"/>
            </w:pPr>
            <w:r>
              <w:rPr>
                <w:b/>
                <w:sz w:val="28"/>
              </w:rPr>
              <w:t>Karan Gupta</w:t>
            </w:r>
            <w:r w:rsidR="00000000">
              <w:rPr>
                <w:b/>
                <w:sz w:val="28"/>
              </w:rPr>
              <w:t xml:space="preserve"> </w:t>
            </w:r>
          </w:p>
        </w:tc>
      </w:tr>
      <w:tr w:rsidR="006D695B" w:rsidTr="00335C50">
        <w:trPr>
          <w:trHeight w:val="461"/>
        </w:trPr>
        <w:tc>
          <w:tcPr>
            <w:tcW w:w="0" w:type="auto"/>
            <w:vMerge/>
          </w:tcPr>
          <w:p w:rsidR="006D695B" w:rsidRDefault="006D695B">
            <w:pPr>
              <w:spacing w:after="160" w:line="259" w:lineRule="auto"/>
              <w:ind w:left="0" w:right="0" w:firstLine="0"/>
              <w:jc w:val="left"/>
            </w:pPr>
          </w:p>
        </w:tc>
        <w:tc>
          <w:tcPr>
            <w:tcW w:w="2087" w:type="dxa"/>
          </w:tcPr>
          <w:p w:rsidR="006D695B" w:rsidRDefault="00000000">
            <w:pPr>
              <w:spacing w:after="0" w:line="259" w:lineRule="auto"/>
              <w:ind w:left="0" w:right="0" w:firstLine="0"/>
            </w:pPr>
            <w:r>
              <w:rPr>
                <w:b/>
                <w:sz w:val="28"/>
              </w:rPr>
              <w:t>22019201001</w:t>
            </w:r>
            <w:r w:rsidR="008D4814">
              <w:rPr>
                <w:b/>
                <w:sz w:val="28"/>
              </w:rPr>
              <w:t>57</w:t>
            </w:r>
            <w:r>
              <w:rPr>
                <w:b/>
                <w:sz w:val="28"/>
              </w:rPr>
              <w:t xml:space="preserve"> </w:t>
            </w:r>
          </w:p>
        </w:tc>
        <w:tc>
          <w:tcPr>
            <w:tcW w:w="2129" w:type="dxa"/>
          </w:tcPr>
          <w:p w:rsidR="006D695B" w:rsidRDefault="008D4814">
            <w:pPr>
              <w:spacing w:after="0" w:line="259" w:lineRule="auto"/>
              <w:ind w:right="0" w:firstLine="0"/>
              <w:jc w:val="left"/>
            </w:pPr>
            <w:r>
              <w:rPr>
                <w:b/>
                <w:sz w:val="28"/>
              </w:rPr>
              <w:t>Kartik Verma</w:t>
            </w:r>
            <w:r w:rsidR="00000000">
              <w:rPr>
                <w:b/>
                <w:sz w:val="28"/>
              </w:rPr>
              <w:t xml:space="preserve"> </w:t>
            </w:r>
          </w:p>
        </w:tc>
      </w:tr>
    </w:tbl>
    <w:p w:rsidR="006D695B" w:rsidRDefault="00000000">
      <w:pPr>
        <w:spacing w:after="257" w:line="259" w:lineRule="auto"/>
        <w:ind w:left="0" w:right="0" w:firstLine="0"/>
        <w:jc w:val="left"/>
      </w:pPr>
      <w:r>
        <w:rPr>
          <w:sz w:val="22"/>
        </w:rPr>
        <w:t xml:space="preserve"> </w:t>
      </w:r>
    </w:p>
    <w:p w:rsidR="006D695B" w:rsidRDefault="00000000">
      <w:pPr>
        <w:spacing w:after="0" w:line="259" w:lineRule="auto"/>
        <w:ind w:left="128" w:right="0" w:firstLine="0"/>
        <w:jc w:val="center"/>
      </w:pPr>
      <w:r>
        <w:rPr>
          <w:sz w:val="52"/>
        </w:rPr>
        <w:lastRenderedPageBreak/>
        <w:t xml:space="preserve"> </w:t>
      </w:r>
    </w:p>
    <w:p w:rsidR="006D695B" w:rsidRDefault="00000000">
      <w:pPr>
        <w:spacing w:after="0" w:line="259" w:lineRule="auto"/>
        <w:ind w:left="128" w:right="0" w:firstLine="0"/>
        <w:jc w:val="center"/>
      </w:pPr>
      <w:r>
        <w:rPr>
          <w:sz w:val="52"/>
        </w:rPr>
        <w:t xml:space="preserve"> </w:t>
      </w:r>
    </w:p>
    <w:p w:rsidR="006D695B" w:rsidRDefault="00000000">
      <w:pPr>
        <w:spacing w:after="0" w:line="259" w:lineRule="auto"/>
        <w:ind w:left="4515" w:right="0" w:firstLine="0"/>
        <w:jc w:val="left"/>
      </w:pPr>
      <w:r>
        <w:rPr>
          <w:sz w:val="52"/>
        </w:rPr>
        <w:t xml:space="preserve"> </w:t>
      </w:r>
    </w:p>
    <w:p w:rsidR="006D695B" w:rsidRDefault="00000000">
      <w:pPr>
        <w:spacing w:after="0" w:line="259" w:lineRule="auto"/>
        <w:ind w:left="4515" w:right="0" w:firstLine="0"/>
        <w:jc w:val="left"/>
      </w:pPr>
      <w:r>
        <w:rPr>
          <w:b/>
          <w:sz w:val="52"/>
        </w:rPr>
        <w:t xml:space="preserve"> </w:t>
      </w:r>
    </w:p>
    <w:p w:rsidR="006D695B" w:rsidRDefault="00000000">
      <w:pPr>
        <w:spacing w:after="0" w:line="259" w:lineRule="auto"/>
        <w:ind w:left="4515" w:right="0" w:firstLine="0"/>
        <w:jc w:val="left"/>
      </w:pPr>
      <w:r>
        <w:rPr>
          <w:b/>
          <w:sz w:val="52"/>
        </w:rPr>
        <w:t xml:space="preserve"> </w:t>
      </w:r>
    </w:p>
    <w:p w:rsidR="006D695B" w:rsidRDefault="00000000">
      <w:pPr>
        <w:spacing w:after="136" w:line="259" w:lineRule="auto"/>
        <w:ind w:left="4515" w:right="0" w:firstLine="0"/>
        <w:jc w:val="left"/>
      </w:pPr>
      <w:r>
        <w:rPr>
          <w:b/>
          <w:sz w:val="52"/>
        </w:rPr>
        <w:t xml:space="preserve"> </w:t>
      </w:r>
    </w:p>
    <w:p w:rsidR="006D695B" w:rsidRDefault="00000000">
      <w:pPr>
        <w:spacing w:after="0" w:line="259" w:lineRule="auto"/>
        <w:ind w:left="0" w:right="3638" w:firstLine="0"/>
        <w:jc w:val="right"/>
        <w:rPr>
          <w:b/>
          <w:sz w:val="72"/>
        </w:rPr>
      </w:pPr>
      <w:r>
        <w:rPr>
          <w:b/>
          <w:sz w:val="72"/>
          <w:u w:val="single" w:color="000000"/>
        </w:rPr>
        <w:t>Index</w:t>
      </w:r>
      <w:r>
        <w:rPr>
          <w:b/>
          <w:sz w:val="72"/>
        </w:rPr>
        <w:t xml:space="preserve"> </w:t>
      </w:r>
    </w:p>
    <w:p w:rsidR="00335C50" w:rsidRDefault="00335C50">
      <w:pPr>
        <w:spacing w:after="0" w:line="259" w:lineRule="auto"/>
        <w:ind w:left="0" w:right="3638" w:firstLine="0"/>
        <w:jc w:val="right"/>
        <w:rPr>
          <w:b/>
          <w:sz w:val="72"/>
        </w:rPr>
      </w:pPr>
    </w:p>
    <w:p w:rsidR="00335C50" w:rsidRDefault="00335C50">
      <w:pPr>
        <w:spacing w:after="0" w:line="259" w:lineRule="auto"/>
        <w:ind w:left="0" w:right="3638" w:firstLine="0"/>
        <w:jc w:val="right"/>
        <w:rPr>
          <w:b/>
          <w:sz w:val="72"/>
        </w:rPr>
      </w:pPr>
    </w:p>
    <w:p w:rsidR="00335C50" w:rsidRDefault="00335C50">
      <w:pPr>
        <w:spacing w:after="0" w:line="259" w:lineRule="auto"/>
        <w:ind w:left="0" w:right="3638" w:firstLine="0"/>
        <w:jc w:val="right"/>
      </w:pPr>
    </w:p>
    <w:p w:rsidR="006D695B" w:rsidRDefault="00000000">
      <w:pPr>
        <w:spacing w:after="0" w:line="259" w:lineRule="auto"/>
        <w:ind w:left="0" w:right="0" w:firstLine="0"/>
        <w:jc w:val="left"/>
      </w:pPr>
      <w:r>
        <w:rPr>
          <w:sz w:val="52"/>
        </w:rPr>
        <w:t xml:space="preserve"> </w:t>
      </w:r>
    </w:p>
    <w:tbl>
      <w:tblPr>
        <w:tblStyle w:val="TableGrid"/>
        <w:tblW w:w="9579" w:type="dxa"/>
        <w:tblInd w:w="-163" w:type="dxa"/>
        <w:tblCellMar>
          <w:top w:w="24" w:type="dxa"/>
          <w:left w:w="108" w:type="dxa"/>
          <w:bottom w:w="0" w:type="dxa"/>
          <w:right w:w="0" w:type="dxa"/>
        </w:tblCellMar>
        <w:tblLook w:val="04A0" w:firstRow="1" w:lastRow="0" w:firstColumn="1" w:lastColumn="0" w:noHBand="0" w:noVBand="1"/>
      </w:tblPr>
      <w:tblGrid>
        <w:gridCol w:w="1248"/>
        <w:gridCol w:w="6059"/>
        <w:gridCol w:w="2272"/>
      </w:tblGrid>
      <w:tr w:rsidR="006D695B" w:rsidTr="008D4814">
        <w:trPr>
          <w:trHeight w:val="728"/>
        </w:trPr>
        <w:tc>
          <w:tcPr>
            <w:tcW w:w="1248" w:type="dxa"/>
            <w:tcBorders>
              <w:top w:val="single" w:sz="4" w:space="0" w:color="000000"/>
              <w:left w:val="single" w:sz="4" w:space="0" w:color="000000"/>
              <w:bottom w:val="single" w:sz="4" w:space="0" w:color="000000"/>
              <w:right w:val="single" w:sz="4" w:space="0" w:color="000000"/>
            </w:tcBorders>
          </w:tcPr>
          <w:p w:rsidR="006D695B" w:rsidRDefault="00000000">
            <w:pPr>
              <w:spacing w:after="0" w:line="259" w:lineRule="auto"/>
              <w:ind w:left="0" w:right="0" w:firstLine="0"/>
            </w:pPr>
            <w:proofErr w:type="spellStart"/>
            <w:r>
              <w:rPr>
                <w:sz w:val="44"/>
              </w:rPr>
              <w:t>S.No</w:t>
            </w:r>
            <w:proofErr w:type="spellEnd"/>
            <w:r>
              <w:rPr>
                <w:sz w:val="44"/>
              </w:rPr>
              <w:t xml:space="preserve">. </w:t>
            </w:r>
          </w:p>
        </w:tc>
        <w:tc>
          <w:tcPr>
            <w:tcW w:w="6059" w:type="dxa"/>
            <w:tcBorders>
              <w:top w:val="single" w:sz="4" w:space="0" w:color="000000"/>
              <w:left w:val="single" w:sz="4" w:space="0" w:color="000000"/>
              <w:bottom w:val="single" w:sz="4" w:space="0" w:color="000000"/>
              <w:right w:val="single" w:sz="4" w:space="0" w:color="000000"/>
            </w:tcBorders>
          </w:tcPr>
          <w:p w:rsidR="006D695B" w:rsidRDefault="00000000">
            <w:pPr>
              <w:spacing w:after="0" w:line="259" w:lineRule="auto"/>
              <w:ind w:left="0" w:right="111" w:firstLine="0"/>
              <w:jc w:val="center"/>
            </w:pPr>
            <w:r>
              <w:rPr>
                <w:sz w:val="44"/>
              </w:rPr>
              <w:t xml:space="preserve">Topic </w:t>
            </w:r>
          </w:p>
        </w:tc>
        <w:tc>
          <w:tcPr>
            <w:tcW w:w="2272" w:type="dxa"/>
            <w:tcBorders>
              <w:top w:val="single" w:sz="4" w:space="0" w:color="000000"/>
              <w:left w:val="single" w:sz="4" w:space="0" w:color="000000"/>
              <w:bottom w:val="single" w:sz="4" w:space="0" w:color="000000"/>
              <w:right w:val="single" w:sz="4" w:space="0" w:color="000000"/>
            </w:tcBorders>
          </w:tcPr>
          <w:p w:rsidR="006D695B" w:rsidRDefault="00000000">
            <w:pPr>
              <w:spacing w:after="0" w:line="259" w:lineRule="auto"/>
              <w:ind w:left="194" w:right="0" w:firstLine="0"/>
              <w:jc w:val="left"/>
            </w:pPr>
            <w:r>
              <w:rPr>
                <w:sz w:val="44"/>
              </w:rPr>
              <w:t xml:space="preserve">Page No. </w:t>
            </w:r>
          </w:p>
        </w:tc>
      </w:tr>
      <w:tr w:rsidR="006D695B" w:rsidTr="008D4814">
        <w:trPr>
          <w:trHeight w:val="1015"/>
        </w:trPr>
        <w:tc>
          <w:tcPr>
            <w:tcW w:w="1248" w:type="dxa"/>
            <w:tcBorders>
              <w:top w:val="single" w:sz="4" w:space="0" w:color="000000"/>
              <w:left w:val="single" w:sz="4" w:space="0" w:color="000000"/>
              <w:bottom w:val="single" w:sz="4" w:space="0" w:color="000000"/>
              <w:right w:val="single" w:sz="4" w:space="0" w:color="000000"/>
            </w:tcBorders>
          </w:tcPr>
          <w:p w:rsidR="006D695B" w:rsidRDefault="00000000">
            <w:pPr>
              <w:spacing w:after="0" w:line="259" w:lineRule="auto"/>
              <w:ind w:left="0" w:right="110" w:firstLine="0"/>
              <w:jc w:val="center"/>
            </w:pPr>
            <w:r>
              <w:rPr>
                <w:sz w:val="52"/>
              </w:rPr>
              <w:t xml:space="preserve">1. </w:t>
            </w:r>
          </w:p>
        </w:tc>
        <w:tc>
          <w:tcPr>
            <w:tcW w:w="6059" w:type="dxa"/>
            <w:tcBorders>
              <w:top w:val="single" w:sz="4" w:space="0" w:color="000000"/>
              <w:left w:val="single" w:sz="4" w:space="0" w:color="000000"/>
              <w:bottom w:val="single" w:sz="4" w:space="0" w:color="000000"/>
              <w:right w:val="single" w:sz="4" w:space="0" w:color="000000"/>
            </w:tcBorders>
          </w:tcPr>
          <w:p w:rsidR="006D695B" w:rsidRDefault="008D4814">
            <w:pPr>
              <w:spacing w:after="0" w:line="259" w:lineRule="auto"/>
              <w:ind w:left="0" w:right="111" w:firstLine="0"/>
              <w:jc w:val="center"/>
            </w:pPr>
            <w:r>
              <w:rPr>
                <w:sz w:val="52"/>
              </w:rPr>
              <w:t>Java Records</w:t>
            </w:r>
            <w:r w:rsidR="00000000">
              <w:rPr>
                <w:sz w:val="52"/>
              </w:rPr>
              <w:t xml:space="preserve"> </w:t>
            </w:r>
          </w:p>
        </w:tc>
        <w:tc>
          <w:tcPr>
            <w:tcW w:w="2272" w:type="dxa"/>
            <w:tcBorders>
              <w:top w:val="single" w:sz="4" w:space="0" w:color="000000"/>
              <w:left w:val="single" w:sz="4" w:space="0" w:color="000000"/>
              <w:bottom w:val="single" w:sz="4" w:space="0" w:color="000000"/>
              <w:right w:val="single" w:sz="4" w:space="0" w:color="000000"/>
            </w:tcBorders>
          </w:tcPr>
          <w:p w:rsidR="006D695B" w:rsidRDefault="00000000">
            <w:pPr>
              <w:spacing w:after="0" w:line="259" w:lineRule="auto"/>
              <w:ind w:left="0" w:right="110" w:firstLine="0"/>
              <w:jc w:val="center"/>
            </w:pPr>
            <w:r>
              <w:rPr>
                <w:sz w:val="52"/>
              </w:rPr>
              <w:t xml:space="preserve">3 </w:t>
            </w:r>
          </w:p>
        </w:tc>
      </w:tr>
      <w:tr w:rsidR="006D695B" w:rsidTr="008D4814">
        <w:trPr>
          <w:trHeight w:val="1018"/>
        </w:trPr>
        <w:tc>
          <w:tcPr>
            <w:tcW w:w="1248" w:type="dxa"/>
            <w:tcBorders>
              <w:top w:val="single" w:sz="4" w:space="0" w:color="000000"/>
              <w:left w:val="single" w:sz="4" w:space="0" w:color="000000"/>
              <w:bottom w:val="single" w:sz="4" w:space="0" w:color="000000"/>
              <w:right w:val="single" w:sz="4" w:space="0" w:color="000000"/>
            </w:tcBorders>
          </w:tcPr>
          <w:p w:rsidR="006D695B" w:rsidRDefault="00000000">
            <w:pPr>
              <w:spacing w:after="0" w:line="259" w:lineRule="auto"/>
              <w:ind w:left="0" w:right="110" w:firstLine="0"/>
              <w:jc w:val="center"/>
            </w:pPr>
            <w:r>
              <w:rPr>
                <w:sz w:val="52"/>
              </w:rPr>
              <w:t xml:space="preserve">2. </w:t>
            </w:r>
          </w:p>
        </w:tc>
        <w:tc>
          <w:tcPr>
            <w:tcW w:w="6059" w:type="dxa"/>
            <w:tcBorders>
              <w:top w:val="single" w:sz="4" w:space="0" w:color="000000"/>
              <w:left w:val="single" w:sz="4" w:space="0" w:color="000000"/>
              <w:bottom w:val="single" w:sz="4" w:space="0" w:color="000000"/>
              <w:right w:val="single" w:sz="4" w:space="0" w:color="000000"/>
            </w:tcBorders>
          </w:tcPr>
          <w:p w:rsidR="006D695B" w:rsidRDefault="005700A0">
            <w:pPr>
              <w:spacing w:after="0" w:line="259" w:lineRule="auto"/>
              <w:ind w:left="0" w:right="112" w:firstLine="0"/>
              <w:jc w:val="center"/>
            </w:pPr>
            <w:r>
              <w:rPr>
                <w:sz w:val="52"/>
              </w:rPr>
              <w:t>Sealed Classes</w:t>
            </w:r>
            <w:r w:rsidR="00000000">
              <w:rPr>
                <w:sz w:val="52"/>
              </w:rPr>
              <w:t xml:space="preserve"> </w:t>
            </w:r>
          </w:p>
        </w:tc>
        <w:tc>
          <w:tcPr>
            <w:tcW w:w="2272" w:type="dxa"/>
            <w:tcBorders>
              <w:top w:val="single" w:sz="4" w:space="0" w:color="000000"/>
              <w:left w:val="single" w:sz="4" w:space="0" w:color="000000"/>
              <w:bottom w:val="single" w:sz="4" w:space="0" w:color="000000"/>
              <w:right w:val="single" w:sz="4" w:space="0" w:color="000000"/>
            </w:tcBorders>
          </w:tcPr>
          <w:p w:rsidR="006D695B" w:rsidRPr="008D4814" w:rsidRDefault="008D4814">
            <w:pPr>
              <w:spacing w:after="0" w:line="259" w:lineRule="auto"/>
              <w:ind w:left="0" w:right="110" w:firstLine="0"/>
              <w:jc w:val="center"/>
              <w:rPr>
                <w:sz w:val="52"/>
                <w:szCs w:val="52"/>
              </w:rPr>
            </w:pPr>
            <w:r w:rsidRPr="008D4814">
              <w:rPr>
                <w:sz w:val="52"/>
                <w:szCs w:val="52"/>
              </w:rPr>
              <w:t>6</w:t>
            </w:r>
          </w:p>
        </w:tc>
      </w:tr>
    </w:tbl>
    <w:p w:rsidR="006D695B" w:rsidRDefault="00000000">
      <w:pPr>
        <w:spacing w:after="0" w:line="259" w:lineRule="auto"/>
        <w:ind w:left="4515" w:right="0" w:firstLine="0"/>
        <w:jc w:val="left"/>
      </w:pPr>
      <w:r>
        <w:rPr>
          <w:sz w:val="52"/>
        </w:rPr>
        <w:t xml:space="preserve"> </w:t>
      </w:r>
    </w:p>
    <w:p w:rsidR="005A42C2" w:rsidRDefault="005A42C2">
      <w:pPr>
        <w:spacing w:after="0" w:line="259" w:lineRule="auto"/>
        <w:ind w:left="4515" w:right="0" w:firstLine="0"/>
        <w:jc w:val="left"/>
        <w:rPr>
          <w:sz w:val="52"/>
        </w:rPr>
      </w:pPr>
    </w:p>
    <w:p w:rsidR="005A42C2" w:rsidRDefault="005A42C2">
      <w:pPr>
        <w:spacing w:after="0" w:line="259" w:lineRule="auto"/>
        <w:ind w:left="4515" w:right="0" w:firstLine="0"/>
        <w:jc w:val="left"/>
        <w:rPr>
          <w:sz w:val="52"/>
        </w:rPr>
      </w:pPr>
    </w:p>
    <w:p w:rsidR="005A42C2" w:rsidRDefault="005A42C2">
      <w:pPr>
        <w:spacing w:after="0" w:line="259" w:lineRule="auto"/>
        <w:ind w:left="4515" w:right="0" w:firstLine="0"/>
        <w:jc w:val="left"/>
        <w:rPr>
          <w:sz w:val="52"/>
        </w:rPr>
      </w:pPr>
    </w:p>
    <w:p w:rsidR="005A42C2" w:rsidRDefault="005A42C2">
      <w:pPr>
        <w:spacing w:after="0" w:line="259" w:lineRule="auto"/>
        <w:ind w:left="4515" w:right="0" w:firstLine="0"/>
        <w:jc w:val="left"/>
        <w:rPr>
          <w:sz w:val="52"/>
        </w:rPr>
      </w:pPr>
    </w:p>
    <w:p w:rsidR="005A42C2" w:rsidRDefault="005A42C2">
      <w:pPr>
        <w:spacing w:after="0" w:line="259" w:lineRule="auto"/>
        <w:ind w:left="4515" w:right="0" w:firstLine="0"/>
        <w:jc w:val="left"/>
        <w:rPr>
          <w:sz w:val="52"/>
        </w:rPr>
      </w:pPr>
    </w:p>
    <w:p w:rsidR="005A42C2" w:rsidRDefault="005A42C2">
      <w:pPr>
        <w:spacing w:after="0" w:line="259" w:lineRule="auto"/>
        <w:ind w:left="4515" w:right="0" w:firstLine="0"/>
        <w:jc w:val="left"/>
        <w:rPr>
          <w:sz w:val="52"/>
        </w:rPr>
      </w:pPr>
    </w:p>
    <w:p w:rsidR="008D4814" w:rsidRDefault="008D4814">
      <w:pPr>
        <w:spacing w:after="0" w:line="259" w:lineRule="auto"/>
        <w:ind w:left="4515" w:right="0" w:firstLine="0"/>
        <w:jc w:val="left"/>
        <w:rPr>
          <w:sz w:val="52"/>
        </w:rPr>
      </w:pPr>
    </w:p>
    <w:p w:rsidR="008D4814" w:rsidRDefault="008D4814">
      <w:pPr>
        <w:spacing w:after="0" w:line="259" w:lineRule="auto"/>
        <w:ind w:left="4515" w:right="0" w:firstLine="0"/>
        <w:jc w:val="left"/>
        <w:rPr>
          <w:sz w:val="52"/>
        </w:rPr>
      </w:pPr>
    </w:p>
    <w:p w:rsidR="006D695B" w:rsidRDefault="00000000">
      <w:pPr>
        <w:spacing w:after="0" w:line="259" w:lineRule="auto"/>
        <w:ind w:left="4515" w:right="0" w:firstLine="0"/>
        <w:jc w:val="left"/>
      </w:pPr>
      <w:r>
        <w:rPr>
          <w:sz w:val="52"/>
        </w:rPr>
        <w:t xml:space="preserve"> </w:t>
      </w:r>
    </w:p>
    <w:p w:rsidR="006D695B" w:rsidRDefault="005A42C2" w:rsidP="006702A7">
      <w:pPr>
        <w:pStyle w:val="Heading1"/>
        <w:ind w:left="-5"/>
        <w:jc w:val="center"/>
        <w:rPr>
          <w:b w:val="0"/>
          <w:sz w:val="52"/>
          <w:u w:val="none"/>
        </w:rPr>
      </w:pPr>
      <w:r>
        <w:lastRenderedPageBreak/>
        <w:t xml:space="preserve">Java </w:t>
      </w:r>
      <w:proofErr w:type="gramStart"/>
      <w:r>
        <w:t>Records</w:t>
      </w:r>
      <w:r w:rsidR="00000000">
        <w:t>:-</w:t>
      </w:r>
      <w:proofErr w:type="gramEnd"/>
    </w:p>
    <w:p w:rsidR="00075DF1" w:rsidRPr="00075DF1" w:rsidRDefault="00075DF1" w:rsidP="00075DF1"/>
    <w:p w:rsidR="006D695B" w:rsidRDefault="00000000">
      <w:pPr>
        <w:spacing w:after="0" w:line="259" w:lineRule="auto"/>
        <w:ind w:left="0" w:right="0" w:firstLine="0"/>
        <w:jc w:val="left"/>
      </w:pPr>
      <w:r>
        <w:rPr>
          <w:b/>
          <w:sz w:val="48"/>
        </w:rPr>
        <w:t xml:space="preserve"> </w:t>
      </w:r>
    </w:p>
    <w:p w:rsidR="006D695B" w:rsidRPr="005A42C2" w:rsidRDefault="00000000">
      <w:pPr>
        <w:pStyle w:val="Heading2"/>
        <w:ind w:left="-5"/>
        <w:rPr>
          <w:sz w:val="32"/>
          <w:szCs w:val="32"/>
        </w:rPr>
      </w:pPr>
      <w:r w:rsidRPr="005A42C2">
        <w:rPr>
          <w:sz w:val="32"/>
          <w:szCs w:val="32"/>
        </w:rPr>
        <w:t>Introduction</w:t>
      </w:r>
      <w:r w:rsidR="005A42C2">
        <w:rPr>
          <w:sz w:val="32"/>
          <w:szCs w:val="32"/>
        </w:rPr>
        <w:t>:</w:t>
      </w:r>
      <w:r w:rsidRPr="005A42C2">
        <w:rPr>
          <w:sz w:val="32"/>
          <w:szCs w:val="32"/>
          <w:u w:val="none"/>
        </w:rPr>
        <w:t xml:space="preserve"> </w:t>
      </w:r>
    </w:p>
    <w:p w:rsidR="005A42C2" w:rsidRDefault="005A42C2">
      <w:pPr>
        <w:pStyle w:val="Heading2"/>
        <w:ind w:left="-5"/>
        <w:rPr>
          <w:b w:val="0"/>
          <w:bCs/>
          <w:u w:val="none"/>
        </w:rPr>
      </w:pPr>
      <w:r w:rsidRPr="005A42C2">
        <w:rPr>
          <w:b w:val="0"/>
          <w:bCs/>
          <w:u w:val="none"/>
        </w:rPr>
        <w:t>Java records are a new language feature introduced in Java 14 (released in March 2020). They provide a concise and efficient way to define classes that primarily focus on holding data.</w:t>
      </w:r>
    </w:p>
    <w:p w:rsidR="005A42C2" w:rsidRDefault="005A42C2" w:rsidP="005A42C2"/>
    <w:p w:rsidR="005A42C2" w:rsidRDefault="005A42C2" w:rsidP="005A42C2">
      <w:pPr>
        <w:rPr>
          <w:b/>
          <w:bCs/>
          <w:sz w:val="32"/>
          <w:szCs w:val="32"/>
          <w:u w:val="single"/>
        </w:rPr>
      </w:pPr>
      <w:r w:rsidRPr="005A42C2">
        <w:rPr>
          <w:b/>
          <w:bCs/>
          <w:sz w:val="32"/>
          <w:szCs w:val="32"/>
          <w:u w:val="single"/>
        </w:rPr>
        <w:t>Key Benefits of Records:</w:t>
      </w:r>
    </w:p>
    <w:p w:rsidR="005A42C2" w:rsidRDefault="005A42C2" w:rsidP="005A42C2">
      <w:pPr>
        <w:rPr>
          <w:b/>
          <w:bCs/>
          <w:sz w:val="32"/>
          <w:szCs w:val="32"/>
          <w:u w:val="single"/>
        </w:rPr>
      </w:pPr>
    </w:p>
    <w:p w:rsidR="005A42C2" w:rsidRDefault="005A42C2" w:rsidP="005A42C2">
      <w:pPr>
        <w:spacing w:after="0" w:line="240" w:lineRule="auto"/>
        <w:ind w:left="0" w:right="0" w:firstLine="0"/>
        <w:jc w:val="left"/>
        <w:rPr>
          <w:color w:val="auto"/>
          <w:kern w:val="0"/>
          <w:sz w:val="28"/>
          <w:szCs w:val="28"/>
          <w14:ligatures w14:val="none"/>
        </w:rPr>
      </w:pPr>
      <w:proofErr w:type="gramStart"/>
      <w:r w:rsidRPr="005A42C2">
        <w:rPr>
          <w:rFonts w:hAnsi="Symbol"/>
          <w:color w:val="auto"/>
          <w:kern w:val="0"/>
          <w:sz w:val="28"/>
          <w:szCs w:val="28"/>
          <w14:ligatures w14:val="none"/>
        </w:rPr>
        <w:t></w:t>
      </w:r>
      <w:r w:rsidRPr="005A42C2">
        <w:rPr>
          <w:color w:val="auto"/>
          <w:kern w:val="0"/>
          <w:sz w:val="28"/>
          <w:szCs w:val="28"/>
          <w14:ligatures w14:val="none"/>
        </w:rPr>
        <w:t xml:space="preserve">  </w:t>
      </w:r>
      <w:r w:rsidRPr="005A42C2">
        <w:rPr>
          <w:b/>
          <w:bCs/>
          <w:color w:val="auto"/>
          <w:kern w:val="0"/>
          <w:sz w:val="28"/>
          <w:szCs w:val="28"/>
          <w14:ligatures w14:val="none"/>
        </w:rPr>
        <w:t>Reduced</w:t>
      </w:r>
      <w:proofErr w:type="gramEnd"/>
      <w:r w:rsidRPr="005A42C2">
        <w:rPr>
          <w:b/>
          <w:bCs/>
          <w:color w:val="auto"/>
          <w:kern w:val="0"/>
          <w:sz w:val="28"/>
          <w:szCs w:val="28"/>
          <w14:ligatures w14:val="none"/>
        </w:rPr>
        <w:t xml:space="preserve"> Boilerplate Code:</w:t>
      </w:r>
      <w:r w:rsidRPr="005A42C2">
        <w:rPr>
          <w:color w:val="auto"/>
          <w:kern w:val="0"/>
          <w:sz w:val="28"/>
          <w:szCs w:val="28"/>
          <w14:ligatures w14:val="none"/>
        </w:rPr>
        <w:t xml:space="preserve"> Records automatically generate common methods like getters, constructors, </w:t>
      </w:r>
      <w:proofErr w:type="spellStart"/>
      <w:r w:rsidRPr="005A42C2">
        <w:rPr>
          <w:rFonts w:ascii="Courier New" w:hAnsi="Courier New" w:cs="Courier New"/>
          <w:color w:val="auto"/>
          <w:kern w:val="0"/>
          <w:sz w:val="28"/>
          <w:szCs w:val="28"/>
          <w14:ligatures w14:val="none"/>
        </w:rPr>
        <w:t>toString</w:t>
      </w:r>
      <w:proofErr w:type="spellEnd"/>
      <w:r w:rsidRPr="005A42C2">
        <w:rPr>
          <w:rFonts w:ascii="Courier New" w:hAnsi="Courier New" w:cs="Courier New"/>
          <w:color w:val="auto"/>
          <w:kern w:val="0"/>
          <w:sz w:val="28"/>
          <w:szCs w:val="28"/>
          <w14:ligatures w14:val="none"/>
        </w:rPr>
        <w:t>()</w:t>
      </w:r>
      <w:r w:rsidRPr="005A42C2">
        <w:rPr>
          <w:color w:val="auto"/>
          <w:kern w:val="0"/>
          <w:sz w:val="28"/>
          <w:szCs w:val="28"/>
          <w14:ligatures w14:val="none"/>
        </w:rPr>
        <w:t xml:space="preserve">, </w:t>
      </w:r>
      <w:r w:rsidRPr="005A42C2">
        <w:rPr>
          <w:rFonts w:ascii="Courier New" w:hAnsi="Courier New" w:cs="Courier New"/>
          <w:color w:val="auto"/>
          <w:kern w:val="0"/>
          <w:sz w:val="28"/>
          <w:szCs w:val="28"/>
          <w14:ligatures w14:val="none"/>
        </w:rPr>
        <w:t>equals()</w:t>
      </w:r>
      <w:r w:rsidRPr="005A42C2">
        <w:rPr>
          <w:color w:val="auto"/>
          <w:kern w:val="0"/>
          <w:sz w:val="28"/>
          <w:szCs w:val="28"/>
          <w14:ligatures w14:val="none"/>
        </w:rPr>
        <w:t xml:space="preserve">, and </w:t>
      </w:r>
      <w:proofErr w:type="spellStart"/>
      <w:r w:rsidRPr="005A42C2">
        <w:rPr>
          <w:rFonts w:ascii="Courier New" w:hAnsi="Courier New" w:cs="Courier New"/>
          <w:color w:val="auto"/>
          <w:kern w:val="0"/>
          <w:sz w:val="28"/>
          <w:szCs w:val="28"/>
          <w14:ligatures w14:val="none"/>
        </w:rPr>
        <w:t>hashCode</w:t>
      </w:r>
      <w:proofErr w:type="spellEnd"/>
      <w:r w:rsidRPr="005A42C2">
        <w:rPr>
          <w:rFonts w:ascii="Courier New" w:hAnsi="Courier New" w:cs="Courier New"/>
          <w:color w:val="auto"/>
          <w:kern w:val="0"/>
          <w:sz w:val="28"/>
          <w:szCs w:val="28"/>
          <w14:ligatures w14:val="none"/>
        </w:rPr>
        <w:t>()</w:t>
      </w:r>
      <w:r w:rsidRPr="005A42C2">
        <w:rPr>
          <w:color w:val="auto"/>
          <w:kern w:val="0"/>
          <w:sz w:val="28"/>
          <w:szCs w:val="28"/>
          <w14:ligatures w14:val="none"/>
        </w:rPr>
        <w:t xml:space="preserve"> based on the declared fields. This saves developers significant time and effort. </w:t>
      </w:r>
    </w:p>
    <w:p w:rsidR="005A42C2" w:rsidRPr="005A42C2" w:rsidRDefault="005A42C2" w:rsidP="005A42C2">
      <w:pPr>
        <w:spacing w:after="0" w:line="240" w:lineRule="auto"/>
        <w:ind w:left="0" w:right="0" w:firstLine="0"/>
        <w:jc w:val="left"/>
        <w:rPr>
          <w:color w:val="auto"/>
          <w:kern w:val="0"/>
          <w:sz w:val="28"/>
          <w:szCs w:val="28"/>
          <w14:ligatures w14:val="none"/>
        </w:rPr>
      </w:pPr>
    </w:p>
    <w:p w:rsidR="005A42C2" w:rsidRDefault="005A42C2" w:rsidP="005A42C2">
      <w:pPr>
        <w:spacing w:after="0" w:line="240" w:lineRule="auto"/>
        <w:ind w:left="0" w:right="0" w:firstLine="0"/>
        <w:jc w:val="left"/>
        <w:rPr>
          <w:color w:val="auto"/>
          <w:kern w:val="0"/>
          <w:sz w:val="28"/>
          <w:szCs w:val="28"/>
          <w14:ligatures w14:val="none"/>
        </w:rPr>
      </w:pPr>
      <w:proofErr w:type="gramStart"/>
      <w:r w:rsidRPr="005A42C2">
        <w:rPr>
          <w:rFonts w:hAnsi="Symbol"/>
          <w:color w:val="auto"/>
          <w:kern w:val="0"/>
          <w:sz w:val="28"/>
          <w:szCs w:val="28"/>
          <w14:ligatures w14:val="none"/>
        </w:rPr>
        <w:t></w:t>
      </w:r>
      <w:r w:rsidRPr="005A42C2">
        <w:rPr>
          <w:color w:val="auto"/>
          <w:kern w:val="0"/>
          <w:sz w:val="28"/>
          <w:szCs w:val="28"/>
          <w14:ligatures w14:val="none"/>
        </w:rPr>
        <w:t xml:space="preserve">  </w:t>
      </w:r>
      <w:r w:rsidRPr="005A42C2">
        <w:rPr>
          <w:b/>
          <w:bCs/>
          <w:color w:val="auto"/>
          <w:kern w:val="0"/>
          <w:sz w:val="28"/>
          <w:szCs w:val="28"/>
          <w14:ligatures w14:val="none"/>
        </w:rPr>
        <w:t>Improved</w:t>
      </w:r>
      <w:proofErr w:type="gramEnd"/>
      <w:r w:rsidRPr="005A42C2">
        <w:rPr>
          <w:b/>
          <w:bCs/>
          <w:color w:val="auto"/>
          <w:kern w:val="0"/>
          <w:sz w:val="28"/>
          <w:szCs w:val="28"/>
          <w14:ligatures w14:val="none"/>
        </w:rPr>
        <w:t xml:space="preserve"> Readability:</w:t>
      </w:r>
      <w:r w:rsidRPr="005A42C2">
        <w:rPr>
          <w:color w:val="auto"/>
          <w:kern w:val="0"/>
          <w:sz w:val="28"/>
          <w:szCs w:val="28"/>
          <w14:ligatures w14:val="none"/>
        </w:rPr>
        <w:t xml:space="preserve"> The clean syntax of records makes code easier to understand and maintain. Since getters and other methods are implicit, the focus is on the data itself. </w:t>
      </w:r>
    </w:p>
    <w:p w:rsidR="005A42C2" w:rsidRPr="005A42C2" w:rsidRDefault="005A42C2" w:rsidP="005A42C2">
      <w:pPr>
        <w:spacing w:after="0" w:line="240" w:lineRule="auto"/>
        <w:ind w:left="0" w:right="0" w:firstLine="0"/>
        <w:jc w:val="left"/>
        <w:rPr>
          <w:color w:val="auto"/>
          <w:kern w:val="0"/>
          <w:sz w:val="28"/>
          <w:szCs w:val="28"/>
          <w14:ligatures w14:val="none"/>
        </w:rPr>
      </w:pPr>
    </w:p>
    <w:p w:rsidR="005A42C2" w:rsidRDefault="005A42C2" w:rsidP="005A42C2">
      <w:pPr>
        <w:spacing w:after="0" w:line="240" w:lineRule="auto"/>
        <w:ind w:left="0" w:right="0" w:firstLine="0"/>
        <w:jc w:val="left"/>
        <w:rPr>
          <w:color w:val="auto"/>
          <w:kern w:val="0"/>
          <w:sz w:val="28"/>
          <w:szCs w:val="28"/>
          <w14:ligatures w14:val="none"/>
        </w:rPr>
      </w:pPr>
      <w:proofErr w:type="gramStart"/>
      <w:r w:rsidRPr="005A42C2">
        <w:rPr>
          <w:rFonts w:hAnsi="Symbol"/>
          <w:color w:val="auto"/>
          <w:kern w:val="0"/>
          <w:sz w:val="28"/>
          <w:szCs w:val="28"/>
          <w14:ligatures w14:val="none"/>
        </w:rPr>
        <w:t></w:t>
      </w:r>
      <w:r w:rsidRPr="005A42C2">
        <w:rPr>
          <w:color w:val="auto"/>
          <w:kern w:val="0"/>
          <w:sz w:val="28"/>
          <w:szCs w:val="28"/>
          <w14:ligatures w14:val="none"/>
        </w:rPr>
        <w:t xml:space="preserve">  </w:t>
      </w:r>
      <w:r w:rsidRPr="005A42C2">
        <w:rPr>
          <w:b/>
          <w:bCs/>
          <w:color w:val="auto"/>
          <w:kern w:val="0"/>
          <w:sz w:val="28"/>
          <w:szCs w:val="28"/>
          <w14:ligatures w14:val="none"/>
        </w:rPr>
        <w:t>Immutability</w:t>
      </w:r>
      <w:proofErr w:type="gramEnd"/>
      <w:r w:rsidRPr="005A42C2">
        <w:rPr>
          <w:b/>
          <w:bCs/>
          <w:color w:val="auto"/>
          <w:kern w:val="0"/>
          <w:sz w:val="28"/>
          <w:szCs w:val="28"/>
          <w14:ligatures w14:val="none"/>
        </w:rPr>
        <w:t xml:space="preserve"> by Default:</w:t>
      </w:r>
      <w:r w:rsidRPr="005A42C2">
        <w:rPr>
          <w:color w:val="auto"/>
          <w:kern w:val="0"/>
          <w:sz w:val="28"/>
          <w:szCs w:val="28"/>
          <w14:ligatures w14:val="none"/>
        </w:rPr>
        <w:t xml:space="preserve"> Records are immutable by default, meaning their fields cannot be changed after creation. This promotes thread safety and simplifies reasoning about program state. (Custom mutable records can be created if needed). </w:t>
      </w:r>
    </w:p>
    <w:p w:rsidR="005A42C2" w:rsidRPr="005A42C2" w:rsidRDefault="005A42C2" w:rsidP="005A42C2">
      <w:pPr>
        <w:spacing w:after="0" w:line="240" w:lineRule="auto"/>
        <w:ind w:left="0" w:right="0" w:firstLine="0"/>
        <w:jc w:val="left"/>
        <w:rPr>
          <w:color w:val="auto"/>
          <w:kern w:val="0"/>
          <w:sz w:val="28"/>
          <w:szCs w:val="28"/>
          <w14:ligatures w14:val="none"/>
        </w:rPr>
      </w:pPr>
    </w:p>
    <w:p w:rsidR="005A42C2" w:rsidRDefault="005A42C2" w:rsidP="005A42C2">
      <w:pPr>
        <w:rPr>
          <w:color w:val="auto"/>
          <w:kern w:val="0"/>
          <w:sz w:val="28"/>
          <w:szCs w:val="28"/>
          <w14:ligatures w14:val="none"/>
        </w:rPr>
      </w:pPr>
      <w:proofErr w:type="gramStart"/>
      <w:r w:rsidRPr="005A42C2">
        <w:rPr>
          <w:rFonts w:hAnsi="Symbol"/>
          <w:color w:val="auto"/>
          <w:kern w:val="0"/>
          <w:sz w:val="28"/>
          <w:szCs w:val="28"/>
          <w14:ligatures w14:val="none"/>
        </w:rPr>
        <w:t></w:t>
      </w:r>
      <w:r w:rsidRPr="005A42C2">
        <w:rPr>
          <w:color w:val="auto"/>
          <w:kern w:val="0"/>
          <w:sz w:val="28"/>
          <w:szCs w:val="28"/>
          <w14:ligatures w14:val="none"/>
        </w:rPr>
        <w:t xml:space="preserve">  </w:t>
      </w:r>
      <w:r w:rsidRPr="005A42C2">
        <w:rPr>
          <w:b/>
          <w:bCs/>
          <w:color w:val="auto"/>
          <w:kern w:val="0"/>
          <w:sz w:val="28"/>
          <w:szCs w:val="28"/>
          <w14:ligatures w14:val="none"/>
        </w:rPr>
        <w:t>Value</w:t>
      </w:r>
      <w:proofErr w:type="gramEnd"/>
      <w:r w:rsidRPr="005A42C2">
        <w:rPr>
          <w:b/>
          <w:bCs/>
          <w:color w:val="auto"/>
          <w:kern w:val="0"/>
          <w:sz w:val="28"/>
          <w:szCs w:val="28"/>
          <w14:ligatures w14:val="none"/>
        </w:rPr>
        <w:t xml:space="preserve"> Objects:</w:t>
      </w:r>
      <w:r w:rsidRPr="005A42C2">
        <w:rPr>
          <w:color w:val="auto"/>
          <w:kern w:val="0"/>
          <w:sz w:val="28"/>
          <w:szCs w:val="28"/>
          <w14:ligatures w14:val="none"/>
        </w:rPr>
        <w:t xml:space="preserve"> Records are well-suited for representing value objects, which are essentially data holders with well-defined </w:t>
      </w:r>
      <w:proofErr w:type="spellStart"/>
      <w:r w:rsidRPr="005A42C2">
        <w:rPr>
          <w:color w:val="auto"/>
          <w:kern w:val="0"/>
          <w:sz w:val="28"/>
          <w:szCs w:val="28"/>
          <w14:ligatures w14:val="none"/>
        </w:rPr>
        <w:t>behavior</w:t>
      </w:r>
      <w:proofErr w:type="spellEnd"/>
      <w:r w:rsidRPr="005A42C2">
        <w:rPr>
          <w:color w:val="auto"/>
          <w:kern w:val="0"/>
          <w:sz w:val="28"/>
          <w:szCs w:val="28"/>
          <w14:ligatures w14:val="none"/>
        </w:rPr>
        <w:t>.</w:t>
      </w:r>
    </w:p>
    <w:p w:rsidR="005A42C2" w:rsidRDefault="005A42C2" w:rsidP="005A42C2">
      <w:pPr>
        <w:rPr>
          <w:color w:val="auto"/>
          <w:kern w:val="0"/>
          <w:sz w:val="28"/>
          <w:szCs w:val="28"/>
          <w14:ligatures w14:val="none"/>
        </w:rPr>
      </w:pPr>
    </w:p>
    <w:p w:rsidR="005A42C2" w:rsidRDefault="005A42C2" w:rsidP="005A42C2">
      <w:pPr>
        <w:rPr>
          <w:b/>
          <w:bCs/>
          <w:sz w:val="32"/>
          <w:szCs w:val="32"/>
          <w:u w:val="single"/>
        </w:rPr>
      </w:pPr>
      <w:r w:rsidRPr="005A42C2">
        <w:rPr>
          <w:b/>
          <w:bCs/>
          <w:sz w:val="32"/>
          <w:szCs w:val="32"/>
          <w:u w:val="single"/>
        </w:rPr>
        <w:t>When to Use Records:</w:t>
      </w:r>
    </w:p>
    <w:p w:rsidR="005A42C2" w:rsidRDefault="005A42C2" w:rsidP="005A42C2">
      <w:pPr>
        <w:rPr>
          <w:b/>
          <w:bCs/>
          <w:sz w:val="32"/>
          <w:szCs w:val="32"/>
          <w:u w:val="single"/>
        </w:rPr>
      </w:pPr>
    </w:p>
    <w:p w:rsidR="005A42C2" w:rsidRDefault="005A42C2" w:rsidP="005A42C2">
      <w:pPr>
        <w:spacing w:after="0" w:line="240" w:lineRule="auto"/>
        <w:ind w:left="0" w:right="0" w:firstLine="0"/>
        <w:jc w:val="left"/>
        <w:rPr>
          <w:color w:val="auto"/>
          <w:kern w:val="0"/>
          <w:sz w:val="28"/>
          <w:szCs w:val="28"/>
          <w14:ligatures w14:val="none"/>
        </w:rPr>
      </w:pPr>
      <w:proofErr w:type="gramStart"/>
      <w:r w:rsidRPr="005A42C2">
        <w:rPr>
          <w:rFonts w:hAnsi="Symbol"/>
          <w:color w:val="auto"/>
          <w:kern w:val="0"/>
          <w:sz w:val="28"/>
          <w:szCs w:val="28"/>
          <w14:ligatures w14:val="none"/>
        </w:rPr>
        <w:t></w:t>
      </w:r>
      <w:r w:rsidRPr="005A42C2">
        <w:rPr>
          <w:color w:val="auto"/>
          <w:kern w:val="0"/>
          <w:sz w:val="28"/>
          <w:szCs w:val="28"/>
          <w14:ligatures w14:val="none"/>
        </w:rPr>
        <w:t xml:space="preserve">  </w:t>
      </w:r>
      <w:r w:rsidRPr="005A42C2">
        <w:rPr>
          <w:b/>
          <w:bCs/>
          <w:color w:val="auto"/>
          <w:kern w:val="0"/>
          <w:sz w:val="28"/>
          <w:szCs w:val="28"/>
          <w14:ligatures w14:val="none"/>
        </w:rPr>
        <w:t>Data</w:t>
      </w:r>
      <w:proofErr w:type="gramEnd"/>
      <w:r w:rsidRPr="005A42C2">
        <w:rPr>
          <w:b/>
          <w:bCs/>
          <w:color w:val="auto"/>
          <w:kern w:val="0"/>
          <w:sz w:val="28"/>
          <w:szCs w:val="28"/>
          <w14:ligatures w14:val="none"/>
        </w:rPr>
        <w:t xml:space="preserve"> Transfer Objects (DTOs):</w:t>
      </w:r>
      <w:r w:rsidRPr="005A42C2">
        <w:rPr>
          <w:color w:val="auto"/>
          <w:kern w:val="0"/>
          <w:sz w:val="28"/>
          <w:szCs w:val="28"/>
          <w14:ligatures w14:val="none"/>
        </w:rPr>
        <w:t xml:space="preserve"> Records are ideal for transferring data between different parts of your application. Their conciseness and immutability make them a perfect fit for this use case. </w:t>
      </w:r>
    </w:p>
    <w:p w:rsidR="005A42C2" w:rsidRPr="005A42C2" w:rsidRDefault="005A42C2" w:rsidP="005A42C2">
      <w:pPr>
        <w:spacing w:after="0" w:line="240" w:lineRule="auto"/>
        <w:ind w:left="0" w:right="0" w:firstLine="0"/>
        <w:jc w:val="left"/>
        <w:rPr>
          <w:color w:val="auto"/>
          <w:kern w:val="0"/>
          <w:sz w:val="28"/>
          <w:szCs w:val="28"/>
          <w14:ligatures w14:val="none"/>
        </w:rPr>
      </w:pPr>
    </w:p>
    <w:p w:rsidR="005A42C2" w:rsidRDefault="005A42C2" w:rsidP="005A42C2">
      <w:pPr>
        <w:spacing w:after="0" w:line="240" w:lineRule="auto"/>
        <w:ind w:left="0" w:right="0" w:firstLine="0"/>
        <w:jc w:val="left"/>
        <w:rPr>
          <w:color w:val="auto"/>
          <w:kern w:val="0"/>
          <w:sz w:val="28"/>
          <w:szCs w:val="28"/>
          <w14:ligatures w14:val="none"/>
        </w:rPr>
      </w:pPr>
      <w:proofErr w:type="gramStart"/>
      <w:r w:rsidRPr="005A42C2">
        <w:rPr>
          <w:rFonts w:hAnsi="Symbol"/>
          <w:color w:val="auto"/>
          <w:kern w:val="0"/>
          <w:sz w:val="28"/>
          <w:szCs w:val="28"/>
          <w14:ligatures w14:val="none"/>
        </w:rPr>
        <w:t></w:t>
      </w:r>
      <w:r w:rsidRPr="005A42C2">
        <w:rPr>
          <w:color w:val="auto"/>
          <w:kern w:val="0"/>
          <w:sz w:val="28"/>
          <w:szCs w:val="28"/>
          <w14:ligatures w14:val="none"/>
        </w:rPr>
        <w:t xml:space="preserve">  </w:t>
      </w:r>
      <w:r w:rsidRPr="005A42C2">
        <w:rPr>
          <w:b/>
          <w:bCs/>
          <w:color w:val="auto"/>
          <w:kern w:val="0"/>
          <w:sz w:val="28"/>
          <w:szCs w:val="28"/>
          <w14:ligatures w14:val="none"/>
        </w:rPr>
        <w:t>Domain</w:t>
      </w:r>
      <w:proofErr w:type="gramEnd"/>
      <w:r w:rsidRPr="005A42C2">
        <w:rPr>
          <w:b/>
          <w:bCs/>
          <w:color w:val="auto"/>
          <w:kern w:val="0"/>
          <w:sz w:val="28"/>
          <w:szCs w:val="28"/>
          <w14:ligatures w14:val="none"/>
        </w:rPr>
        <w:t xml:space="preserve"> Objects (Simple Cases):</w:t>
      </w:r>
      <w:r w:rsidRPr="005A42C2">
        <w:rPr>
          <w:color w:val="auto"/>
          <w:kern w:val="0"/>
          <w:sz w:val="28"/>
          <w:szCs w:val="28"/>
          <w14:ligatures w14:val="none"/>
        </w:rPr>
        <w:t xml:space="preserve"> For domain objects that primarily hold data, records can offer a cleaner and more efficient alternative to traditional classes. </w:t>
      </w:r>
    </w:p>
    <w:p w:rsidR="005A42C2" w:rsidRPr="005A42C2" w:rsidRDefault="005A42C2" w:rsidP="005A42C2">
      <w:pPr>
        <w:spacing w:after="0" w:line="240" w:lineRule="auto"/>
        <w:ind w:left="0" w:right="0" w:firstLine="0"/>
        <w:jc w:val="left"/>
        <w:rPr>
          <w:color w:val="auto"/>
          <w:kern w:val="0"/>
          <w:sz w:val="28"/>
          <w:szCs w:val="28"/>
          <w14:ligatures w14:val="none"/>
        </w:rPr>
      </w:pPr>
    </w:p>
    <w:p w:rsidR="005A42C2" w:rsidRPr="005A42C2" w:rsidRDefault="005A42C2" w:rsidP="005A42C2">
      <w:pPr>
        <w:rPr>
          <w:b/>
          <w:bCs/>
          <w:sz w:val="28"/>
          <w:szCs w:val="28"/>
          <w:u w:val="single"/>
        </w:rPr>
      </w:pPr>
      <w:proofErr w:type="gramStart"/>
      <w:r w:rsidRPr="005A42C2">
        <w:rPr>
          <w:rFonts w:hAnsi="Symbol"/>
          <w:color w:val="auto"/>
          <w:kern w:val="0"/>
          <w:sz w:val="28"/>
          <w:szCs w:val="28"/>
          <w14:ligatures w14:val="none"/>
        </w:rPr>
        <w:t></w:t>
      </w:r>
      <w:r w:rsidRPr="005A42C2">
        <w:rPr>
          <w:color w:val="auto"/>
          <w:kern w:val="0"/>
          <w:sz w:val="28"/>
          <w:szCs w:val="28"/>
          <w14:ligatures w14:val="none"/>
        </w:rPr>
        <w:t xml:space="preserve">  </w:t>
      </w:r>
      <w:r w:rsidRPr="005A42C2">
        <w:rPr>
          <w:b/>
          <w:bCs/>
          <w:color w:val="auto"/>
          <w:kern w:val="0"/>
          <w:sz w:val="28"/>
          <w:szCs w:val="28"/>
          <w14:ligatures w14:val="none"/>
        </w:rPr>
        <w:t>Value</w:t>
      </w:r>
      <w:proofErr w:type="gramEnd"/>
      <w:r w:rsidRPr="005A42C2">
        <w:rPr>
          <w:b/>
          <w:bCs/>
          <w:color w:val="auto"/>
          <w:kern w:val="0"/>
          <w:sz w:val="28"/>
          <w:szCs w:val="28"/>
          <w14:ligatures w14:val="none"/>
        </w:rPr>
        <w:t xml:space="preserve"> Objects:</w:t>
      </w:r>
      <w:r w:rsidRPr="005A42C2">
        <w:rPr>
          <w:color w:val="auto"/>
          <w:kern w:val="0"/>
          <w:sz w:val="28"/>
          <w:szCs w:val="28"/>
          <w14:ligatures w14:val="none"/>
        </w:rPr>
        <w:t xml:space="preserve"> As mentioned earlier, records excel at representing value objects with well-defined </w:t>
      </w:r>
      <w:proofErr w:type="spellStart"/>
      <w:r w:rsidRPr="005A42C2">
        <w:rPr>
          <w:color w:val="auto"/>
          <w:kern w:val="0"/>
          <w:sz w:val="28"/>
          <w:szCs w:val="28"/>
          <w14:ligatures w14:val="none"/>
        </w:rPr>
        <w:t>behavior</w:t>
      </w:r>
      <w:proofErr w:type="spellEnd"/>
      <w:r w:rsidRPr="005A42C2">
        <w:rPr>
          <w:color w:val="auto"/>
          <w:kern w:val="0"/>
          <w:sz w:val="28"/>
          <w:szCs w:val="28"/>
          <w14:ligatures w14:val="none"/>
        </w:rPr>
        <w:t xml:space="preserve"> based on their data.</w:t>
      </w:r>
    </w:p>
    <w:p w:rsidR="005A42C2" w:rsidRPr="005A42C2" w:rsidRDefault="005A42C2" w:rsidP="005A42C2"/>
    <w:p w:rsidR="005A42C2" w:rsidRDefault="005A42C2" w:rsidP="005A42C2">
      <w:pPr>
        <w:rPr>
          <w:sz w:val="32"/>
          <w:szCs w:val="32"/>
          <w:u w:val="single"/>
        </w:rPr>
      </w:pPr>
      <w:r w:rsidRPr="005A42C2">
        <w:rPr>
          <w:sz w:val="32"/>
          <w:szCs w:val="32"/>
          <w:u w:val="single"/>
        </w:rPr>
        <w:t>A simple example of java record usage:</w:t>
      </w:r>
    </w:p>
    <w:p w:rsidR="00075DF1" w:rsidRPr="005A42C2" w:rsidRDefault="00075DF1" w:rsidP="005A42C2">
      <w:pPr>
        <w:rPr>
          <w:sz w:val="32"/>
          <w:szCs w:val="32"/>
          <w:u w:val="single"/>
        </w:rPr>
      </w:pPr>
    </w:p>
    <w:p w:rsidR="005A42C2" w:rsidRPr="005A42C2" w:rsidRDefault="005A42C2" w:rsidP="005A42C2">
      <w:pPr>
        <w:rPr>
          <w:sz w:val="28"/>
          <w:szCs w:val="28"/>
        </w:rPr>
      </w:pPr>
    </w:p>
    <w:p w:rsidR="005A42C2" w:rsidRPr="005A42C2" w:rsidRDefault="005A42C2" w:rsidP="005A42C2">
      <w:pPr>
        <w:rPr>
          <w:sz w:val="28"/>
          <w:szCs w:val="28"/>
        </w:rPr>
      </w:pPr>
      <w:r w:rsidRPr="005A42C2">
        <w:rPr>
          <w:rStyle w:val="hljs-keyword"/>
          <w:sz w:val="28"/>
          <w:szCs w:val="28"/>
        </w:rPr>
        <w:t>record</w:t>
      </w:r>
      <w:r w:rsidRPr="005A42C2">
        <w:rPr>
          <w:rStyle w:val="hljs-class"/>
          <w:sz w:val="28"/>
          <w:szCs w:val="28"/>
        </w:rPr>
        <w:t xml:space="preserve"> </w:t>
      </w:r>
      <w:proofErr w:type="gramStart"/>
      <w:r w:rsidRPr="005A42C2">
        <w:rPr>
          <w:rStyle w:val="hljs-title"/>
          <w:sz w:val="28"/>
          <w:szCs w:val="28"/>
        </w:rPr>
        <w:t>Person</w:t>
      </w:r>
      <w:r w:rsidRPr="005A42C2">
        <w:rPr>
          <w:rStyle w:val="hljs-params"/>
          <w:sz w:val="28"/>
          <w:szCs w:val="28"/>
        </w:rPr>
        <w:t>(</w:t>
      </w:r>
      <w:proofErr w:type="gramEnd"/>
      <w:r w:rsidRPr="005A42C2">
        <w:rPr>
          <w:rStyle w:val="hljs-params"/>
          <w:sz w:val="28"/>
          <w:szCs w:val="28"/>
        </w:rPr>
        <w:t xml:space="preserve">String name, </w:t>
      </w:r>
      <w:r w:rsidRPr="005A42C2">
        <w:rPr>
          <w:rStyle w:val="hljs-keyword"/>
          <w:sz w:val="28"/>
          <w:szCs w:val="28"/>
        </w:rPr>
        <w:t>int</w:t>
      </w:r>
      <w:r w:rsidRPr="005A42C2">
        <w:rPr>
          <w:rStyle w:val="hljs-params"/>
          <w:sz w:val="28"/>
          <w:szCs w:val="28"/>
        </w:rPr>
        <w:t xml:space="preserve"> age)</w:t>
      </w:r>
      <w:r w:rsidRPr="005A42C2">
        <w:rPr>
          <w:rStyle w:val="hljs-class"/>
          <w:sz w:val="28"/>
          <w:szCs w:val="28"/>
        </w:rPr>
        <w:t xml:space="preserve"> </w:t>
      </w:r>
      <w:r w:rsidRPr="005A42C2">
        <w:rPr>
          <w:sz w:val="28"/>
          <w:szCs w:val="28"/>
        </w:rPr>
        <w:t xml:space="preserve">{ </w:t>
      </w:r>
    </w:p>
    <w:p w:rsidR="005A42C2" w:rsidRPr="005A42C2" w:rsidRDefault="005A42C2" w:rsidP="005A42C2">
      <w:pPr>
        <w:rPr>
          <w:sz w:val="28"/>
          <w:szCs w:val="28"/>
        </w:rPr>
      </w:pPr>
      <w:r w:rsidRPr="005A42C2">
        <w:rPr>
          <w:rStyle w:val="hljs-comment"/>
          <w:sz w:val="28"/>
          <w:szCs w:val="28"/>
        </w:rPr>
        <w:t xml:space="preserve">// Getters, </w:t>
      </w:r>
      <w:proofErr w:type="spellStart"/>
      <w:r w:rsidRPr="005A42C2">
        <w:rPr>
          <w:rStyle w:val="hljs-comment"/>
          <w:sz w:val="28"/>
          <w:szCs w:val="28"/>
        </w:rPr>
        <w:t>toString</w:t>
      </w:r>
      <w:proofErr w:type="spellEnd"/>
      <w:r w:rsidRPr="005A42C2">
        <w:rPr>
          <w:rStyle w:val="hljs-comment"/>
          <w:sz w:val="28"/>
          <w:szCs w:val="28"/>
        </w:rPr>
        <w:t xml:space="preserve">, equals, and </w:t>
      </w:r>
      <w:proofErr w:type="spellStart"/>
      <w:r w:rsidRPr="005A42C2">
        <w:rPr>
          <w:rStyle w:val="hljs-comment"/>
          <w:sz w:val="28"/>
          <w:szCs w:val="28"/>
        </w:rPr>
        <w:t>hashCode</w:t>
      </w:r>
      <w:proofErr w:type="spellEnd"/>
      <w:r w:rsidRPr="005A42C2">
        <w:rPr>
          <w:rStyle w:val="hljs-comment"/>
          <w:sz w:val="28"/>
          <w:szCs w:val="28"/>
        </w:rPr>
        <w:t xml:space="preserve"> are automatically generated</w:t>
      </w:r>
      <w:r w:rsidRPr="005A42C2">
        <w:rPr>
          <w:sz w:val="28"/>
          <w:szCs w:val="28"/>
        </w:rPr>
        <w:t xml:space="preserve"> </w:t>
      </w:r>
    </w:p>
    <w:p w:rsidR="005A42C2" w:rsidRDefault="005A42C2" w:rsidP="005A42C2">
      <w:pPr>
        <w:rPr>
          <w:sz w:val="28"/>
          <w:szCs w:val="28"/>
        </w:rPr>
      </w:pPr>
      <w:r w:rsidRPr="005A42C2">
        <w:rPr>
          <w:sz w:val="28"/>
          <w:szCs w:val="28"/>
        </w:rPr>
        <w:t>}</w:t>
      </w:r>
    </w:p>
    <w:p w:rsidR="005A42C2" w:rsidRDefault="005A42C2" w:rsidP="005A42C2">
      <w:pPr>
        <w:rPr>
          <w:sz w:val="28"/>
          <w:szCs w:val="28"/>
        </w:rPr>
      </w:pPr>
    </w:p>
    <w:p w:rsidR="005A42C2" w:rsidRPr="005A42C2" w:rsidRDefault="005A42C2" w:rsidP="005A42C2">
      <w:pPr>
        <w:rPr>
          <w:sz w:val="32"/>
          <w:szCs w:val="32"/>
          <w:u w:val="single"/>
        </w:rPr>
      </w:pPr>
      <w:r w:rsidRPr="005A42C2">
        <w:rPr>
          <w:sz w:val="32"/>
          <w:szCs w:val="32"/>
          <w:u w:val="single"/>
        </w:rPr>
        <w:t>Explanation of above code:</w:t>
      </w:r>
    </w:p>
    <w:p w:rsidR="005A42C2" w:rsidRDefault="005A42C2" w:rsidP="005A42C2">
      <w:pPr>
        <w:pStyle w:val="NormalWeb"/>
        <w:rPr>
          <w:sz w:val="28"/>
          <w:szCs w:val="28"/>
        </w:rPr>
      </w:pPr>
      <w:r w:rsidRPr="005A42C2">
        <w:rPr>
          <w:sz w:val="28"/>
          <w:szCs w:val="28"/>
        </w:rPr>
        <w:t xml:space="preserve">This record defines a </w:t>
      </w:r>
      <w:r w:rsidRPr="005A42C2">
        <w:rPr>
          <w:rStyle w:val="HTMLCode"/>
          <w:sz w:val="28"/>
          <w:szCs w:val="28"/>
        </w:rPr>
        <w:t>Person</w:t>
      </w:r>
      <w:r w:rsidRPr="005A42C2">
        <w:rPr>
          <w:sz w:val="28"/>
          <w:szCs w:val="28"/>
        </w:rPr>
        <w:t xml:space="preserve"> with two fields: </w:t>
      </w:r>
      <w:r w:rsidRPr="005A42C2">
        <w:rPr>
          <w:rStyle w:val="HTMLCode"/>
          <w:sz w:val="28"/>
          <w:szCs w:val="28"/>
        </w:rPr>
        <w:t>name</w:t>
      </w:r>
      <w:r w:rsidRPr="005A42C2">
        <w:rPr>
          <w:sz w:val="28"/>
          <w:szCs w:val="28"/>
        </w:rPr>
        <w:t xml:space="preserve"> (String) and </w:t>
      </w:r>
      <w:r w:rsidRPr="005A42C2">
        <w:rPr>
          <w:rStyle w:val="HTMLCode"/>
          <w:sz w:val="28"/>
          <w:szCs w:val="28"/>
        </w:rPr>
        <w:t>age</w:t>
      </w:r>
      <w:r w:rsidRPr="005A42C2">
        <w:rPr>
          <w:sz w:val="28"/>
          <w:szCs w:val="28"/>
        </w:rPr>
        <w:t xml:space="preserve"> (int). All the necessary methods for working with this data are implicitly generated by the compiler.</w:t>
      </w:r>
    </w:p>
    <w:p w:rsidR="00A93B76" w:rsidRPr="00A93B76" w:rsidRDefault="00A93B76" w:rsidP="005A42C2">
      <w:pPr>
        <w:pStyle w:val="NormalWeb"/>
        <w:rPr>
          <w:sz w:val="32"/>
          <w:szCs w:val="32"/>
        </w:rPr>
      </w:pPr>
    </w:p>
    <w:p w:rsidR="00A93B76" w:rsidRPr="00A93B76" w:rsidRDefault="00A93B76" w:rsidP="00A93B76">
      <w:pPr>
        <w:pStyle w:val="Heading3"/>
        <w:rPr>
          <w:rFonts w:ascii="Times New Roman" w:hAnsi="Times New Roman" w:cs="Times New Roman"/>
          <w:b/>
          <w:bCs/>
          <w:color w:val="auto"/>
          <w:sz w:val="32"/>
          <w:szCs w:val="32"/>
          <w:u w:val="single"/>
        </w:rPr>
      </w:pPr>
      <w:r w:rsidRPr="00A93B76">
        <w:rPr>
          <w:rFonts w:ascii="Times New Roman" w:hAnsi="Times New Roman" w:cs="Times New Roman"/>
          <w:b/>
          <w:bCs/>
          <w:color w:val="auto"/>
          <w:sz w:val="32"/>
          <w:szCs w:val="32"/>
          <w:u w:val="single"/>
        </w:rPr>
        <w:t xml:space="preserve">Things to consider while using </w:t>
      </w:r>
      <w:proofErr w:type="gramStart"/>
      <w:r w:rsidRPr="00A93B76">
        <w:rPr>
          <w:rFonts w:ascii="Times New Roman" w:hAnsi="Times New Roman" w:cs="Times New Roman"/>
          <w:b/>
          <w:bCs/>
          <w:color w:val="auto"/>
          <w:sz w:val="32"/>
          <w:szCs w:val="32"/>
          <w:u w:val="single"/>
        </w:rPr>
        <w:t>records:-</w:t>
      </w:r>
      <w:proofErr w:type="gramEnd"/>
    </w:p>
    <w:p w:rsidR="00075DF1" w:rsidRDefault="00A93B76" w:rsidP="00075DF1">
      <w:pPr>
        <w:numPr>
          <w:ilvl w:val="0"/>
          <w:numId w:val="9"/>
        </w:numPr>
        <w:spacing w:before="100" w:beforeAutospacing="1" w:after="100" w:afterAutospacing="1" w:line="240" w:lineRule="auto"/>
        <w:ind w:right="0"/>
        <w:jc w:val="left"/>
        <w:rPr>
          <w:sz w:val="28"/>
          <w:szCs w:val="28"/>
        </w:rPr>
      </w:pPr>
      <w:r w:rsidRPr="00A93B76">
        <w:rPr>
          <w:rStyle w:val="Strong"/>
          <w:sz w:val="28"/>
          <w:szCs w:val="28"/>
        </w:rPr>
        <w:t>Immutability:</w:t>
      </w:r>
      <w:r w:rsidRPr="00A93B76">
        <w:rPr>
          <w:sz w:val="28"/>
          <w:szCs w:val="28"/>
        </w:rPr>
        <w:t xml:space="preserve"> While immutability is generally a good thing, it might not be suitable for all use cases. If you need to modify the data within a record, you'll need to create a new instance with the updated values.</w:t>
      </w:r>
    </w:p>
    <w:p w:rsidR="00075DF1" w:rsidRPr="00075DF1" w:rsidRDefault="00075DF1" w:rsidP="00075DF1">
      <w:pPr>
        <w:spacing w:before="100" w:beforeAutospacing="1" w:after="100" w:afterAutospacing="1" w:line="240" w:lineRule="auto"/>
        <w:ind w:left="720" w:right="0" w:firstLine="0"/>
        <w:jc w:val="left"/>
        <w:rPr>
          <w:sz w:val="28"/>
          <w:szCs w:val="28"/>
        </w:rPr>
      </w:pPr>
    </w:p>
    <w:p w:rsidR="00A93B76" w:rsidRDefault="00A93B76" w:rsidP="00A93B76">
      <w:pPr>
        <w:numPr>
          <w:ilvl w:val="0"/>
          <w:numId w:val="9"/>
        </w:numPr>
        <w:spacing w:before="100" w:beforeAutospacing="1" w:after="100" w:afterAutospacing="1" w:line="240" w:lineRule="auto"/>
        <w:ind w:right="0"/>
        <w:jc w:val="left"/>
        <w:rPr>
          <w:sz w:val="28"/>
          <w:szCs w:val="28"/>
        </w:rPr>
      </w:pPr>
      <w:r w:rsidRPr="00A93B76">
        <w:rPr>
          <w:rStyle w:val="Strong"/>
          <w:sz w:val="28"/>
          <w:szCs w:val="28"/>
        </w:rPr>
        <w:t>Inheritance:</w:t>
      </w:r>
      <w:r w:rsidRPr="00A93B76">
        <w:rPr>
          <w:sz w:val="28"/>
          <w:szCs w:val="28"/>
        </w:rPr>
        <w:t xml:space="preserve"> Records have limitations with inheritance compared to traditional classes. Carefully consider if inheritance is necessary for your record design.</w:t>
      </w:r>
    </w:p>
    <w:p w:rsidR="008D4814" w:rsidRDefault="008D4814" w:rsidP="008D4814">
      <w:pPr>
        <w:pStyle w:val="ListParagraph"/>
        <w:rPr>
          <w:sz w:val="28"/>
          <w:szCs w:val="28"/>
        </w:rPr>
      </w:pPr>
    </w:p>
    <w:p w:rsidR="008D4814" w:rsidRPr="00A93B76" w:rsidRDefault="008D4814" w:rsidP="008D4814">
      <w:pPr>
        <w:spacing w:before="100" w:beforeAutospacing="1" w:after="100" w:afterAutospacing="1" w:line="240" w:lineRule="auto"/>
        <w:ind w:left="720" w:right="0" w:firstLine="0"/>
        <w:jc w:val="left"/>
        <w:rPr>
          <w:sz w:val="28"/>
          <w:szCs w:val="28"/>
        </w:rPr>
      </w:pPr>
    </w:p>
    <w:p w:rsidR="00A93B76" w:rsidRDefault="00A93B76" w:rsidP="00A93B76">
      <w:pPr>
        <w:pStyle w:val="NormalWeb"/>
        <w:rPr>
          <w:sz w:val="28"/>
          <w:szCs w:val="28"/>
        </w:rPr>
      </w:pPr>
      <w:r w:rsidRPr="00A93B76">
        <w:rPr>
          <w:sz w:val="28"/>
          <w:szCs w:val="28"/>
        </w:rPr>
        <w:t>Overall, Java records are a valuable addition to the language, promoting cleaner, more concise, and maintainable code for data-centric objects. They are not a replacement for traditional classes but offer a powerful alternative for specific scenarios.</w:t>
      </w:r>
    </w:p>
    <w:p w:rsidR="00075DF1" w:rsidRDefault="00075DF1" w:rsidP="00A93B76">
      <w:pPr>
        <w:pStyle w:val="NormalWeb"/>
        <w:rPr>
          <w:sz w:val="32"/>
          <w:szCs w:val="32"/>
          <w:u w:val="single"/>
        </w:rPr>
      </w:pPr>
    </w:p>
    <w:p w:rsidR="00075DF1" w:rsidRDefault="00075DF1" w:rsidP="00A93B76">
      <w:pPr>
        <w:pStyle w:val="NormalWeb"/>
        <w:rPr>
          <w:sz w:val="32"/>
          <w:szCs w:val="32"/>
          <w:u w:val="single"/>
        </w:rPr>
      </w:pPr>
    </w:p>
    <w:p w:rsidR="00075DF1" w:rsidRDefault="00075DF1" w:rsidP="00A93B76">
      <w:pPr>
        <w:pStyle w:val="NormalWeb"/>
        <w:rPr>
          <w:sz w:val="32"/>
          <w:szCs w:val="32"/>
          <w:u w:val="single"/>
        </w:rPr>
      </w:pPr>
    </w:p>
    <w:p w:rsidR="00075DF1" w:rsidRDefault="00075DF1" w:rsidP="00A93B76">
      <w:pPr>
        <w:pStyle w:val="NormalWeb"/>
        <w:rPr>
          <w:sz w:val="32"/>
          <w:szCs w:val="32"/>
          <w:u w:val="single"/>
        </w:rPr>
      </w:pPr>
    </w:p>
    <w:p w:rsidR="00075DF1" w:rsidRDefault="00075DF1" w:rsidP="00A93B76">
      <w:pPr>
        <w:pStyle w:val="NormalWeb"/>
        <w:rPr>
          <w:sz w:val="32"/>
          <w:szCs w:val="32"/>
          <w:u w:val="single"/>
        </w:rPr>
      </w:pPr>
    </w:p>
    <w:p w:rsidR="00A93B76" w:rsidRDefault="00075DF1" w:rsidP="00A93B76">
      <w:pPr>
        <w:pStyle w:val="NormalWeb"/>
        <w:rPr>
          <w:sz w:val="32"/>
          <w:szCs w:val="32"/>
          <w:u w:val="single"/>
        </w:rPr>
      </w:pPr>
      <w:r w:rsidRPr="00075DF1">
        <w:rPr>
          <w:sz w:val="32"/>
          <w:szCs w:val="32"/>
          <w:u w:val="single"/>
        </w:rPr>
        <w:t xml:space="preserve">Example program for using </w:t>
      </w:r>
      <w:proofErr w:type="gramStart"/>
      <w:r w:rsidRPr="00075DF1">
        <w:rPr>
          <w:sz w:val="32"/>
          <w:szCs w:val="32"/>
          <w:u w:val="single"/>
        </w:rPr>
        <w:t>record:-</w:t>
      </w:r>
      <w:proofErr w:type="gramEnd"/>
    </w:p>
    <w:p w:rsidR="00075DF1" w:rsidRPr="00075DF1" w:rsidRDefault="00075DF1" w:rsidP="00A93B76">
      <w:pPr>
        <w:pStyle w:val="NormalWeb"/>
        <w:rPr>
          <w:sz w:val="32"/>
          <w:szCs w:val="32"/>
          <w:u w:val="single"/>
        </w:rPr>
      </w:pPr>
      <w:r w:rsidRPr="00075DF1">
        <w:rPr>
          <w:sz w:val="32"/>
          <w:szCs w:val="32"/>
          <w:u w:val="single"/>
        </w:rPr>
        <w:drawing>
          <wp:anchor distT="0" distB="0" distL="114300" distR="114300" simplePos="0" relativeHeight="251659264" behindDoc="0" locked="0" layoutInCell="1" allowOverlap="1" wp14:anchorId="2E714EFC">
            <wp:simplePos x="0" y="0"/>
            <wp:positionH relativeFrom="margin">
              <wp:align>center</wp:align>
            </wp:positionH>
            <wp:positionV relativeFrom="paragraph">
              <wp:posOffset>114300</wp:posOffset>
            </wp:positionV>
            <wp:extent cx="6668319" cy="3351427"/>
            <wp:effectExtent l="0" t="0" r="0" b="1905"/>
            <wp:wrapNone/>
            <wp:docPr id="163069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92478" name=""/>
                    <pic:cNvPicPr/>
                  </pic:nvPicPr>
                  <pic:blipFill>
                    <a:blip r:embed="rId10">
                      <a:extLst>
                        <a:ext uri="{28A0092B-C50C-407E-A947-70E740481C1C}">
                          <a14:useLocalDpi xmlns:a14="http://schemas.microsoft.com/office/drawing/2010/main" val="0"/>
                        </a:ext>
                      </a:extLst>
                    </a:blip>
                    <a:stretch>
                      <a:fillRect/>
                    </a:stretch>
                  </pic:blipFill>
                  <pic:spPr>
                    <a:xfrm>
                      <a:off x="0" y="0"/>
                      <a:ext cx="6668319" cy="3351427"/>
                    </a:xfrm>
                    <a:prstGeom prst="rect">
                      <a:avLst/>
                    </a:prstGeom>
                  </pic:spPr>
                </pic:pic>
              </a:graphicData>
            </a:graphic>
            <wp14:sizeRelH relativeFrom="page">
              <wp14:pctWidth>0</wp14:pctWidth>
            </wp14:sizeRelH>
            <wp14:sizeRelV relativeFrom="page">
              <wp14:pctHeight>0</wp14:pctHeight>
            </wp14:sizeRelV>
          </wp:anchor>
        </w:drawing>
      </w:r>
    </w:p>
    <w:p w:rsidR="00075DF1" w:rsidRPr="00A93B76" w:rsidRDefault="00075DF1" w:rsidP="00A93B76">
      <w:pPr>
        <w:pStyle w:val="NormalWeb"/>
        <w:rPr>
          <w:sz w:val="28"/>
          <w:szCs w:val="28"/>
        </w:rPr>
      </w:pPr>
    </w:p>
    <w:p w:rsidR="00A93B76" w:rsidRPr="005A42C2" w:rsidRDefault="00A93B76" w:rsidP="005A42C2">
      <w:pPr>
        <w:pStyle w:val="NormalWeb"/>
        <w:rPr>
          <w:sz w:val="28"/>
          <w:szCs w:val="28"/>
        </w:rPr>
      </w:pPr>
    </w:p>
    <w:p w:rsidR="005A42C2" w:rsidRPr="005A42C2" w:rsidRDefault="005A42C2" w:rsidP="005A42C2">
      <w:pPr>
        <w:rPr>
          <w:sz w:val="28"/>
          <w:szCs w:val="28"/>
        </w:rPr>
      </w:pPr>
    </w:p>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Pr="00075DF1" w:rsidRDefault="00075DF1" w:rsidP="005A42C2">
      <w:pPr>
        <w:rPr>
          <w:sz w:val="32"/>
          <w:szCs w:val="32"/>
          <w:u w:val="single"/>
        </w:rPr>
      </w:pPr>
      <w:r w:rsidRPr="00075DF1">
        <w:rPr>
          <w:sz w:val="32"/>
          <w:szCs w:val="32"/>
          <w:u w:val="single"/>
        </w:rPr>
        <w:t>Output:</w:t>
      </w:r>
    </w:p>
    <w:p w:rsidR="00075DF1" w:rsidRDefault="00075DF1" w:rsidP="005A42C2"/>
    <w:p w:rsidR="00075DF1" w:rsidRDefault="00075DF1" w:rsidP="005A42C2">
      <w:r w:rsidRPr="00075DF1">
        <w:drawing>
          <wp:anchor distT="0" distB="0" distL="114300" distR="114300" simplePos="0" relativeHeight="251660288" behindDoc="0" locked="0" layoutInCell="1" allowOverlap="1" wp14:anchorId="47DBE727">
            <wp:simplePos x="0" y="0"/>
            <wp:positionH relativeFrom="margin">
              <wp:align>center</wp:align>
            </wp:positionH>
            <wp:positionV relativeFrom="paragraph">
              <wp:posOffset>214919</wp:posOffset>
            </wp:positionV>
            <wp:extent cx="6380019" cy="1400860"/>
            <wp:effectExtent l="0" t="0" r="1905" b="8890"/>
            <wp:wrapNone/>
            <wp:docPr id="83043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1135" name=""/>
                    <pic:cNvPicPr/>
                  </pic:nvPicPr>
                  <pic:blipFill>
                    <a:blip r:embed="rId11">
                      <a:extLst>
                        <a:ext uri="{28A0092B-C50C-407E-A947-70E740481C1C}">
                          <a14:useLocalDpi xmlns:a14="http://schemas.microsoft.com/office/drawing/2010/main" val="0"/>
                        </a:ext>
                      </a:extLst>
                    </a:blip>
                    <a:stretch>
                      <a:fillRect/>
                    </a:stretch>
                  </pic:blipFill>
                  <pic:spPr>
                    <a:xfrm>
                      <a:off x="0" y="0"/>
                      <a:ext cx="6380019" cy="1400860"/>
                    </a:xfrm>
                    <a:prstGeom prst="rect">
                      <a:avLst/>
                    </a:prstGeom>
                  </pic:spPr>
                </pic:pic>
              </a:graphicData>
            </a:graphic>
            <wp14:sizeRelH relativeFrom="page">
              <wp14:pctWidth>0</wp14:pctWidth>
            </wp14:sizeRelH>
            <wp14:sizeRelV relativeFrom="page">
              <wp14:pctHeight>0</wp14:pctHeight>
            </wp14:sizeRelV>
          </wp:anchor>
        </w:drawing>
      </w:r>
    </w:p>
    <w:p w:rsidR="00075DF1" w:rsidRDefault="00075DF1"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A91EF0">
      <w:pPr>
        <w:ind w:left="0" w:firstLine="0"/>
      </w:pPr>
    </w:p>
    <w:p w:rsidR="008D4814" w:rsidRDefault="00B04B6C" w:rsidP="008D4814">
      <w:pPr>
        <w:pStyle w:val="Heading2"/>
        <w:jc w:val="center"/>
        <w:rPr>
          <w:sz w:val="36"/>
          <w:szCs w:val="36"/>
        </w:rPr>
      </w:pPr>
      <w:r w:rsidRPr="00B04B6C">
        <w:rPr>
          <w:sz w:val="36"/>
          <w:szCs w:val="36"/>
        </w:rPr>
        <w:t>Sealed Classes in Java</w:t>
      </w:r>
    </w:p>
    <w:p w:rsidR="00A91EF0" w:rsidRPr="00A91EF0" w:rsidRDefault="00A91EF0" w:rsidP="00A91EF0"/>
    <w:p w:rsidR="00B04B6C" w:rsidRPr="00B04B6C" w:rsidRDefault="00B04B6C" w:rsidP="00B04B6C">
      <w:pPr>
        <w:pStyle w:val="NormalWeb"/>
        <w:rPr>
          <w:sz w:val="28"/>
          <w:szCs w:val="28"/>
        </w:rPr>
      </w:pPr>
      <w:r w:rsidRPr="00B04B6C">
        <w:rPr>
          <w:sz w:val="28"/>
          <w:szCs w:val="28"/>
        </w:rPr>
        <w:t>Sealed classes, introduced in Java 17 (released in September 2021), provide a mechanism to restrict the set of classes that can inherit from a specific class or implement an interface. This feature enhances code maintainability, security, and type safety in several ways.</w:t>
      </w:r>
    </w:p>
    <w:p w:rsidR="00B04B6C" w:rsidRPr="00B04B6C" w:rsidRDefault="00B04B6C" w:rsidP="00B04B6C">
      <w:pPr>
        <w:pStyle w:val="NormalWeb"/>
        <w:rPr>
          <w:b/>
          <w:bCs/>
          <w:sz w:val="32"/>
          <w:szCs w:val="32"/>
          <w:u w:val="single"/>
        </w:rPr>
      </w:pPr>
      <w:r w:rsidRPr="00B04B6C">
        <w:rPr>
          <w:b/>
          <w:bCs/>
          <w:sz w:val="32"/>
          <w:szCs w:val="32"/>
          <w:u w:val="single"/>
        </w:rPr>
        <w:t>Key benefits of sealed classes:</w:t>
      </w:r>
    </w:p>
    <w:p w:rsidR="00B04B6C" w:rsidRPr="00B04B6C" w:rsidRDefault="00B04B6C" w:rsidP="00B04B6C">
      <w:pPr>
        <w:numPr>
          <w:ilvl w:val="0"/>
          <w:numId w:val="10"/>
        </w:numPr>
        <w:spacing w:before="100" w:beforeAutospacing="1" w:after="100" w:afterAutospacing="1" w:line="240" w:lineRule="auto"/>
        <w:ind w:right="0"/>
        <w:jc w:val="left"/>
        <w:rPr>
          <w:sz w:val="28"/>
          <w:szCs w:val="28"/>
        </w:rPr>
      </w:pPr>
      <w:r w:rsidRPr="00B04B6C">
        <w:rPr>
          <w:rStyle w:val="Strong"/>
          <w:sz w:val="28"/>
          <w:szCs w:val="28"/>
        </w:rPr>
        <w:t>Controlled Inheritance:</w:t>
      </w:r>
      <w:r w:rsidRPr="00B04B6C">
        <w:rPr>
          <w:sz w:val="28"/>
          <w:szCs w:val="28"/>
        </w:rPr>
        <w:t xml:space="preserve"> Sealed classes prevent unintended subclasses from being created, promoting better code organization and reducing the risk of unexpected </w:t>
      </w:r>
      <w:proofErr w:type="spellStart"/>
      <w:r w:rsidRPr="00B04B6C">
        <w:rPr>
          <w:sz w:val="28"/>
          <w:szCs w:val="28"/>
        </w:rPr>
        <w:t>behavior</w:t>
      </w:r>
      <w:proofErr w:type="spellEnd"/>
      <w:r w:rsidRPr="00B04B6C">
        <w:rPr>
          <w:sz w:val="28"/>
          <w:szCs w:val="28"/>
        </w:rPr>
        <w:t>.</w:t>
      </w:r>
    </w:p>
    <w:p w:rsidR="00B04B6C" w:rsidRPr="00B04B6C" w:rsidRDefault="00B04B6C" w:rsidP="00B04B6C">
      <w:pPr>
        <w:numPr>
          <w:ilvl w:val="0"/>
          <w:numId w:val="10"/>
        </w:numPr>
        <w:spacing w:before="100" w:beforeAutospacing="1" w:after="100" w:afterAutospacing="1" w:line="240" w:lineRule="auto"/>
        <w:ind w:right="0"/>
        <w:jc w:val="left"/>
        <w:rPr>
          <w:sz w:val="28"/>
          <w:szCs w:val="28"/>
        </w:rPr>
      </w:pPr>
      <w:r w:rsidRPr="00B04B6C">
        <w:rPr>
          <w:rStyle w:val="Strong"/>
          <w:sz w:val="28"/>
          <w:szCs w:val="28"/>
        </w:rPr>
        <w:t>Exhaustiveness Checking:</w:t>
      </w:r>
      <w:r w:rsidRPr="00B04B6C">
        <w:rPr>
          <w:sz w:val="28"/>
          <w:szCs w:val="28"/>
        </w:rPr>
        <w:t xml:space="preserve"> When used with pattern matching for switch expressions (another Java 17 feature), sealed classes enable the compiler to verify that all possible subtypes are handled within a switch block. This improves code reliability and prevents potential runtime errors.</w:t>
      </w:r>
    </w:p>
    <w:p w:rsidR="00B04B6C" w:rsidRDefault="00B04B6C" w:rsidP="00B04B6C">
      <w:pPr>
        <w:numPr>
          <w:ilvl w:val="0"/>
          <w:numId w:val="10"/>
        </w:numPr>
        <w:spacing w:before="100" w:beforeAutospacing="1" w:after="100" w:afterAutospacing="1" w:line="240" w:lineRule="auto"/>
        <w:ind w:right="0"/>
        <w:jc w:val="left"/>
        <w:rPr>
          <w:sz w:val="28"/>
          <w:szCs w:val="28"/>
        </w:rPr>
      </w:pPr>
      <w:r w:rsidRPr="00B04B6C">
        <w:rPr>
          <w:rStyle w:val="Strong"/>
          <w:sz w:val="28"/>
          <w:szCs w:val="28"/>
        </w:rPr>
        <w:t>Secure Library Design:</w:t>
      </w:r>
      <w:r w:rsidRPr="00B04B6C">
        <w:rPr>
          <w:sz w:val="28"/>
          <w:szCs w:val="28"/>
        </w:rPr>
        <w:t xml:space="preserve"> Library developers can leverage sealed classes to create secure hierarchies where only permitted implementations are allowed. This strengthens the integrity and predictability of libraries.</w:t>
      </w:r>
    </w:p>
    <w:p w:rsidR="00B04B6C" w:rsidRDefault="00B04B6C" w:rsidP="00B04B6C">
      <w:pPr>
        <w:spacing w:before="100" w:beforeAutospacing="1" w:after="100" w:afterAutospacing="1" w:line="240" w:lineRule="auto"/>
        <w:ind w:right="0"/>
        <w:jc w:val="left"/>
        <w:rPr>
          <w:sz w:val="28"/>
          <w:szCs w:val="28"/>
        </w:rPr>
      </w:pPr>
    </w:p>
    <w:p w:rsidR="00B04B6C" w:rsidRPr="00B04B6C" w:rsidRDefault="00B04B6C" w:rsidP="00B04B6C">
      <w:pPr>
        <w:pStyle w:val="Heading3"/>
        <w:rPr>
          <w:rFonts w:ascii="Times New Roman" w:hAnsi="Times New Roman" w:cs="Times New Roman"/>
          <w:b/>
          <w:bCs/>
          <w:color w:val="auto"/>
          <w:sz w:val="32"/>
          <w:szCs w:val="32"/>
          <w:u w:val="single"/>
        </w:rPr>
      </w:pPr>
      <w:r w:rsidRPr="00B04B6C">
        <w:rPr>
          <w:rFonts w:ascii="Times New Roman" w:hAnsi="Times New Roman" w:cs="Times New Roman"/>
          <w:b/>
          <w:bCs/>
          <w:color w:val="auto"/>
          <w:sz w:val="32"/>
          <w:szCs w:val="32"/>
          <w:u w:val="single"/>
        </w:rPr>
        <w:t>How Sealed Classes Work:</w:t>
      </w:r>
    </w:p>
    <w:p w:rsidR="00B04B6C" w:rsidRDefault="00B04B6C" w:rsidP="00B04B6C">
      <w:pPr>
        <w:numPr>
          <w:ilvl w:val="0"/>
          <w:numId w:val="11"/>
        </w:numPr>
        <w:spacing w:before="100" w:beforeAutospacing="1" w:after="100" w:afterAutospacing="1" w:line="240" w:lineRule="auto"/>
        <w:ind w:right="0"/>
        <w:jc w:val="left"/>
      </w:pPr>
      <w:r w:rsidRPr="00B04B6C">
        <w:rPr>
          <w:rStyle w:val="HTMLCode"/>
          <w:rFonts w:ascii="Times New Roman" w:hAnsi="Times New Roman" w:cs="Times New Roman"/>
          <w:b/>
          <w:bCs/>
          <w:sz w:val="24"/>
          <w:szCs w:val="24"/>
        </w:rPr>
        <w:t>sealed</w:t>
      </w:r>
      <w:r>
        <w:rPr>
          <w:rStyle w:val="Strong"/>
        </w:rPr>
        <w:t xml:space="preserve"> Keyword:</w:t>
      </w:r>
      <w:r>
        <w:t xml:space="preserve"> A class or interface is declared as </w:t>
      </w:r>
      <w:r w:rsidRPr="00B04B6C">
        <w:rPr>
          <w:rStyle w:val="HTMLCode"/>
          <w:rFonts w:ascii="Times New Roman" w:hAnsi="Times New Roman" w:cs="Times New Roman"/>
          <w:sz w:val="24"/>
          <w:szCs w:val="24"/>
        </w:rPr>
        <w:t>sealed</w:t>
      </w:r>
      <w:r>
        <w:t xml:space="preserve"> to restrict its extensibility.</w:t>
      </w:r>
    </w:p>
    <w:p w:rsidR="00B04B6C" w:rsidRDefault="00B04B6C" w:rsidP="00B04B6C">
      <w:pPr>
        <w:numPr>
          <w:ilvl w:val="0"/>
          <w:numId w:val="11"/>
        </w:numPr>
        <w:spacing w:before="100" w:beforeAutospacing="1" w:after="100" w:afterAutospacing="1" w:line="240" w:lineRule="auto"/>
        <w:ind w:right="0"/>
        <w:jc w:val="left"/>
      </w:pPr>
      <w:r w:rsidRPr="00B04B6C">
        <w:rPr>
          <w:rStyle w:val="HTMLCode"/>
          <w:rFonts w:ascii="Times New Roman" w:hAnsi="Times New Roman" w:cs="Times New Roman"/>
          <w:b/>
          <w:bCs/>
          <w:sz w:val="24"/>
          <w:szCs w:val="24"/>
        </w:rPr>
        <w:t>permits</w:t>
      </w:r>
      <w:r>
        <w:rPr>
          <w:rStyle w:val="Strong"/>
        </w:rPr>
        <w:t xml:space="preserve"> Clause:</w:t>
      </w:r>
      <w:r>
        <w:t xml:space="preserve"> The </w:t>
      </w:r>
      <w:r>
        <w:rPr>
          <w:rStyle w:val="HTMLCode"/>
        </w:rPr>
        <w:t>sealed</w:t>
      </w:r>
      <w:r>
        <w:t xml:space="preserve"> declaration can optionally include a </w:t>
      </w:r>
      <w:r w:rsidRPr="00B04B6C">
        <w:rPr>
          <w:rStyle w:val="HTMLCode"/>
          <w:rFonts w:ascii="Times New Roman" w:hAnsi="Times New Roman" w:cs="Times New Roman"/>
          <w:sz w:val="24"/>
          <w:szCs w:val="24"/>
        </w:rPr>
        <w:t>permits</w:t>
      </w:r>
      <w:r>
        <w:t xml:space="preserve"> clause that specifies a list of allowed subclasses or implementing classes. These permitted classes must be in the same module as the sealed class.</w:t>
      </w:r>
    </w:p>
    <w:p w:rsidR="00B04B6C" w:rsidRDefault="00B04B6C" w:rsidP="00B04B6C">
      <w:pPr>
        <w:numPr>
          <w:ilvl w:val="0"/>
          <w:numId w:val="11"/>
        </w:numPr>
        <w:spacing w:before="100" w:beforeAutospacing="1" w:after="100" w:afterAutospacing="1" w:line="240" w:lineRule="auto"/>
        <w:ind w:right="0"/>
        <w:jc w:val="left"/>
      </w:pPr>
      <w:r>
        <w:rPr>
          <w:rStyle w:val="Strong"/>
        </w:rPr>
        <w:t>Subclasses:</w:t>
      </w:r>
      <w:r>
        <w:t xml:space="preserve"> Permitted subclasses can be declared as </w:t>
      </w:r>
      <w:r w:rsidRPr="00B04B6C">
        <w:rPr>
          <w:rStyle w:val="HTMLCode"/>
          <w:rFonts w:ascii="Times New Roman" w:hAnsi="Times New Roman" w:cs="Times New Roman"/>
          <w:sz w:val="24"/>
          <w:szCs w:val="24"/>
        </w:rPr>
        <w:t>final</w:t>
      </w:r>
      <w:r>
        <w:t xml:space="preserve">, </w:t>
      </w:r>
      <w:r w:rsidRPr="00B04B6C">
        <w:rPr>
          <w:rStyle w:val="HTMLCode"/>
          <w:rFonts w:ascii="Times New Roman" w:hAnsi="Times New Roman" w:cs="Times New Roman"/>
          <w:sz w:val="24"/>
          <w:szCs w:val="24"/>
        </w:rPr>
        <w:t>sealed</w:t>
      </w:r>
      <w:r>
        <w:t xml:space="preserve">, or </w:t>
      </w:r>
      <w:r w:rsidRPr="00B04B6C">
        <w:rPr>
          <w:rStyle w:val="HTMLCode"/>
          <w:rFonts w:ascii="Times New Roman" w:hAnsi="Times New Roman" w:cs="Times New Roman"/>
          <w:sz w:val="24"/>
          <w:szCs w:val="24"/>
        </w:rPr>
        <w:t>non</w:t>
      </w:r>
      <w:r>
        <w:rPr>
          <w:rStyle w:val="HTMLCode"/>
        </w:rPr>
        <w:t>-</w:t>
      </w:r>
      <w:r w:rsidRPr="00B04B6C">
        <w:rPr>
          <w:rStyle w:val="HTMLCode"/>
          <w:rFonts w:ascii="Times New Roman" w:hAnsi="Times New Roman" w:cs="Times New Roman"/>
          <w:sz w:val="24"/>
          <w:szCs w:val="24"/>
        </w:rPr>
        <w:t>sealed</w:t>
      </w:r>
      <w:r>
        <w:t>.</w:t>
      </w:r>
    </w:p>
    <w:p w:rsidR="00B04B6C" w:rsidRDefault="00B04B6C" w:rsidP="00B04B6C">
      <w:pPr>
        <w:numPr>
          <w:ilvl w:val="1"/>
          <w:numId w:val="11"/>
        </w:numPr>
        <w:spacing w:before="100" w:beforeAutospacing="1" w:after="100" w:afterAutospacing="1" w:line="240" w:lineRule="auto"/>
        <w:ind w:right="0"/>
        <w:jc w:val="left"/>
      </w:pPr>
      <w:r w:rsidRPr="00B04B6C">
        <w:rPr>
          <w:rStyle w:val="HTMLCode"/>
          <w:rFonts w:ascii="Times New Roman" w:hAnsi="Times New Roman" w:cs="Times New Roman"/>
          <w:sz w:val="24"/>
          <w:szCs w:val="24"/>
        </w:rPr>
        <w:t>final</w:t>
      </w:r>
      <w:r>
        <w:t>: The class cannot have any further subclasses.</w:t>
      </w:r>
    </w:p>
    <w:p w:rsidR="00B04B6C" w:rsidRDefault="00B04B6C" w:rsidP="00B04B6C">
      <w:pPr>
        <w:numPr>
          <w:ilvl w:val="1"/>
          <w:numId w:val="11"/>
        </w:numPr>
        <w:spacing w:before="100" w:beforeAutospacing="1" w:after="100" w:afterAutospacing="1" w:line="240" w:lineRule="auto"/>
        <w:ind w:right="0"/>
        <w:jc w:val="left"/>
      </w:pPr>
      <w:r w:rsidRPr="00B04B6C">
        <w:rPr>
          <w:rStyle w:val="HTMLCode"/>
          <w:rFonts w:ascii="Times New Roman" w:hAnsi="Times New Roman" w:cs="Times New Roman"/>
          <w:sz w:val="24"/>
          <w:szCs w:val="24"/>
        </w:rPr>
        <w:t>sealed</w:t>
      </w:r>
      <w:r>
        <w:t>: The class can have further permitted subclasses within the same module.</w:t>
      </w:r>
    </w:p>
    <w:p w:rsidR="00B04B6C" w:rsidRDefault="00B04B6C" w:rsidP="00B04B6C">
      <w:pPr>
        <w:numPr>
          <w:ilvl w:val="1"/>
          <w:numId w:val="11"/>
        </w:numPr>
        <w:spacing w:before="100" w:beforeAutospacing="1" w:after="100" w:afterAutospacing="1" w:line="240" w:lineRule="auto"/>
        <w:ind w:right="0"/>
        <w:jc w:val="left"/>
      </w:pPr>
      <w:r w:rsidRPr="00B04B6C">
        <w:rPr>
          <w:rStyle w:val="HTMLCode"/>
          <w:rFonts w:ascii="Times New Roman" w:hAnsi="Times New Roman" w:cs="Times New Roman"/>
          <w:sz w:val="24"/>
          <w:szCs w:val="24"/>
        </w:rPr>
        <w:t>non-sealed</w:t>
      </w:r>
      <w:r>
        <w:t>: The class allows further subclasses from any module (not recommended for most cases with sealed classes).</w:t>
      </w:r>
    </w:p>
    <w:p w:rsidR="00B04B6C" w:rsidRDefault="00B04B6C" w:rsidP="00B04B6C">
      <w:pPr>
        <w:spacing w:before="100" w:beforeAutospacing="1" w:after="100" w:afterAutospacing="1" w:line="240" w:lineRule="auto"/>
        <w:ind w:right="0"/>
        <w:jc w:val="left"/>
      </w:pPr>
      <w:r w:rsidRPr="00B04B6C">
        <w:rPr>
          <w:sz w:val="28"/>
          <w:szCs w:val="28"/>
        </w:rPr>
        <w:drawing>
          <wp:anchor distT="0" distB="0" distL="114300" distR="114300" simplePos="0" relativeHeight="251661312" behindDoc="0" locked="0" layoutInCell="1" allowOverlap="1" wp14:anchorId="7E9F3FE9">
            <wp:simplePos x="0" y="0"/>
            <wp:positionH relativeFrom="column">
              <wp:posOffset>1333500</wp:posOffset>
            </wp:positionH>
            <wp:positionV relativeFrom="paragraph">
              <wp:posOffset>243205</wp:posOffset>
            </wp:positionV>
            <wp:extent cx="5036108" cy="2284730"/>
            <wp:effectExtent l="0" t="0" r="0" b="1270"/>
            <wp:wrapNone/>
            <wp:docPr id="153397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73300" name=""/>
                    <pic:cNvPicPr/>
                  </pic:nvPicPr>
                  <pic:blipFill>
                    <a:blip r:embed="rId12">
                      <a:extLst>
                        <a:ext uri="{28A0092B-C50C-407E-A947-70E740481C1C}">
                          <a14:useLocalDpi xmlns:a14="http://schemas.microsoft.com/office/drawing/2010/main" val="0"/>
                        </a:ext>
                      </a:extLst>
                    </a:blip>
                    <a:stretch>
                      <a:fillRect/>
                    </a:stretch>
                  </pic:blipFill>
                  <pic:spPr>
                    <a:xfrm>
                      <a:off x="0" y="0"/>
                      <a:ext cx="5036108" cy="2284730"/>
                    </a:xfrm>
                    <a:prstGeom prst="rect">
                      <a:avLst/>
                    </a:prstGeom>
                  </pic:spPr>
                </pic:pic>
              </a:graphicData>
            </a:graphic>
            <wp14:sizeRelH relativeFrom="page">
              <wp14:pctWidth>0</wp14:pctWidth>
            </wp14:sizeRelH>
            <wp14:sizeRelV relativeFrom="page">
              <wp14:pctHeight>0</wp14:pctHeight>
            </wp14:sizeRelV>
          </wp:anchor>
        </w:drawing>
      </w:r>
    </w:p>
    <w:p w:rsidR="00B04B6C" w:rsidRPr="00B04B6C" w:rsidRDefault="00B04B6C" w:rsidP="00B04B6C">
      <w:pPr>
        <w:spacing w:before="100" w:beforeAutospacing="1" w:after="100" w:afterAutospacing="1" w:line="240" w:lineRule="auto"/>
        <w:ind w:right="0"/>
        <w:jc w:val="left"/>
        <w:rPr>
          <w:sz w:val="28"/>
          <w:szCs w:val="28"/>
          <w:u w:val="single"/>
        </w:rPr>
      </w:pPr>
      <w:r w:rsidRPr="00B04B6C">
        <w:rPr>
          <w:sz w:val="28"/>
          <w:szCs w:val="28"/>
          <w:u w:val="single"/>
        </w:rPr>
        <w:t>Example code:</w:t>
      </w:r>
    </w:p>
    <w:p w:rsidR="005A42C2" w:rsidRDefault="005A42C2" w:rsidP="007823DB">
      <w:pPr>
        <w:ind w:left="0" w:firstLine="0"/>
      </w:pPr>
    </w:p>
    <w:p w:rsidR="005A42C2" w:rsidRDefault="005A42C2" w:rsidP="005A42C2"/>
    <w:p w:rsidR="005A42C2" w:rsidRDefault="005A42C2" w:rsidP="005A42C2"/>
    <w:p w:rsidR="007D00A1" w:rsidRDefault="007D00A1" w:rsidP="007D00A1">
      <w:pPr>
        <w:pStyle w:val="Heading3"/>
        <w:rPr>
          <w:rFonts w:ascii="Times New Roman" w:hAnsi="Times New Roman" w:cs="Times New Roman"/>
          <w:b/>
          <w:bCs/>
          <w:color w:val="auto"/>
          <w:sz w:val="32"/>
          <w:szCs w:val="32"/>
          <w:u w:val="single"/>
        </w:rPr>
      </w:pPr>
    </w:p>
    <w:p w:rsidR="007D00A1" w:rsidRPr="007D00A1" w:rsidRDefault="007D00A1" w:rsidP="007D00A1">
      <w:pPr>
        <w:pStyle w:val="Heading3"/>
        <w:rPr>
          <w:rFonts w:ascii="Times New Roman" w:hAnsi="Times New Roman" w:cs="Times New Roman"/>
          <w:b/>
          <w:bCs/>
          <w:color w:val="auto"/>
          <w:sz w:val="32"/>
          <w:szCs w:val="32"/>
          <w:u w:val="single"/>
        </w:rPr>
      </w:pPr>
      <w:r w:rsidRPr="007D00A1">
        <w:rPr>
          <w:rFonts w:ascii="Times New Roman" w:hAnsi="Times New Roman" w:cs="Times New Roman"/>
          <w:b/>
          <w:bCs/>
          <w:color w:val="auto"/>
          <w:sz w:val="32"/>
          <w:szCs w:val="32"/>
          <w:u w:val="single"/>
        </w:rPr>
        <w:t>When to Use Sealed Classes:</w:t>
      </w:r>
    </w:p>
    <w:p w:rsidR="007D00A1" w:rsidRPr="007D00A1" w:rsidRDefault="007D00A1" w:rsidP="007D00A1">
      <w:pPr>
        <w:numPr>
          <w:ilvl w:val="0"/>
          <w:numId w:val="12"/>
        </w:numPr>
        <w:spacing w:before="100" w:beforeAutospacing="1" w:after="100" w:afterAutospacing="1" w:line="240" w:lineRule="auto"/>
        <w:ind w:right="0"/>
        <w:jc w:val="left"/>
        <w:rPr>
          <w:sz w:val="28"/>
          <w:szCs w:val="28"/>
        </w:rPr>
      </w:pPr>
      <w:r w:rsidRPr="007D00A1">
        <w:rPr>
          <w:rStyle w:val="Strong"/>
          <w:sz w:val="28"/>
          <w:szCs w:val="28"/>
        </w:rPr>
        <w:t xml:space="preserve">Domain </w:t>
      </w:r>
      <w:proofErr w:type="spellStart"/>
      <w:r w:rsidRPr="007D00A1">
        <w:rPr>
          <w:rStyle w:val="Strong"/>
          <w:sz w:val="28"/>
          <w:szCs w:val="28"/>
        </w:rPr>
        <w:t>Modeling</w:t>
      </w:r>
      <w:proofErr w:type="spellEnd"/>
      <w:r w:rsidRPr="007D00A1">
        <w:rPr>
          <w:rStyle w:val="Strong"/>
          <w:sz w:val="28"/>
          <w:szCs w:val="28"/>
        </w:rPr>
        <w:t>:</w:t>
      </w:r>
      <w:r w:rsidRPr="007D00A1">
        <w:rPr>
          <w:sz w:val="28"/>
          <w:szCs w:val="28"/>
        </w:rPr>
        <w:t xml:space="preserve"> Sealed classes can effectively model closed sets of related concepts in your domain, ensuring that only expected implementations exist.</w:t>
      </w:r>
    </w:p>
    <w:p w:rsidR="007D00A1" w:rsidRPr="007D00A1" w:rsidRDefault="007D00A1" w:rsidP="007D00A1">
      <w:pPr>
        <w:numPr>
          <w:ilvl w:val="0"/>
          <w:numId w:val="12"/>
        </w:numPr>
        <w:spacing w:before="100" w:beforeAutospacing="1" w:after="100" w:afterAutospacing="1" w:line="240" w:lineRule="auto"/>
        <w:ind w:right="0"/>
        <w:jc w:val="left"/>
        <w:rPr>
          <w:sz w:val="28"/>
          <w:szCs w:val="28"/>
        </w:rPr>
      </w:pPr>
      <w:r w:rsidRPr="007D00A1">
        <w:rPr>
          <w:rStyle w:val="Strong"/>
          <w:sz w:val="28"/>
          <w:szCs w:val="28"/>
        </w:rPr>
        <w:t>Library Design:</w:t>
      </w:r>
      <w:r w:rsidRPr="007D00A1">
        <w:rPr>
          <w:sz w:val="28"/>
          <w:szCs w:val="28"/>
        </w:rPr>
        <w:t xml:space="preserve"> As mentioned earlier, sealed classes are valuable for creating secure and predictable library hierarchies.</w:t>
      </w:r>
    </w:p>
    <w:p w:rsidR="007D00A1" w:rsidRDefault="007D00A1" w:rsidP="007D00A1">
      <w:pPr>
        <w:numPr>
          <w:ilvl w:val="0"/>
          <w:numId w:val="12"/>
        </w:numPr>
        <w:spacing w:before="100" w:beforeAutospacing="1" w:after="100" w:afterAutospacing="1" w:line="240" w:lineRule="auto"/>
        <w:ind w:right="0"/>
        <w:jc w:val="left"/>
        <w:rPr>
          <w:sz w:val="28"/>
          <w:szCs w:val="28"/>
        </w:rPr>
      </w:pPr>
      <w:r w:rsidRPr="007D00A1">
        <w:rPr>
          <w:rStyle w:val="Strong"/>
          <w:sz w:val="28"/>
          <w:szCs w:val="28"/>
        </w:rPr>
        <w:t>Exhaustive Pattern Matching:</w:t>
      </w:r>
      <w:r w:rsidRPr="007D00A1">
        <w:rPr>
          <w:sz w:val="28"/>
          <w:szCs w:val="28"/>
        </w:rPr>
        <w:t xml:space="preserve"> When using pattern matching for switch expressions, sealed classes help guarantee that all possible subtypes are handled within a switch block.</w:t>
      </w:r>
    </w:p>
    <w:p w:rsidR="007D00A1" w:rsidRDefault="007D00A1" w:rsidP="007D00A1">
      <w:pPr>
        <w:spacing w:before="100" w:beforeAutospacing="1" w:after="100" w:afterAutospacing="1" w:line="240" w:lineRule="auto"/>
        <w:ind w:right="0"/>
        <w:jc w:val="left"/>
        <w:rPr>
          <w:sz w:val="28"/>
          <w:szCs w:val="28"/>
        </w:rPr>
      </w:pPr>
    </w:p>
    <w:p w:rsidR="007D00A1" w:rsidRDefault="007D00A1" w:rsidP="007D00A1">
      <w:pPr>
        <w:pStyle w:val="Heading3"/>
        <w:rPr>
          <w:rFonts w:ascii="Times New Roman" w:hAnsi="Times New Roman" w:cs="Times New Roman"/>
          <w:b/>
          <w:bCs/>
          <w:color w:val="auto"/>
          <w:sz w:val="32"/>
          <w:szCs w:val="32"/>
          <w:u w:val="single"/>
        </w:rPr>
      </w:pPr>
      <w:r w:rsidRPr="007D00A1">
        <w:rPr>
          <w:rFonts w:ascii="Times New Roman" w:hAnsi="Times New Roman" w:cs="Times New Roman"/>
          <w:b/>
          <w:bCs/>
          <w:color w:val="auto"/>
          <w:sz w:val="32"/>
          <w:szCs w:val="32"/>
          <w:u w:val="single"/>
        </w:rPr>
        <w:t>Things to Consider with Sealed Classes:</w:t>
      </w:r>
    </w:p>
    <w:p w:rsidR="007D00A1" w:rsidRPr="007D00A1" w:rsidRDefault="007D00A1" w:rsidP="007D00A1"/>
    <w:p w:rsidR="007D00A1" w:rsidRPr="007D00A1" w:rsidRDefault="007D00A1" w:rsidP="007D00A1">
      <w:pPr>
        <w:numPr>
          <w:ilvl w:val="0"/>
          <w:numId w:val="13"/>
        </w:numPr>
        <w:spacing w:before="100" w:beforeAutospacing="1" w:after="100" w:afterAutospacing="1" w:line="240" w:lineRule="auto"/>
        <w:ind w:right="0"/>
        <w:jc w:val="left"/>
        <w:rPr>
          <w:sz w:val="28"/>
          <w:szCs w:val="28"/>
        </w:rPr>
      </w:pPr>
      <w:r w:rsidRPr="007D00A1">
        <w:rPr>
          <w:rStyle w:val="Strong"/>
          <w:sz w:val="28"/>
          <w:szCs w:val="28"/>
        </w:rPr>
        <w:t>Limited Inheritance:</w:t>
      </w:r>
      <w:r w:rsidRPr="007D00A1">
        <w:rPr>
          <w:sz w:val="28"/>
          <w:szCs w:val="28"/>
        </w:rPr>
        <w:t xml:space="preserve"> Sealed classes restrict extensibility, so carefully consider if inheritance is truly necessary for your design.</w:t>
      </w:r>
    </w:p>
    <w:p w:rsidR="007D00A1" w:rsidRDefault="007D00A1" w:rsidP="007D00A1">
      <w:pPr>
        <w:numPr>
          <w:ilvl w:val="0"/>
          <w:numId w:val="13"/>
        </w:numPr>
        <w:spacing w:before="100" w:beforeAutospacing="1" w:after="100" w:afterAutospacing="1" w:line="240" w:lineRule="auto"/>
        <w:ind w:right="0"/>
        <w:jc w:val="left"/>
        <w:rPr>
          <w:sz w:val="28"/>
          <w:szCs w:val="28"/>
        </w:rPr>
      </w:pPr>
      <w:r w:rsidRPr="007D00A1">
        <w:rPr>
          <w:rStyle w:val="Strong"/>
          <w:sz w:val="28"/>
          <w:szCs w:val="28"/>
        </w:rPr>
        <w:t>Module System Dependence:</w:t>
      </w:r>
      <w:r w:rsidRPr="007D00A1">
        <w:rPr>
          <w:sz w:val="28"/>
          <w:szCs w:val="28"/>
        </w:rPr>
        <w:t xml:space="preserve"> Permitted subclasses must be in the same module as the sealed class. This might require adjustments if you're working with modular projects.</w:t>
      </w:r>
    </w:p>
    <w:p w:rsidR="007D00A1" w:rsidRDefault="007D00A1" w:rsidP="007D00A1">
      <w:pPr>
        <w:spacing w:before="100" w:beforeAutospacing="1" w:after="100" w:afterAutospacing="1" w:line="240" w:lineRule="auto"/>
        <w:ind w:right="0"/>
        <w:jc w:val="left"/>
        <w:rPr>
          <w:sz w:val="28"/>
          <w:szCs w:val="28"/>
        </w:rPr>
      </w:pPr>
    </w:p>
    <w:p w:rsidR="007D00A1" w:rsidRPr="007D00A1" w:rsidRDefault="007D00A1" w:rsidP="007D00A1">
      <w:pPr>
        <w:spacing w:before="100" w:beforeAutospacing="1" w:after="100" w:afterAutospacing="1" w:line="240" w:lineRule="auto"/>
        <w:ind w:right="0"/>
        <w:jc w:val="left"/>
        <w:rPr>
          <w:sz w:val="28"/>
          <w:szCs w:val="28"/>
        </w:rPr>
      </w:pPr>
    </w:p>
    <w:p w:rsidR="007D00A1" w:rsidRPr="007D00A1" w:rsidRDefault="007D00A1" w:rsidP="007D00A1">
      <w:pPr>
        <w:pStyle w:val="NormalWeb"/>
        <w:rPr>
          <w:sz w:val="28"/>
          <w:szCs w:val="28"/>
        </w:rPr>
      </w:pPr>
      <w:r w:rsidRPr="007D00A1">
        <w:rPr>
          <w:sz w:val="28"/>
          <w:szCs w:val="28"/>
        </w:rPr>
        <w:t>Overall, sealed classes are a powerful addition to the Java language, promoting well-defined class hierarchies, improved type safety, and enhanced code maintainability. They offer a valuable tool for creating robust and predictable software.</w:t>
      </w:r>
    </w:p>
    <w:p w:rsidR="007D00A1" w:rsidRPr="007D00A1" w:rsidRDefault="007D00A1" w:rsidP="007D00A1">
      <w:pPr>
        <w:spacing w:before="100" w:beforeAutospacing="1" w:after="100" w:afterAutospacing="1" w:line="240" w:lineRule="auto"/>
        <w:ind w:right="0"/>
        <w:jc w:val="left"/>
        <w:rPr>
          <w:sz w:val="28"/>
          <w:szCs w:val="28"/>
        </w:rPr>
      </w:pPr>
    </w:p>
    <w:p w:rsidR="007D00A1" w:rsidRDefault="007D00A1" w:rsidP="005A42C2">
      <w:pPr>
        <w:rPr>
          <w:sz w:val="32"/>
          <w:szCs w:val="32"/>
          <w:u w:val="single"/>
        </w:rPr>
      </w:pPr>
    </w:p>
    <w:p w:rsidR="007D00A1" w:rsidRDefault="007D00A1" w:rsidP="005A42C2">
      <w:pPr>
        <w:rPr>
          <w:sz w:val="32"/>
          <w:szCs w:val="32"/>
          <w:u w:val="single"/>
        </w:rPr>
      </w:pPr>
    </w:p>
    <w:p w:rsidR="007D00A1" w:rsidRDefault="007D00A1" w:rsidP="005A42C2">
      <w:pPr>
        <w:rPr>
          <w:sz w:val="32"/>
          <w:szCs w:val="32"/>
          <w:u w:val="single"/>
        </w:rPr>
      </w:pPr>
    </w:p>
    <w:p w:rsidR="007D00A1" w:rsidRDefault="007D00A1" w:rsidP="005A42C2">
      <w:pPr>
        <w:rPr>
          <w:sz w:val="32"/>
          <w:szCs w:val="32"/>
          <w:u w:val="single"/>
        </w:rPr>
      </w:pPr>
    </w:p>
    <w:p w:rsidR="007D00A1" w:rsidRDefault="007D00A1" w:rsidP="005A42C2">
      <w:pPr>
        <w:rPr>
          <w:sz w:val="32"/>
          <w:szCs w:val="32"/>
          <w:u w:val="single"/>
        </w:rPr>
      </w:pPr>
    </w:p>
    <w:p w:rsidR="007D00A1" w:rsidRDefault="007D00A1" w:rsidP="005A42C2">
      <w:pPr>
        <w:rPr>
          <w:sz w:val="32"/>
          <w:szCs w:val="32"/>
          <w:u w:val="single"/>
        </w:rPr>
      </w:pPr>
    </w:p>
    <w:p w:rsidR="007D00A1" w:rsidRDefault="007D00A1" w:rsidP="005A42C2">
      <w:pPr>
        <w:rPr>
          <w:sz w:val="32"/>
          <w:szCs w:val="32"/>
          <w:u w:val="single"/>
        </w:rPr>
      </w:pPr>
    </w:p>
    <w:p w:rsidR="007D00A1" w:rsidRDefault="007D00A1" w:rsidP="005A42C2">
      <w:pPr>
        <w:rPr>
          <w:sz w:val="32"/>
          <w:szCs w:val="32"/>
          <w:u w:val="single"/>
        </w:rPr>
      </w:pPr>
    </w:p>
    <w:p w:rsidR="005A42C2" w:rsidRDefault="003D7C67" w:rsidP="005A42C2">
      <w:pPr>
        <w:rPr>
          <w:sz w:val="32"/>
          <w:szCs w:val="32"/>
          <w:u w:val="single"/>
        </w:rPr>
      </w:pPr>
      <w:r w:rsidRPr="003D7C67">
        <w:rPr>
          <w:sz w:val="32"/>
          <w:szCs w:val="32"/>
          <w:u w:val="single"/>
        </w:rPr>
        <w:lastRenderedPageBreak/>
        <w:t>Example program for using sealed classes:</w:t>
      </w:r>
    </w:p>
    <w:p w:rsidR="003D7C67" w:rsidRPr="003D7C67" w:rsidRDefault="003D7C67" w:rsidP="005A42C2">
      <w:pPr>
        <w:rPr>
          <w:sz w:val="32"/>
          <w:szCs w:val="32"/>
          <w:u w:val="single"/>
        </w:rPr>
      </w:pPr>
      <w:r w:rsidRPr="003D7C67">
        <w:rPr>
          <w:sz w:val="32"/>
          <w:szCs w:val="32"/>
          <w:u w:val="single"/>
        </w:rPr>
        <w:drawing>
          <wp:anchor distT="0" distB="0" distL="114300" distR="114300" simplePos="0" relativeHeight="251662336" behindDoc="0" locked="0" layoutInCell="1" allowOverlap="1" wp14:anchorId="0A5C1B07">
            <wp:simplePos x="0" y="0"/>
            <wp:positionH relativeFrom="margin">
              <wp:align>right</wp:align>
            </wp:positionH>
            <wp:positionV relativeFrom="paragraph">
              <wp:posOffset>6350</wp:posOffset>
            </wp:positionV>
            <wp:extent cx="5735955" cy="4867910"/>
            <wp:effectExtent l="0" t="0" r="0" b="8890"/>
            <wp:wrapNone/>
            <wp:docPr id="212676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69928" name=""/>
                    <pic:cNvPicPr/>
                  </pic:nvPicPr>
                  <pic:blipFill>
                    <a:blip r:embed="rId13">
                      <a:extLst>
                        <a:ext uri="{28A0092B-C50C-407E-A947-70E740481C1C}">
                          <a14:useLocalDpi xmlns:a14="http://schemas.microsoft.com/office/drawing/2010/main" val="0"/>
                        </a:ext>
                      </a:extLst>
                    </a:blip>
                    <a:stretch>
                      <a:fillRect/>
                    </a:stretch>
                  </pic:blipFill>
                  <pic:spPr>
                    <a:xfrm>
                      <a:off x="0" y="0"/>
                      <a:ext cx="5735955" cy="4867910"/>
                    </a:xfrm>
                    <a:prstGeom prst="rect">
                      <a:avLst/>
                    </a:prstGeom>
                  </pic:spPr>
                </pic:pic>
              </a:graphicData>
            </a:graphic>
            <wp14:sizeRelH relativeFrom="page">
              <wp14:pctWidth>0</wp14:pctWidth>
            </wp14:sizeRelH>
            <wp14:sizeRelV relativeFrom="page">
              <wp14:pctHeight>0</wp14:pctHeight>
            </wp14:sizeRelV>
          </wp:anchor>
        </w:drawing>
      </w:r>
    </w:p>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Default="005A42C2" w:rsidP="005A42C2"/>
    <w:p w:rsidR="005A42C2" w:rsidRPr="005A42C2" w:rsidRDefault="005A42C2" w:rsidP="005A42C2"/>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7823DB">
      <w:pPr>
        <w:spacing w:after="0" w:line="259" w:lineRule="auto"/>
        <w:ind w:left="128" w:right="0" w:firstLine="0"/>
        <w:jc w:val="center"/>
      </w:pPr>
      <w:r w:rsidRPr="003D7C67">
        <w:drawing>
          <wp:anchor distT="0" distB="0" distL="114300" distR="114300" simplePos="0" relativeHeight="251663360" behindDoc="0" locked="0" layoutInCell="1" allowOverlap="1" wp14:anchorId="483D7FBF">
            <wp:simplePos x="0" y="0"/>
            <wp:positionH relativeFrom="margin">
              <wp:align>right</wp:align>
            </wp:positionH>
            <wp:positionV relativeFrom="paragraph">
              <wp:posOffset>108585</wp:posOffset>
            </wp:positionV>
            <wp:extent cx="5829300" cy="4416425"/>
            <wp:effectExtent l="0" t="0" r="0" b="3175"/>
            <wp:wrapNone/>
            <wp:docPr id="21033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2892" name=""/>
                    <pic:cNvPicPr/>
                  </pic:nvPicPr>
                  <pic:blipFill>
                    <a:blip r:embed="rId14">
                      <a:extLst>
                        <a:ext uri="{28A0092B-C50C-407E-A947-70E740481C1C}">
                          <a14:useLocalDpi xmlns:a14="http://schemas.microsoft.com/office/drawing/2010/main" val="0"/>
                        </a:ext>
                      </a:extLst>
                    </a:blip>
                    <a:stretch>
                      <a:fillRect/>
                    </a:stretch>
                  </pic:blipFill>
                  <pic:spPr>
                    <a:xfrm>
                      <a:off x="0" y="0"/>
                      <a:ext cx="5829300" cy="4416425"/>
                    </a:xfrm>
                    <a:prstGeom prst="rect">
                      <a:avLst/>
                    </a:prstGeom>
                  </pic:spPr>
                </pic:pic>
              </a:graphicData>
            </a:graphic>
            <wp14:sizeRelH relativeFrom="page">
              <wp14:pctWidth>0</wp14:pctWidth>
            </wp14:sizeRelH>
            <wp14:sizeRelV relativeFrom="page">
              <wp14:pctHeight>0</wp14:pctHeight>
            </wp14:sizeRelV>
          </wp:anchor>
        </w:drawing>
      </w: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583B04" w:rsidRDefault="00583B04">
      <w:pPr>
        <w:spacing w:after="0" w:line="259" w:lineRule="auto"/>
        <w:ind w:left="128" w:right="0" w:firstLine="0"/>
        <w:jc w:val="center"/>
      </w:pPr>
    </w:p>
    <w:p w:rsidR="006D695B" w:rsidRPr="008D4814" w:rsidRDefault="00583B04" w:rsidP="00583B04">
      <w:pPr>
        <w:spacing w:after="0" w:line="259" w:lineRule="auto"/>
        <w:ind w:left="128" w:right="0" w:firstLine="0"/>
        <w:jc w:val="left"/>
        <w:rPr>
          <w:sz w:val="32"/>
          <w:szCs w:val="32"/>
          <w:u w:val="single"/>
        </w:rPr>
      </w:pPr>
      <w:proofErr w:type="spellStart"/>
      <w:r w:rsidRPr="008D4814">
        <w:rPr>
          <w:sz w:val="32"/>
          <w:szCs w:val="32"/>
          <w:u w:val="single"/>
        </w:rPr>
        <w:lastRenderedPageBreak/>
        <w:t>Ouput</w:t>
      </w:r>
      <w:proofErr w:type="spellEnd"/>
      <w:r w:rsidRPr="008D4814">
        <w:rPr>
          <w:sz w:val="32"/>
          <w:szCs w:val="32"/>
          <w:u w:val="single"/>
        </w:rPr>
        <w:t>:</w:t>
      </w:r>
    </w:p>
    <w:p w:rsidR="00583B04" w:rsidRDefault="00583B04" w:rsidP="00583B04">
      <w:pPr>
        <w:spacing w:after="0" w:line="259" w:lineRule="auto"/>
        <w:ind w:left="128" w:right="0" w:firstLine="0"/>
        <w:jc w:val="left"/>
        <w:rPr>
          <w:sz w:val="32"/>
          <w:szCs w:val="32"/>
        </w:rPr>
      </w:pPr>
    </w:p>
    <w:p w:rsidR="00583B04" w:rsidRPr="00583B04" w:rsidRDefault="00583B04" w:rsidP="00583B04">
      <w:pPr>
        <w:spacing w:after="0" w:line="259" w:lineRule="auto"/>
        <w:ind w:left="128" w:right="0" w:firstLine="0"/>
        <w:jc w:val="left"/>
        <w:rPr>
          <w:sz w:val="32"/>
          <w:szCs w:val="32"/>
        </w:rPr>
      </w:pPr>
      <w:r w:rsidRPr="00583B04">
        <w:rPr>
          <w:sz w:val="32"/>
          <w:szCs w:val="32"/>
        </w:rPr>
        <w:drawing>
          <wp:anchor distT="0" distB="0" distL="114300" distR="114300" simplePos="0" relativeHeight="251664384" behindDoc="0" locked="0" layoutInCell="1" allowOverlap="1" wp14:anchorId="1A4996BC">
            <wp:simplePos x="0" y="0"/>
            <wp:positionH relativeFrom="margin">
              <wp:align>left</wp:align>
            </wp:positionH>
            <wp:positionV relativeFrom="paragraph">
              <wp:posOffset>248285</wp:posOffset>
            </wp:positionV>
            <wp:extent cx="5986312" cy="1366520"/>
            <wp:effectExtent l="0" t="0" r="0" b="5080"/>
            <wp:wrapNone/>
            <wp:docPr id="36500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00079" name=""/>
                    <pic:cNvPicPr/>
                  </pic:nvPicPr>
                  <pic:blipFill>
                    <a:blip r:embed="rId15">
                      <a:extLst>
                        <a:ext uri="{28A0092B-C50C-407E-A947-70E740481C1C}">
                          <a14:useLocalDpi xmlns:a14="http://schemas.microsoft.com/office/drawing/2010/main" val="0"/>
                        </a:ext>
                      </a:extLst>
                    </a:blip>
                    <a:stretch>
                      <a:fillRect/>
                    </a:stretch>
                  </pic:blipFill>
                  <pic:spPr>
                    <a:xfrm>
                      <a:off x="0" y="0"/>
                      <a:ext cx="5986312" cy="1366520"/>
                    </a:xfrm>
                    <a:prstGeom prst="rect">
                      <a:avLst/>
                    </a:prstGeom>
                  </pic:spPr>
                </pic:pic>
              </a:graphicData>
            </a:graphic>
            <wp14:sizeRelH relativeFrom="page">
              <wp14:pctWidth>0</wp14:pctWidth>
            </wp14:sizeRelH>
            <wp14:sizeRelV relativeFrom="page">
              <wp14:pctHeight>0</wp14:pctHeight>
            </wp14:sizeRelV>
          </wp:anchor>
        </w:drawing>
      </w:r>
    </w:p>
    <w:sectPr w:rsidR="00583B04" w:rsidRPr="00583B04">
      <w:footerReference w:type="even" r:id="rId16"/>
      <w:footerReference w:type="default" r:id="rId17"/>
      <w:footerReference w:type="first" r:id="rId18"/>
      <w:pgSz w:w="11911" w:h="16841"/>
      <w:pgMar w:top="1440" w:right="1438" w:bottom="150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8716C" w:rsidRDefault="00F8716C">
      <w:pPr>
        <w:spacing w:after="0" w:line="240" w:lineRule="auto"/>
      </w:pPr>
      <w:r>
        <w:separator/>
      </w:r>
    </w:p>
  </w:endnote>
  <w:endnote w:type="continuationSeparator" w:id="0">
    <w:p w:rsidR="00F8716C" w:rsidRDefault="00F87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D695B" w:rsidRDefault="00000000">
    <w:pPr>
      <w:spacing w:after="0" w:line="259" w:lineRule="auto"/>
      <w:ind w:left="0" w:right="-1"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rsidR="006D695B" w:rsidRDefault="00000000">
    <w:pPr>
      <w:spacing w:after="0" w:line="259" w:lineRule="auto"/>
      <w:ind w:left="0"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D695B" w:rsidRDefault="00000000">
    <w:pPr>
      <w:spacing w:after="0" w:line="259" w:lineRule="auto"/>
      <w:ind w:left="0" w:right="-1"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rsidR="006D695B" w:rsidRDefault="00000000">
    <w:pPr>
      <w:spacing w:after="0" w:line="259" w:lineRule="auto"/>
      <w:ind w:left="0"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D695B" w:rsidRDefault="00000000">
    <w:pPr>
      <w:spacing w:after="0" w:line="259" w:lineRule="auto"/>
      <w:ind w:left="0" w:right="-1"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rsidR="006D695B" w:rsidRDefault="00000000">
    <w:pPr>
      <w:spacing w:after="0" w:line="259" w:lineRule="auto"/>
      <w:ind w:left="0"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8716C" w:rsidRDefault="00F8716C">
      <w:pPr>
        <w:spacing w:after="0" w:line="240" w:lineRule="auto"/>
      </w:pPr>
      <w:r>
        <w:separator/>
      </w:r>
    </w:p>
  </w:footnote>
  <w:footnote w:type="continuationSeparator" w:id="0">
    <w:p w:rsidR="00F8716C" w:rsidRDefault="00F871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C5FE9"/>
    <w:multiLevelType w:val="hybridMultilevel"/>
    <w:tmpl w:val="4EE29BEC"/>
    <w:lvl w:ilvl="0" w:tplc="342CDC3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64526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28E2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DCE4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4CF4C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DAE35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BA824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D2DF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BEB4C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E91C64"/>
    <w:multiLevelType w:val="multilevel"/>
    <w:tmpl w:val="C5004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F38B7"/>
    <w:multiLevelType w:val="hybridMultilevel"/>
    <w:tmpl w:val="F40E73DE"/>
    <w:lvl w:ilvl="0" w:tplc="A4DACC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EC2A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40FA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9209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3866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8E04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78E8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AE84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669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C8466E2"/>
    <w:multiLevelType w:val="hybridMultilevel"/>
    <w:tmpl w:val="9850A640"/>
    <w:lvl w:ilvl="0" w:tplc="811A44FA">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FF869E8">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B3E0C86">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1EC2EBA">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5DA7050">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E443E3A">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608E8DC">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B56D8CE">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82419C6">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412C655D"/>
    <w:multiLevelType w:val="multilevel"/>
    <w:tmpl w:val="00D4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7396E"/>
    <w:multiLevelType w:val="multilevel"/>
    <w:tmpl w:val="C500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93A90"/>
    <w:multiLevelType w:val="hybridMultilevel"/>
    <w:tmpl w:val="E7BA4A04"/>
    <w:lvl w:ilvl="0" w:tplc="0B58ADE2">
      <w:start w:val="2"/>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8C4919C">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AE49FEE">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E182B1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C62B4EC">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BF23ABA">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4DA7C60">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E16B5D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0F2BBAA">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BD53381"/>
    <w:multiLevelType w:val="hybridMultilevel"/>
    <w:tmpl w:val="19B8FF82"/>
    <w:lvl w:ilvl="0" w:tplc="A808B28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5EB1D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54396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8256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2C99D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CAA450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68AF2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4E90D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D0B99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00146ED"/>
    <w:multiLevelType w:val="hybridMultilevel"/>
    <w:tmpl w:val="51BABCCE"/>
    <w:lvl w:ilvl="0" w:tplc="DD14F65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DCE3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BCD66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7EEE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2A3DB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5A487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1877D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10E86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2A4EB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56D4673"/>
    <w:multiLevelType w:val="multilevel"/>
    <w:tmpl w:val="DD00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6746B"/>
    <w:multiLevelType w:val="hybridMultilevel"/>
    <w:tmpl w:val="F336FF76"/>
    <w:lvl w:ilvl="0" w:tplc="19F06CE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8087B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7088D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D7248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4C2C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F0E6A5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282D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08D64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AA928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7EE294F"/>
    <w:multiLevelType w:val="multilevel"/>
    <w:tmpl w:val="C500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034CC"/>
    <w:multiLevelType w:val="hybridMultilevel"/>
    <w:tmpl w:val="8A80E602"/>
    <w:lvl w:ilvl="0" w:tplc="9C607E0A">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062334">
      <w:start w:val="1"/>
      <w:numFmt w:val="bullet"/>
      <w:lvlText w:val="o"/>
      <w:lvlJc w:val="left"/>
      <w:pPr>
        <w:ind w:left="14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026AC42">
      <w:start w:val="1"/>
      <w:numFmt w:val="bullet"/>
      <w:lvlText w:val="▪"/>
      <w:lvlJc w:val="left"/>
      <w:pPr>
        <w:ind w:left="21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AAB9FC">
      <w:start w:val="1"/>
      <w:numFmt w:val="bullet"/>
      <w:lvlText w:val="•"/>
      <w:lvlJc w:val="left"/>
      <w:pPr>
        <w:ind w:left="2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C453A6">
      <w:start w:val="1"/>
      <w:numFmt w:val="bullet"/>
      <w:lvlText w:val="o"/>
      <w:lvlJc w:val="left"/>
      <w:pPr>
        <w:ind w:left="35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3E1D66">
      <w:start w:val="1"/>
      <w:numFmt w:val="bullet"/>
      <w:lvlText w:val="▪"/>
      <w:lvlJc w:val="left"/>
      <w:pPr>
        <w:ind w:left="43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A21BC6">
      <w:start w:val="1"/>
      <w:numFmt w:val="bullet"/>
      <w:lvlText w:val="•"/>
      <w:lvlJc w:val="left"/>
      <w:pPr>
        <w:ind w:left="50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2ACF84">
      <w:start w:val="1"/>
      <w:numFmt w:val="bullet"/>
      <w:lvlText w:val="o"/>
      <w:lvlJc w:val="left"/>
      <w:pPr>
        <w:ind w:left="57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06A40A">
      <w:start w:val="1"/>
      <w:numFmt w:val="bullet"/>
      <w:lvlText w:val="▪"/>
      <w:lvlJc w:val="left"/>
      <w:pPr>
        <w:ind w:left="64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049694927">
    <w:abstractNumId w:val="7"/>
  </w:num>
  <w:num w:numId="2" w16cid:durableId="1357081885">
    <w:abstractNumId w:val="12"/>
  </w:num>
  <w:num w:numId="3" w16cid:durableId="821891860">
    <w:abstractNumId w:val="3"/>
  </w:num>
  <w:num w:numId="4" w16cid:durableId="846286132">
    <w:abstractNumId w:val="2"/>
  </w:num>
  <w:num w:numId="5" w16cid:durableId="1202979423">
    <w:abstractNumId w:val="8"/>
  </w:num>
  <w:num w:numId="6" w16cid:durableId="511652771">
    <w:abstractNumId w:val="0"/>
  </w:num>
  <w:num w:numId="7" w16cid:durableId="1582640293">
    <w:abstractNumId w:val="10"/>
  </w:num>
  <w:num w:numId="8" w16cid:durableId="70467559">
    <w:abstractNumId w:val="6"/>
  </w:num>
  <w:num w:numId="9" w16cid:durableId="1210611595">
    <w:abstractNumId w:val="9"/>
  </w:num>
  <w:num w:numId="10" w16cid:durableId="392774111">
    <w:abstractNumId w:val="4"/>
  </w:num>
  <w:num w:numId="11" w16cid:durableId="565839860">
    <w:abstractNumId w:val="1"/>
  </w:num>
  <w:num w:numId="12" w16cid:durableId="41561229">
    <w:abstractNumId w:val="5"/>
  </w:num>
  <w:num w:numId="13" w16cid:durableId="16641672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95B"/>
    <w:rsid w:val="00075DF1"/>
    <w:rsid w:val="00335C50"/>
    <w:rsid w:val="003D7C67"/>
    <w:rsid w:val="003F3F10"/>
    <w:rsid w:val="005700A0"/>
    <w:rsid w:val="00583B04"/>
    <w:rsid w:val="005A42C2"/>
    <w:rsid w:val="006702A7"/>
    <w:rsid w:val="006D695B"/>
    <w:rsid w:val="007823DB"/>
    <w:rsid w:val="007D00A1"/>
    <w:rsid w:val="008D4814"/>
    <w:rsid w:val="009D327F"/>
    <w:rsid w:val="00A91EF0"/>
    <w:rsid w:val="00A93B76"/>
    <w:rsid w:val="00B04B6C"/>
    <w:rsid w:val="00EB5D16"/>
    <w:rsid w:val="00F87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A8FBA"/>
  <w15:docId w15:val="{ED7FBF08-46DF-416E-8A26-057C42341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b/>
      <w:color w:val="000000"/>
      <w:sz w:val="36"/>
      <w:u w:val="single" w:color="000000"/>
    </w:rPr>
  </w:style>
  <w:style w:type="paragraph" w:styleId="Heading2">
    <w:name w:val="heading 2"/>
    <w:next w:val="Normal"/>
    <w:link w:val="Heading2Char"/>
    <w:uiPriority w:val="9"/>
    <w:unhideWhenUsed/>
    <w:qFormat/>
    <w:pPr>
      <w:keepNext/>
      <w:keepLines/>
      <w:spacing w:after="213"/>
      <w:ind w:left="10" w:hanging="10"/>
      <w:outlineLvl w:val="1"/>
    </w:pPr>
    <w:rPr>
      <w:rFonts w:ascii="Times New Roman" w:eastAsia="Times New Roman" w:hAnsi="Times New Roman" w:cs="Times New Roman"/>
      <w:b/>
      <w:color w:val="000000"/>
      <w:sz w:val="28"/>
      <w:u w:val="single" w:color="000000"/>
    </w:rPr>
  </w:style>
  <w:style w:type="paragraph" w:styleId="Heading3">
    <w:name w:val="heading 3"/>
    <w:basedOn w:val="Normal"/>
    <w:next w:val="Normal"/>
    <w:link w:val="Heading3Char"/>
    <w:uiPriority w:val="9"/>
    <w:semiHidden/>
    <w:unhideWhenUsed/>
    <w:qFormat/>
    <w:rsid w:val="00A93B76"/>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000000"/>
      <w:sz w:val="3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5A42C2"/>
    <w:rPr>
      <w:b/>
      <w:bCs/>
    </w:rPr>
  </w:style>
  <w:style w:type="character" w:styleId="HTMLCode">
    <w:name w:val="HTML Code"/>
    <w:basedOn w:val="DefaultParagraphFont"/>
    <w:uiPriority w:val="99"/>
    <w:semiHidden/>
    <w:unhideWhenUsed/>
    <w:rsid w:val="005A42C2"/>
    <w:rPr>
      <w:rFonts w:ascii="Courier New" w:eastAsia="Times New Roman" w:hAnsi="Courier New" w:cs="Courier New"/>
      <w:sz w:val="20"/>
      <w:szCs w:val="20"/>
    </w:rPr>
  </w:style>
  <w:style w:type="character" w:customStyle="1" w:styleId="hljs-class">
    <w:name w:val="hljs-class"/>
    <w:basedOn w:val="DefaultParagraphFont"/>
    <w:rsid w:val="005A42C2"/>
  </w:style>
  <w:style w:type="character" w:customStyle="1" w:styleId="hljs-keyword">
    <w:name w:val="hljs-keyword"/>
    <w:basedOn w:val="DefaultParagraphFont"/>
    <w:rsid w:val="005A42C2"/>
  </w:style>
  <w:style w:type="character" w:customStyle="1" w:styleId="hljs-title">
    <w:name w:val="hljs-title"/>
    <w:basedOn w:val="DefaultParagraphFont"/>
    <w:rsid w:val="005A42C2"/>
  </w:style>
  <w:style w:type="character" w:customStyle="1" w:styleId="hljs-params">
    <w:name w:val="hljs-params"/>
    <w:basedOn w:val="DefaultParagraphFont"/>
    <w:rsid w:val="005A42C2"/>
  </w:style>
  <w:style w:type="character" w:customStyle="1" w:styleId="hljs-comment">
    <w:name w:val="hljs-comment"/>
    <w:basedOn w:val="DefaultParagraphFont"/>
    <w:rsid w:val="005A42C2"/>
  </w:style>
  <w:style w:type="paragraph" w:styleId="NormalWeb">
    <w:name w:val="Normal (Web)"/>
    <w:basedOn w:val="Normal"/>
    <w:uiPriority w:val="99"/>
    <w:semiHidden/>
    <w:unhideWhenUsed/>
    <w:rsid w:val="005A42C2"/>
    <w:pPr>
      <w:spacing w:before="100" w:beforeAutospacing="1" w:after="100" w:afterAutospacing="1" w:line="240" w:lineRule="auto"/>
      <w:ind w:left="0" w:right="0" w:firstLine="0"/>
      <w:jc w:val="left"/>
    </w:pPr>
    <w:rPr>
      <w:color w:val="auto"/>
      <w:kern w:val="0"/>
      <w:szCs w:val="24"/>
      <w14:ligatures w14:val="none"/>
    </w:rPr>
  </w:style>
  <w:style w:type="character" w:customStyle="1" w:styleId="Heading3Char">
    <w:name w:val="Heading 3 Char"/>
    <w:basedOn w:val="DefaultParagraphFont"/>
    <w:link w:val="Heading3"/>
    <w:uiPriority w:val="9"/>
    <w:semiHidden/>
    <w:rsid w:val="00A93B7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A93B76"/>
    <w:pPr>
      <w:ind w:left="720"/>
      <w:contextualSpacing/>
    </w:pPr>
  </w:style>
  <w:style w:type="character" w:customStyle="1" w:styleId="hljs-function">
    <w:name w:val="hljs-function"/>
    <w:basedOn w:val="DefaultParagraphFont"/>
    <w:rsid w:val="00B04B6C"/>
  </w:style>
  <w:style w:type="table" w:styleId="TableGrid0">
    <w:name w:val="Table Grid"/>
    <w:basedOn w:val="TableNormal"/>
    <w:uiPriority w:val="39"/>
    <w:rsid w:val="00335C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8535366">
      <w:bodyDiv w:val="1"/>
      <w:marLeft w:val="0"/>
      <w:marRight w:val="0"/>
      <w:marTop w:val="0"/>
      <w:marBottom w:val="0"/>
      <w:divBdr>
        <w:top w:val="none" w:sz="0" w:space="0" w:color="auto"/>
        <w:left w:val="none" w:sz="0" w:space="0" w:color="auto"/>
        <w:bottom w:val="none" w:sz="0" w:space="0" w:color="auto"/>
        <w:right w:val="none" w:sz="0" w:space="0" w:color="auto"/>
      </w:divBdr>
    </w:div>
    <w:div w:id="1176381182">
      <w:bodyDiv w:val="1"/>
      <w:marLeft w:val="0"/>
      <w:marRight w:val="0"/>
      <w:marTop w:val="0"/>
      <w:marBottom w:val="0"/>
      <w:divBdr>
        <w:top w:val="none" w:sz="0" w:space="0" w:color="auto"/>
        <w:left w:val="none" w:sz="0" w:space="0" w:color="auto"/>
        <w:bottom w:val="none" w:sz="0" w:space="0" w:color="auto"/>
        <w:right w:val="none" w:sz="0" w:space="0" w:color="auto"/>
      </w:divBdr>
    </w:div>
    <w:div w:id="1186795580">
      <w:bodyDiv w:val="1"/>
      <w:marLeft w:val="0"/>
      <w:marRight w:val="0"/>
      <w:marTop w:val="0"/>
      <w:marBottom w:val="0"/>
      <w:divBdr>
        <w:top w:val="none" w:sz="0" w:space="0" w:color="auto"/>
        <w:left w:val="none" w:sz="0" w:space="0" w:color="auto"/>
        <w:bottom w:val="none" w:sz="0" w:space="0" w:color="auto"/>
        <w:right w:val="none" w:sz="0" w:space="0" w:color="auto"/>
      </w:divBdr>
    </w:div>
    <w:div w:id="1331252655">
      <w:bodyDiv w:val="1"/>
      <w:marLeft w:val="0"/>
      <w:marRight w:val="0"/>
      <w:marTop w:val="0"/>
      <w:marBottom w:val="0"/>
      <w:divBdr>
        <w:top w:val="none" w:sz="0" w:space="0" w:color="auto"/>
        <w:left w:val="none" w:sz="0" w:space="0" w:color="auto"/>
        <w:bottom w:val="none" w:sz="0" w:space="0" w:color="auto"/>
        <w:right w:val="none" w:sz="0" w:space="0" w:color="auto"/>
      </w:divBdr>
    </w:div>
    <w:div w:id="1339501606">
      <w:bodyDiv w:val="1"/>
      <w:marLeft w:val="0"/>
      <w:marRight w:val="0"/>
      <w:marTop w:val="0"/>
      <w:marBottom w:val="0"/>
      <w:divBdr>
        <w:top w:val="none" w:sz="0" w:space="0" w:color="auto"/>
        <w:left w:val="none" w:sz="0" w:space="0" w:color="auto"/>
        <w:bottom w:val="none" w:sz="0" w:space="0" w:color="auto"/>
        <w:right w:val="none" w:sz="0" w:space="0" w:color="auto"/>
      </w:divBdr>
    </w:div>
    <w:div w:id="1349982930">
      <w:bodyDiv w:val="1"/>
      <w:marLeft w:val="0"/>
      <w:marRight w:val="0"/>
      <w:marTop w:val="0"/>
      <w:marBottom w:val="0"/>
      <w:divBdr>
        <w:top w:val="none" w:sz="0" w:space="0" w:color="auto"/>
        <w:left w:val="none" w:sz="0" w:space="0" w:color="auto"/>
        <w:bottom w:val="none" w:sz="0" w:space="0" w:color="auto"/>
        <w:right w:val="none" w:sz="0" w:space="0" w:color="auto"/>
      </w:divBdr>
    </w:div>
    <w:div w:id="1369988295">
      <w:bodyDiv w:val="1"/>
      <w:marLeft w:val="0"/>
      <w:marRight w:val="0"/>
      <w:marTop w:val="0"/>
      <w:marBottom w:val="0"/>
      <w:divBdr>
        <w:top w:val="none" w:sz="0" w:space="0" w:color="auto"/>
        <w:left w:val="none" w:sz="0" w:space="0" w:color="auto"/>
        <w:bottom w:val="none" w:sz="0" w:space="0" w:color="auto"/>
        <w:right w:val="none" w:sz="0" w:space="0" w:color="auto"/>
      </w:divBdr>
    </w:div>
    <w:div w:id="17101844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Nainsi Verma</dc:creator>
  <cp:keywords/>
  <cp:lastModifiedBy>Kartik Verma</cp:lastModifiedBy>
  <cp:revision>13</cp:revision>
  <cp:lastPrinted>2024-06-17T08:02:00Z</cp:lastPrinted>
  <dcterms:created xsi:type="dcterms:W3CDTF">2024-06-17T07:23:00Z</dcterms:created>
  <dcterms:modified xsi:type="dcterms:W3CDTF">2024-06-17T08:22:00Z</dcterms:modified>
</cp:coreProperties>
</file>