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94A7" w14:textId="77777777" w:rsidR="00887426" w:rsidRDefault="00887426" w:rsidP="00887426">
      <w:pPr>
        <w:spacing w:line="360" w:lineRule="auto"/>
        <w:rPr>
          <w:b/>
          <w:bCs/>
        </w:rPr>
      </w:pPr>
    </w:p>
    <w:p w14:paraId="5F3BF55F" w14:textId="3EA99228" w:rsidR="00BC684B" w:rsidRDefault="00887426" w:rsidP="00BC684B">
      <w:pPr>
        <w:spacing w:line="360" w:lineRule="auto"/>
        <w:jc w:val="center"/>
        <w:rPr>
          <w:b/>
          <w:bCs/>
          <w:sz w:val="28"/>
          <w:szCs w:val="28"/>
        </w:rPr>
      </w:pPr>
      <w:r w:rsidRPr="00887426">
        <w:rPr>
          <w:b/>
          <w:bCs/>
          <w:sz w:val="28"/>
          <w:szCs w:val="28"/>
        </w:rPr>
        <w:t>Case Study</w:t>
      </w:r>
    </w:p>
    <w:p w14:paraId="0E393077" w14:textId="77777777" w:rsidR="00BC684B" w:rsidRDefault="00BC684B" w:rsidP="00BC684B">
      <w:pPr>
        <w:spacing w:line="360" w:lineRule="auto"/>
        <w:jc w:val="center"/>
        <w:rPr>
          <w:b/>
          <w:bCs/>
          <w:sz w:val="28"/>
          <w:szCs w:val="28"/>
        </w:rPr>
      </w:pPr>
    </w:p>
    <w:p w14:paraId="2EB179FE" w14:textId="50C63715" w:rsidR="00887426" w:rsidRPr="00887426" w:rsidRDefault="00887426" w:rsidP="00887426">
      <w:pPr>
        <w:spacing w:line="360" w:lineRule="auto"/>
        <w:rPr>
          <w:b/>
          <w:bCs/>
          <w:sz w:val="28"/>
          <w:szCs w:val="28"/>
        </w:rPr>
      </w:pPr>
      <w:r w:rsidRPr="00887426">
        <w:rPr>
          <w:b/>
          <w:bCs/>
          <w:sz w:val="28"/>
          <w:szCs w:val="28"/>
        </w:rPr>
        <w:t xml:space="preserve"> Malware Analyzer — Interactive Node Simulation</w:t>
      </w:r>
    </w:p>
    <w:p w14:paraId="64F7D6BC" w14:textId="77777777" w:rsidR="00BC684B" w:rsidRDefault="00BC684B" w:rsidP="00887426">
      <w:pPr>
        <w:spacing w:line="360" w:lineRule="auto"/>
        <w:rPr>
          <w:b/>
          <w:bCs/>
        </w:rPr>
      </w:pPr>
    </w:p>
    <w:p w14:paraId="7BF067AC" w14:textId="77777777" w:rsidR="00BC684B" w:rsidRDefault="00BC684B" w:rsidP="00887426">
      <w:pPr>
        <w:spacing w:line="360" w:lineRule="auto"/>
        <w:rPr>
          <w:b/>
          <w:bCs/>
        </w:rPr>
      </w:pPr>
    </w:p>
    <w:p w14:paraId="69A1DD89" w14:textId="12F5D4C6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Executive Summary</w:t>
      </w:r>
    </w:p>
    <w:p w14:paraId="01BCCFED" w14:textId="77777777" w:rsidR="00887426" w:rsidRPr="00887426" w:rsidRDefault="00887426" w:rsidP="00887426">
      <w:pPr>
        <w:spacing w:line="360" w:lineRule="auto"/>
      </w:pPr>
      <w:r w:rsidRPr="00887426">
        <w:t>This case study evaluates the Malware Analyzer interactive node simulation (https://shivam139420.github.io/shivam/). The simulation demonstrates how different malware types (virus, worm, trojan) propagate in a network of nodes. The objective was to assess educational effectiveness, usability, technical design, and provide actionable recommendations to improve accuracy, scalability, and instructional value.</w:t>
      </w:r>
    </w:p>
    <w:p w14:paraId="393E16F9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438173F1" w14:textId="2F03A0D7" w:rsidR="00887426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Background</w:t>
      </w:r>
    </w:p>
    <w:p w14:paraId="5849AAE9" w14:textId="77777777" w:rsidR="00887426" w:rsidRPr="00887426" w:rsidRDefault="00887426" w:rsidP="00887426">
      <w:pPr>
        <w:spacing w:line="360" w:lineRule="auto"/>
      </w:pPr>
      <w:r w:rsidRPr="00887426">
        <w:t>Malware propagation is a critical topic in cybersecurity education. Simulations that model infection spread help students and practitioners visualize dynamics, test defensive measures, and learn trade-offs between attack vectors and countermeasures. The Malware Analyzer project provides an interactive, browser-based environment for exploring these concepts in a safe, educational context.</w:t>
      </w:r>
    </w:p>
    <w:p w14:paraId="1D12853F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1D2E8CA1" w14:textId="1E041125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Objectives</w:t>
      </w:r>
    </w:p>
    <w:p w14:paraId="1DD5CA1E" w14:textId="77777777" w:rsidR="00887426" w:rsidRPr="00887426" w:rsidRDefault="00887426" w:rsidP="00887426">
      <w:pPr>
        <w:spacing w:line="360" w:lineRule="auto"/>
      </w:pPr>
      <w:r w:rsidRPr="00887426">
        <w:t>The case study aims to:</w:t>
      </w:r>
    </w:p>
    <w:p w14:paraId="2DB79B45" w14:textId="77777777" w:rsidR="00887426" w:rsidRPr="00887426" w:rsidRDefault="00887426" w:rsidP="00887426">
      <w:pPr>
        <w:spacing w:line="360" w:lineRule="auto"/>
      </w:pPr>
      <w:r w:rsidRPr="00887426">
        <w:t>• Evaluate the simulation for pedagogical clarity and technical correctness.</w:t>
      </w:r>
    </w:p>
    <w:p w14:paraId="77CC6CA5" w14:textId="77777777" w:rsidR="00887426" w:rsidRPr="00887426" w:rsidRDefault="00887426" w:rsidP="00887426">
      <w:pPr>
        <w:spacing w:line="360" w:lineRule="auto"/>
      </w:pPr>
      <w:r w:rsidRPr="00887426">
        <w:t>• Identify usability strengths and weaknesses.</w:t>
      </w:r>
    </w:p>
    <w:p w14:paraId="7870FA30" w14:textId="77777777" w:rsidR="00887426" w:rsidRPr="00887426" w:rsidRDefault="00887426" w:rsidP="00887426">
      <w:pPr>
        <w:spacing w:line="360" w:lineRule="auto"/>
      </w:pPr>
      <w:r w:rsidRPr="00887426">
        <w:t>• Recommend features and optimizations to increase educational value and performance.</w:t>
      </w:r>
    </w:p>
    <w:p w14:paraId="7744966D" w14:textId="77777777" w:rsidR="00BC684B" w:rsidRDefault="00BC684B" w:rsidP="00887426">
      <w:pPr>
        <w:spacing w:line="360" w:lineRule="auto"/>
        <w:rPr>
          <w:b/>
          <w:bCs/>
        </w:rPr>
      </w:pPr>
    </w:p>
    <w:p w14:paraId="213AF435" w14:textId="6A8E7C54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Methodology</w:t>
      </w:r>
    </w:p>
    <w:p w14:paraId="6DB756F7" w14:textId="77777777" w:rsidR="00887426" w:rsidRPr="00887426" w:rsidRDefault="00887426" w:rsidP="00887426">
      <w:pPr>
        <w:spacing w:line="360" w:lineRule="auto"/>
      </w:pPr>
      <w:r w:rsidRPr="00887426">
        <w:t>The evaluation consisted of: (1) hands-on interaction with the web simulation, (2) inspecting available UI elements and logs, (3) comparing observable behaviors against simplified epidemic models (SIR-style), and (4) proposing practical improvements.</w:t>
      </w:r>
    </w:p>
    <w:p w14:paraId="14D86289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244E7F59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0C97569C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190ED223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655D3F0A" w14:textId="77777777" w:rsidR="00BC684B" w:rsidRDefault="00BC684B" w:rsidP="00BC684B">
      <w:pPr>
        <w:pStyle w:val="ListParagraph"/>
        <w:spacing w:line="360" w:lineRule="auto"/>
        <w:rPr>
          <w:b/>
          <w:bCs/>
        </w:rPr>
      </w:pPr>
    </w:p>
    <w:p w14:paraId="2D902709" w14:textId="68A036A5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lastRenderedPageBreak/>
        <w:t>Observations &amp; Key Findings</w:t>
      </w:r>
    </w:p>
    <w:p w14:paraId="0E364DED" w14:textId="77777777" w:rsidR="00887426" w:rsidRPr="00887426" w:rsidRDefault="00887426" w:rsidP="00887426">
      <w:pPr>
        <w:spacing w:line="360" w:lineRule="auto"/>
      </w:pPr>
      <w:r w:rsidRPr="00887426">
        <w:t>1. Clarity and Educational Value</w:t>
      </w:r>
    </w:p>
    <w:p w14:paraId="545845C7" w14:textId="77777777" w:rsidR="00887426" w:rsidRPr="00887426" w:rsidRDefault="00887426" w:rsidP="00887426">
      <w:pPr>
        <w:spacing w:line="360" w:lineRule="auto"/>
      </w:pPr>
      <w:r w:rsidRPr="00887426">
        <w:t>• The simulation allows users to start infections manually, observe propagation, and view logs — which supports experiential learning.</w:t>
      </w:r>
    </w:p>
    <w:p w14:paraId="5979C479" w14:textId="77777777" w:rsidR="00887426" w:rsidRPr="00887426" w:rsidRDefault="00887426" w:rsidP="00887426">
      <w:pPr>
        <w:spacing w:line="360" w:lineRule="auto"/>
      </w:pPr>
      <w:r w:rsidRPr="00887426">
        <w:t>• Missing explicit legend/definition for node states (infected, susceptible, recovered) can confuse new learners.</w:t>
      </w:r>
    </w:p>
    <w:p w14:paraId="2F73465A" w14:textId="77777777" w:rsidR="00887426" w:rsidRPr="00887426" w:rsidRDefault="00887426" w:rsidP="00887426">
      <w:pPr>
        <w:spacing w:line="360" w:lineRule="auto"/>
      </w:pPr>
      <w:r w:rsidRPr="00887426">
        <w:t>2. Technical Design &amp; Accuracy</w:t>
      </w:r>
    </w:p>
    <w:p w14:paraId="745EAFDA" w14:textId="77777777" w:rsidR="00887426" w:rsidRPr="00887426" w:rsidRDefault="00887426" w:rsidP="00887426">
      <w:pPr>
        <w:spacing w:line="360" w:lineRule="auto"/>
      </w:pPr>
      <w:r w:rsidRPr="00887426">
        <w:t>• Propagation behavior shows sensible per-link infection attempts. However, the simulation does not document the underlying probabilistic model (e.g., infection probability per tick, recovery rules), limiting reproducibility of experiments.</w:t>
      </w:r>
    </w:p>
    <w:p w14:paraId="6F8D3122" w14:textId="77777777" w:rsidR="00887426" w:rsidRPr="00887426" w:rsidRDefault="00887426" w:rsidP="00887426">
      <w:pPr>
        <w:spacing w:line="360" w:lineRule="auto"/>
      </w:pPr>
      <w:r w:rsidRPr="00887426">
        <w:t>3. Usability &amp; UI</w:t>
      </w:r>
    </w:p>
    <w:p w14:paraId="16A2D7C5" w14:textId="77777777" w:rsidR="00887426" w:rsidRPr="00887426" w:rsidRDefault="00887426" w:rsidP="00887426">
      <w:pPr>
        <w:spacing w:line="360" w:lineRule="auto"/>
      </w:pPr>
      <w:r w:rsidRPr="00887426">
        <w:t>• Interactive controls (start/stop/reset/add node) are clear, but tooltips and parameter inputs (infection rate, delay) would improve exploratory experimentation.</w:t>
      </w:r>
    </w:p>
    <w:p w14:paraId="003C6222" w14:textId="77777777" w:rsidR="00887426" w:rsidRPr="00887426" w:rsidRDefault="00887426" w:rsidP="00887426">
      <w:pPr>
        <w:spacing w:line="360" w:lineRule="auto"/>
      </w:pPr>
      <w:r w:rsidRPr="00887426">
        <w:t>4. Performance &amp; Scalability</w:t>
      </w:r>
    </w:p>
    <w:p w14:paraId="278D635B" w14:textId="77777777" w:rsidR="00887426" w:rsidRPr="00887426" w:rsidRDefault="00887426" w:rsidP="00887426">
      <w:pPr>
        <w:spacing w:line="360" w:lineRule="auto"/>
      </w:pPr>
      <w:r w:rsidRPr="00887426">
        <w:t>• Works well on small topologies. For larger graphs (&gt;200 nodes) canvas rendering and algorithmic complexity may become bottlenecks.</w:t>
      </w:r>
    </w:p>
    <w:p w14:paraId="04A8818E" w14:textId="77777777" w:rsidR="00BC684B" w:rsidRDefault="00BC684B" w:rsidP="00887426">
      <w:pPr>
        <w:spacing w:line="360" w:lineRule="auto"/>
        <w:rPr>
          <w:b/>
          <w:bCs/>
        </w:rPr>
      </w:pPr>
    </w:p>
    <w:p w14:paraId="76296BF4" w14:textId="45486070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Recommendations</w:t>
      </w:r>
    </w:p>
    <w:p w14:paraId="2E1F6C53" w14:textId="77777777" w:rsidR="00887426" w:rsidRPr="00887426" w:rsidRDefault="00887426" w:rsidP="00887426">
      <w:pPr>
        <w:spacing w:line="360" w:lineRule="auto"/>
      </w:pPr>
      <w:r w:rsidRPr="00887426">
        <w:t>Short-term (quick wins):</w:t>
      </w:r>
    </w:p>
    <w:p w14:paraId="068B6939" w14:textId="77777777" w:rsidR="00887426" w:rsidRPr="00887426" w:rsidRDefault="00887426" w:rsidP="00887426">
      <w:pPr>
        <w:spacing w:line="360" w:lineRule="auto"/>
      </w:pPr>
      <w:r w:rsidRPr="00887426">
        <w:t>• Add a visible legend explaining node colors and states.</w:t>
      </w:r>
    </w:p>
    <w:p w14:paraId="2D50649C" w14:textId="77777777" w:rsidR="00887426" w:rsidRPr="00887426" w:rsidRDefault="00887426" w:rsidP="00887426">
      <w:pPr>
        <w:spacing w:line="360" w:lineRule="auto"/>
      </w:pPr>
      <w:r w:rsidRPr="00887426">
        <w:t>• Expose core parameters (infection probability, tick duration, recovery chance) as UI controls and display their current values.</w:t>
      </w:r>
    </w:p>
    <w:p w14:paraId="0030714B" w14:textId="77777777" w:rsidR="00887426" w:rsidRPr="00887426" w:rsidRDefault="00887426" w:rsidP="00887426">
      <w:pPr>
        <w:spacing w:line="360" w:lineRule="auto"/>
      </w:pPr>
      <w:r w:rsidRPr="00887426">
        <w:t>• Add simple charts (infections over time) and exportable CSV for analysis.</w:t>
      </w:r>
    </w:p>
    <w:p w14:paraId="5D76FBB3" w14:textId="77777777" w:rsidR="00887426" w:rsidRPr="00887426" w:rsidRDefault="00887426" w:rsidP="00887426">
      <w:pPr>
        <w:spacing w:line="360" w:lineRule="auto"/>
      </w:pPr>
      <w:r w:rsidRPr="00887426">
        <w:t>Medium-term:</w:t>
      </w:r>
    </w:p>
    <w:p w14:paraId="38A2D75F" w14:textId="77777777" w:rsidR="00887426" w:rsidRPr="00887426" w:rsidRDefault="00887426" w:rsidP="00887426">
      <w:pPr>
        <w:spacing w:line="360" w:lineRule="auto"/>
      </w:pPr>
      <w:r w:rsidRPr="00887426">
        <w:t>• Implement common epidemic models (SIS/SIR) as selectable modes and document assumptions for each model.</w:t>
      </w:r>
    </w:p>
    <w:p w14:paraId="5A2D3B77" w14:textId="77777777" w:rsidR="00887426" w:rsidRPr="00887426" w:rsidRDefault="00887426" w:rsidP="00887426">
      <w:pPr>
        <w:spacing w:line="360" w:lineRule="auto"/>
      </w:pPr>
      <w:r w:rsidRPr="00887426">
        <w:t>• Add countermeasures (patching, firewalls, quarantining) so learners can test defenses.</w:t>
      </w:r>
    </w:p>
    <w:p w14:paraId="144F29E9" w14:textId="77777777" w:rsidR="00887426" w:rsidRPr="00887426" w:rsidRDefault="00887426" w:rsidP="00887426">
      <w:pPr>
        <w:spacing w:line="360" w:lineRule="auto"/>
      </w:pPr>
      <w:r w:rsidRPr="00887426">
        <w:t>• Improve accessibility: color-blind friendly palettes and keyboard navigation.</w:t>
      </w:r>
    </w:p>
    <w:p w14:paraId="3C0795C7" w14:textId="77777777" w:rsidR="00887426" w:rsidRPr="00887426" w:rsidRDefault="00887426" w:rsidP="00887426">
      <w:pPr>
        <w:spacing w:line="360" w:lineRule="auto"/>
      </w:pPr>
      <w:r w:rsidRPr="00887426">
        <w:t>Long-term / Technical:</w:t>
      </w:r>
    </w:p>
    <w:p w14:paraId="0A09CDBC" w14:textId="77777777" w:rsidR="00887426" w:rsidRPr="00887426" w:rsidRDefault="00887426" w:rsidP="00887426">
      <w:pPr>
        <w:spacing w:line="360" w:lineRule="auto"/>
      </w:pPr>
      <w:r w:rsidRPr="00887426">
        <w:t>• Optimize rendering with WebGL or virtualized canvas layers and replace O(n^2) neighbor checks with efficient adjacency lists.</w:t>
      </w:r>
    </w:p>
    <w:p w14:paraId="352661FD" w14:textId="77777777" w:rsidR="00887426" w:rsidRPr="00887426" w:rsidRDefault="00887426" w:rsidP="00887426">
      <w:pPr>
        <w:spacing w:line="360" w:lineRule="auto"/>
      </w:pPr>
      <w:r w:rsidRPr="00887426">
        <w:t>• Add server-side experiment logging to save runs for reproducible research and classroom assignments.</w:t>
      </w:r>
    </w:p>
    <w:p w14:paraId="12C7E2BF" w14:textId="77777777" w:rsidR="00BC684B" w:rsidRDefault="00BC684B" w:rsidP="00887426">
      <w:pPr>
        <w:spacing w:line="360" w:lineRule="auto"/>
        <w:rPr>
          <w:b/>
          <w:bCs/>
        </w:rPr>
      </w:pPr>
    </w:p>
    <w:p w14:paraId="0D09EAB9" w14:textId="77777777" w:rsidR="00BC684B" w:rsidRDefault="00BC684B" w:rsidP="00887426">
      <w:pPr>
        <w:spacing w:line="360" w:lineRule="auto"/>
        <w:rPr>
          <w:b/>
          <w:bCs/>
        </w:rPr>
      </w:pPr>
    </w:p>
    <w:p w14:paraId="1F998808" w14:textId="77777777" w:rsidR="00BC684B" w:rsidRDefault="00BC684B" w:rsidP="00887426">
      <w:pPr>
        <w:spacing w:line="360" w:lineRule="auto"/>
        <w:rPr>
          <w:b/>
          <w:bCs/>
        </w:rPr>
      </w:pPr>
    </w:p>
    <w:p w14:paraId="207C348F" w14:textId="77777777" w:rsidR="00BC684B" w:rsidRDefault="00BC684B" w:rsidP="00887426">
      <w:pPr>
        <w:spacing w:line="360" w:lineRule="auto"/>
        <w:rPr>
          <w:b/>
          <w:bCs/>
        </w:rPr>
      </w:pPr>
    </w:p>
    <w:p w14:paraId="1C8A05B2" w14:textId="60044FF4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lastRenderedPageBreak/>
        <w:t>Sample Classroom Experiment</w:t>
      </w:r>
    </w:p>
    <w:p w14:paraId="76094EE2" w14:textId="77777777" w:rsidR="00887426" w:rsidRPr="00887426" w:rsidRDefault="00887426" w:rsidP="00887426">
      <w:pPr>
        <w:spacing w:line="360" w:lineRule="auto"/>
      </w:pPr>
      <w:r w:rsidRPr="00887426">
        <w:t>Objective: Compare propagation speed for a 'worm' vs a 'trojan' on a 50-node random graph.</w:t>
      </w:r>
    </w:p>
    <w:p w14:paraId="5E243068" w14:textId="77777777" w:rsidR="00887426" w:rsidRPr="00887426" w:rsidRDefault="00887426" w:rsidP="00887426">
      <w:pPr>
        <w:spacing w:line="360" w:lineRule="auto"/>
      </w:pPr>
      <w:r w:rsidRPr="00887426">
        <w:t>Steps:</w:t>
      </w:r>
    </w:p>
    <w:p w14:paraId="2D61ECCF" w14:textId="77777777" w:rsidR="00887426" w:rsidRPr="00887426" w:rsidRDefault="00887426" w:rsidP="00887426">
      <w:pPr>
        <w:spacing w:line="360" w:lineRule="auto"/>
      </w:pPr>
      <w:r w:rsidRPr="00887426">
        <w:t>1. Create a 50-node random topology (preferably with average degree 3).</w:t>
      </w:r>
    </w:p>
    <w:p w14:paraId="20C691AD" w14:textId="77777777" w:rsidR="00887426" w:rsidRPr="00887426" w:rsidRDefault="00887426" w:rsidP="00887426">
      <w:pPr>
        <w:spacing w:line="360" w:lineRule="auto"/>
      </w:pPr>
      <w:r w:rsidRPr="00887426">
        <w:t>2. Set tick duration = 500ms, infection probability = 0.2 for worm, and synchronous single-target infection for trojan.</w:t>
      </w:r>
    </w:p>
    <w:p w14:paraId="7CCF5078" w14:textId="77777777" w:rsidR="00887426" w:rsidRPr="00887426" w:rsidRDefault="00887426" w:rsidP="00887426">
      <w:pPr>
        <w:spacing w:line="360" w:lineRule="auto"/>
      </w:pPr>
      <w:r w:rsidRPr="00887426">
        <w:t>3. Seed a single infected node and run three trials per malware type.</w:t>
      </w:r>
    </w:p>
    <w:p w14:paraId="384EF565" w14:textId="77777777" w:rsidR="00887426" w:rsidRDefault="00887426" w:rsidP="00887426">
      <w:pPr>
        <w:spacing w:line="360" w:lineRule="auto"/>
      </w:pPr>
      <w:r w:rsidRPr="00887426">
        <w:t>Expected metrics to record: time-to-50%-infection, peak infection count, and total infected after 5 minutes.</w:t>
      </w:r>
    </w:p>
    <w:p w14:paraId="35F474A0" w14:textId="77777777" w:rsidR="00BC684B" w:rsidRPr="00887426" w:rsidRDefault="00BC684B" w:rsidP="00887426">
      <w:pPr>
        <w:spacing w:line="360" w:lineRule="auto"/>
      </w:pPr>
    </w:p>
    <w:p w14:paraId="4828E973" w14:textId="77777777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Conclusion</w:t>
      </w:r>
    </w:p>
    <w:p w14:paraId="6490BEBC" w14:textId="77777777" w:rsidR="00887426" w:rsidRPr="00887426" w:rsidRDefault="00887426" w:rsidP="00887426">
      <w:pPr>
        <w:spacing w:line="360" w:lineRule="auto"/>
      </w:pPr>
      <w:r w:rsidRPr="00887426">
        <w:t>The Malware Analyzer simulation is a strong foundation for hands-on cybersecurity education. With modest additions—parameter controls, model documentation, and visual analytics—it can become a powerful classroom tool. Longer-term improvements in scalability and experiment reproducibility will broaden its suitability for research and larger teaching cohorts.</w:t>
      </w:r>
    </w:p>
    <w:p w14:paraId="242DD342" w14:textId="77777777" w:rsidR="00BC684B" w:rsidRDefault="00BC684B" w:rsidP="00887426">
      <w:pPr>
        <w:spacing w:line="360" w:lineRule="auto"/>
        <w:rPr>
          <w:b/>
          <w:bCs/>
        </w:rPr>
      </w:pPr>
    </w:p>
    <w:p w14:paraId="1FF229F6" w14:textId="58648ACE" w:rsidR="00887426" w:rsidRPr="00BC684B" w:rsidRDefault="00887426" w:rsidP="00BC684B">
      <w:pPr>
        <w:pStyle w:val="ListParagraph"/>
        <w:numPr>
          <w:ilvl w:val="0"/>
          <w:numId w:val="51"/>
        </w:numPr>
        <w:spacing w:line="360" w:lineRule="auto"/>
        <w:rPr>
          <w:b/>
          <w:bCs/>
        </w:rPr>
      </w:pPr>
      <w:r w:rsidRPr="00BC684B">
        <w:rPr>
          <w:b/>
          <w:bCs/>
        </w:rPr>
        <w:t>Appendix: Suggested UI Controls &amp; Parameters</w:t>
      </w:r>
    </w:p>
    <w:p w14:paraId="151A9AE6" w14:textId="4F93EA77" w:rsidR="00B15C25" w:rsidRPr="00887426" w:rsidRDefault="00887426" w:rsidP="00887426">
      <w:pPr>
        <w:spacing w:line="360" w:lineRule="auto"/>
      </w:pPr>
      <w:r w:rsidRPr="00887426">
        <w:t>• Infection Probability (per-contact) — float 0.0–1.0</w:t>
      </w:r>
      <w:r w:rsidRPr="00887426">
        <w:br/>
        <w:t>• Tick Duration — milliseconds</w:t>
      </w:r>
      <w:r w:rsidRPr="00887426">
        <w:br/>
        <w:t>• Recovery Probability (per-tick) — float 0.0–1.0</w:t>
      </w:r>
      <w:r w:rsidRPr="00887426">
        <w:br/>
        <w:t>• Node Immunity / Patch Status — boolean per node</w:t>
      </w:r>
      <w:r w:rsidRPr="00887426">
        <w:br/>
        <w:t>• Network Topology Presets — random, scale-free, grid, small-world</w:t>
      </w:r>
      <w:r w:rsidRPr="00887426">
        <w:br/>
        <w:t>• Export CSV / PDF report — include time series and trial metadata</w:t>
      </w:r>
    </w:p>
    <w:sectPr w:rsidR="00B15C25" w:rsidRPr="00887426" w:rsidSect="00547EE8">
      <w:headerReference w:type="default" r:id="rId8"/>
      <w:footerReference w:type="even" r:id="rId9"/>
      <w:footerReference w:type="default" r:id="rId10"/>
      <w:pgSz w:w="11910" w:h="16840"/>
      <w:pgMar w:top="1340" w:right="1340" w:bottom="1240" w:left="1220" w:header="794" w:footer="104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16BB3" w14:textId="77777777" w:rsidR="004871FA" w:rsidRDefault="004871FA" w:rsidP="00667A41">
      <w:r>
        <w:separator/>
      </w:r>
    </w:p>
  </w:endnote>
  <w:endnote w:type="continuationSeparator" w:id="0">
    <w:p w14:paraId="6384B776" w14:textId="77777777" w:rsidR="004871FA" w:rsidRDefault="004871FA" w:rsidP="0066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15799627"/>
      <w:docPartObj>
        <w:docPartGallery w:val="Page Numbers (Bottom of Page)"/>
        <w:docPartUnique/>
      </w:docPartObj>
    </w:sdtPr>
    <w:sdtContent>
      <w:p w14:paraId="526E9D18" w14:textId="77777777" w:rsidR="00A76ED2" w:rsidRDefault="00FF1D4A" w:rsidP="00DC17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76ED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6E9D19" w14:textId="77777777" w:rsidR="00A76ED2" w:rsidRDefault="00A76ED2" w:rsidP="00A76E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9D1A" w14:textId="2DFE140A" w:rsidR="007631EA" w:rsidRDefault="000E48EE" w:rsidP="00A76ED2">
    <w:pPr>
      <w:pStyle w:val="BodyText"/>
      <w:spacing w:line="14" w:lineRule="auto"/>
      <w:ind w:left="0" w:right="36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26E9D1E" wp14:editId="34A16074">
              <wp:simplePos x="0" y="0"/>
              <wp:positionH relativeFrom="page">
                <wp:posOffset>895350</wp:posOffset>
              </wp:positionH>
              <wp:positionV relativeFrom="page">
                <wp:posOffset>9925050</wp:posOffset>
              </wp:positionV>
              <wp:extent cx="5769610" cy="36195"/>
              <wp:effectExtent l="9525" t="9525" r="12065" b="11430"/>
              <wp:wrapNone/>
              <wp:docPr id="124711726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9610" cy="36195"/>
                      </a:xfrm>
                      <a:custGeom>
                        <a:avLst/>
                        <a:gdLst>
                          <a:gd name="T0" fmla="*/ 5768975 w 9086"/>
                          <a:gd name="T1" fmla="*/ 6304449 h 89"/>
                          <a:gd name="T2" fmla="*/ 0 w 9086"/>
                          <a:gd name="T3" fmla="*/ 6304449 h 89"/>
                          <a:gd name="T4" fmla="*/ 0 w 9086"/>
                          <a:gd name="T5" fmla="*/ 6310112 h 89"/>
                          <a:gd name="T6" fmla="*/ 5768975 w 9086"/>
                          <a:gd name="T7" fmla="*/ 6310112 h 89"/>
                          <a:gd name="T8" fmla="*/ 5768975 w 9086"/>
                          <a:gd name="T9" fmla="*/ 6304449 h 89"/>
                          <a:gd name="T10" fmla="*/ 5768975 w 9086"/>
                          <a:gd name="T11" fmla="*/ 6274112 h 89"/>
                          <a:gd name="T12" fmla="*/ 0 w 9086"/>
                          <a:gd name="T13" fmla="*/ 6274112 h 89"/>
                          <a:gd name="T14" fmla="*/ 0 w 9086"/>
                          <a:gd name="T15" fmla="*/ 6298382 h 89"/>
                          <a:gd name="T16" fmla="*/ 5768975 w 9086"/>
                          <a:gd name="T17" fmla="*/ 6298382 h 89"/>
                          <a:gd name="T18" fmla="*/ 5768975 w 9086"/>
                          <a:gd name="T19" fmla="*/ 6274112 h 89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078F5" id="AutoShape 3" o:spid="_x0000_s1026" style="position:absolute;margin-left:70.5pt;margin-top:781.5pt;width:454.3pt;height:2.8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" path="m9085,75l,75,,89r9085,l9085,75xm9085,l,,,60r9085,l9085,xe" fillcolor="#612322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26E9D1F" wp14:editId="6B2CF896">
              <wp:simplePos x="0" y="0"/>
              <wp:positionH relativeFrom="page">
                <wp:posOffset>6143625</wp:posOffset>
              </wp:positionH>
              <wp:positionV relativeFrom="page">
                <wp:posOffset>10020300</wp:posOffset>
              </wp:positionV>
              <wp:extent cx="521970" cy="228600"/>
              <wp:effectExtent l="0" t="0" r="0" b="0"/>
              <wp:wrapNone/>
              <wp:docPr id="173736748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E9D23" w14:textId="77777777" w:rsidR="007631EA" w:rsidRPr="00A76ED2" w:rsidRDefault="00FF1D4A">
                          <w:pPr>
                            <w:spacing w:before="20"/>
                            <w:ind w:left="2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76E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76ED2" w:rsidRPr="00A76E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A76E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E7356F">
                            <w:rPr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11</w:t>
                          </w:r>
                          <w:r w:rsidRPr="00A76ED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E9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83.75pt;margin-top:789pt;width:41.1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" filled="f" stroked="f">
              <v:textbox inset="0,0,0,0">
                <w:txbxContent>
                  <w:p w14:paraId="526E9D23" w14:textId="77777777" w:rsidR="007631EA" w:rsidRPr="00A76ED2" w:rsidRDefault="00FF1D4A">
                    <w:pPr>
                      <w:spacing w:before="20"/>
                      <w:ind w:left="20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76ED2">
                      <w:rPr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 w:rsidR="00A76ED2" w:rsidRPr="00A76ED2">
                      <w:rPr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 w:rsidRPr="00A76ED2">
                      <w:rPr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 w:rsidR="00E7356F">
                      <w:rPr>
                        <w:b/>
                        <w:bCs/>
                        <w:noProof/>
                        <w:sz w:val="24"/>
                        <w:szCs w:val="24"/>
                      </w:rPr>
                      <w:t>11</w:t>
                    </w:r>
                    <w:r w:rsidRPr="00A76ED2">
                      <w:rPr>
                        <w:b/>
                        <w:bCs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26E9D20" wp14:editId="1FEFD071">
              <wp:simplePos x="0" y="0"/>
              <wp:positionH relativeFrom="page">
                <wp:posOffset>904875</wp:posOffset>
              </wp:positionH>
              <wp:positionV relativeFrom="page">
                <wp:posOffset>10020300</wp:posOffset>
              </wp:positionV>
              <wp:extent cx="3352800" cy="304800"/>
              <wp:effectExtent l="0" t="0" r="0" b="0"/>
              <wp:wrapNone/>
              <wp:docPr id="12307792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E9D24" w14:textId="77777777" w:rsidR="00A76ED2" w:rsidRPr="00A76ED2" w:rsidRDefault="00A76ED2" w:rsidP="00A76ED2">
                          <w:pPr>
                            <w:spacing w:before="20"/>
                            <w:ind w:left="20"/>
                            <w:jc w:val="both"/>
                            <w:rPr>
                              <w:rFonts w:ascii="Cambria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76ED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Gyanmanjari Innovative University</w:t>
                          </w:r>
                        </w:p>
                        <w:p w14:paraId="526E9D25" w14:textId="77777777" w:rsidR="007631EA" w:rsidRPr="00930179" w:rsidRDefault="007631EA" w:rsidP="00AE64CB">
                          <w:pPr>
                            <w:pStyle w:val="Footer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26E9D26" w14:textId="77777777" w:rsidR="007631EA" w:rsidRPr="00930179" w:rsidRDefault="007631EA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E9D20" id="_x0000_s1029" type="#_x0000_t202" style="position:absolute;margin-left:71.25pt;margin-top:789pt;width:264pt;height:2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" filled="f" stroked="f">
              <v:textbox inset="0,0,0,0">
                <w:txbxContent>
                  <w:p w14:paraId="526E9D24" w14:textId="77777777" w:rsidR="00A76ED2" w:rsidRPr="00A76ED2" w:rsidRDefault="00A76ED2" w:rsidP="00A76ED2">
                    <w:pPr>
                      <w:spacing w:before="20"/>
                      <w:ind w:left="20"/>
                      <w:jc w:val="both"/>
                      <w:rPr>
                        <w:rFonts w:ascii="Cambria"/>
                        <w:b/>
                        <w:bCs/>
                        <w:sz w:val="28"/>
                        <w:szCs w:val="28"/>
                      </w:rPr>
                    </w:pPr>
                    <w:r w:rsidRPr="00A76ED2">
                      <w:rPr>
                        <w:b/>
                        <w:bCs/>
                        <w:sz w:val="28"/>
                        <w:szCs w:val="28"/>
                      </w:rPr>
                      <w:t>Gyanmanjari Innovative University</w:t>
                    </w:r>
                  </w:p>
                  <w:p w14:paraId="526E9D25" w14:textId="77777777" w:rsidR="007631EA" w:rsidRPr="00930179" w:rsidRDefault="007631EA" w:rsidP="00AE64CB">
                    <w:pPr>
                      <w:pStyle w:val="Footer"/>
                      <w:rPr>
                        <w:sz w:val="24"/>
                        <w:szCs w:val="24"/>
                      </w:rPr>
                    </w:pPr>
                  </w:p>
                  <w:p w14:paraId="526E9D26" w14:textId="77777777" w:rsidR="007631EA" w:rsidRPr="00930179" w:rsidRDefault="007631EA">
                    <w:pPr>
                      <w:spacing w:before="20"/>
                      <w:ind w:left="20"/>
                      <w:rPr>
                        <w:rFonts w:ascii="Cambria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789F8" w14:textId="77777777" w:rsidR="004871FA" w:rsidRDefault="004871FA" w:rsidP="00667A41">
      <w:r>
        <w:separator/>
      </w:r>
    </w:p>
  </w:footnote>
  <w:footnote w:type="continuationSeparator" w:id="0">
    <w:p w14:paraId="04EA9A64" w14:textId="77777777" w:rsidR="004871FA" w:rsidRDefault="004871FA" w:rsidP="00667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9D17" w14:textId="64D8B851" w:rsidR="007631EA" w:rsidRDefault="000E48EE">
    <w:pPr>
      <w:pStyle w:val="BodyText"/>
      <w:spacing w:line="14" w:lineRule="auto"/>
      <w:ind w:left="0"/>
      <w:rPr>
        <w:sz w:val="20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6E9D1B" wp14:editId="2663FC74">
              <wp:simplePos x="0" y="0"/>
              <wp:positionH relativeFrom="page">
                <wp:posOffset>4657725</wp:posOffset>
              </wp:positionH>
              <wp:positionV relativeFrom="page">
                <wp:posOffset>457200</wp:posOffset>
              </wp:positionV>
              <wp:extent cx="2200275" cy="234950"/>
              <wp:effectExtent l="0" t="0" r="0" b="0"/>
              <wp:wrapNone/>
              <wp:docPr id="14436969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E9D21" w14:textId="06547EA6" w:rsidR="007631EA" w:rsidRPr="00930179" w:rsidRDefault="00310E22" w:rsidP="00547EE8">
                          <w:pPr>
                            <w:spacing w:before="20"/>
                            <w:ind w:left="20"/>
                            <w:rPr>
                              <w:sz w:val="28"/>
                              <w:szCs w:val="28"/>
                            </w:rPr>
                          </w:pPr>
                          <w:bookmarkStart w:id="0" w:name="_Hlk171777558"/>
                          <w:r w:rsidRPr="00930179">
                            <w:rPr>
                              <w:sz w:val="28"/>
                              <w:szCs w:val="28"/>
                            </w:rPr>
                            <w:t xml:space="preserve">Diploma Sem – </w:t>
                          </w:r>
                          <w:r w:rsidR="00A76ED2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 w:rsidR="00547EE8" w:rsidRPr="00547EE8">
                            <w:rPr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bookmarkEnd w:id="0"/>
                          <w:r w:rsidR="00A76ED2">
                            <w:rPr>
                              <w:sz w:val="28"/>
                              <w:szCs w:val="28"/>
                            </w:rPr>
                            <w:t>(</w:t>
                          </w:r>
                          <w:r w:rsidR="00663926">
                            <w:rPr>
                              <w:sz w:val="28"/>
                              <w:szCs w:val="28"/>
                            </w:rPr>
                            <w:t>F</w:t>
                          </w:r>
                          <w:r w:rsidR="00BC684B">
                            <w:rPr>
                              <w:sz w:val="28"/>
                              <w:szCs w:val="28"/>
                            </w:rPr>
                            <w:t>11</w:t>
                          </w:r>
                          <w:r w:rsidR="00A76ED2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6E9D1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6.75pt;margin-top:36pt;width:173.25pt;height: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" filled="f" stroked="f">
              <v:textbox inset="0,0,0,0">
                <w:txbxContent>
                  <w:p w14:paraId="526E9D21" w14:textId="06547EA6" w:rsidR="007631EA" w:rsidRPr="00930179" w:rsidRDefault="00310E22" w:rsidP="00547EE8">
                    <w:pPr>
                      <w:spacing w:before="20"/>
                      <w:ind w:left="20"/>
                      <w:rPr>
                        <w:sz w:val="28"/>
                        <w:szCs w:val="28"/>
                      </w:rPr>
                    </w:pPr>
                    <w:bookmarkStart w:id="1" w:name="_Hlk171777558"/>
                    <w:r w:rsidRPr="00930179">
                      <w:rPr>
                        <w:sz w:val="28"/>
                        <w:szCs w:val="28"/>
                      </w:rPr>
                      <w:t xml:space="preserve">Diploma Sem – </w:t>
                    </w:r>
                    <w:r w:rsidR="00A76ED2">
                      <w:rPr>
                        <w:sz w:val="28"/>
                        <w:szCs w:val="28"/>
                      </w:rPr>
                      <w:t>5</w:t>
                    </w:r>
                    <w:r w:rsidR="00547EE8" w:rsidRPr="00547EE8">
                      <w:rPr>
                        <w:sz w:val="28"/>
                        <w:szCs w:val="28"/>
                        <w:vertAlign w:val="superscript"/>
                      </w:rPr>
                      <w:t>th</w:t>
                    </w:r>
                    <w:bookmarkEnd w:id="1"/>
                    <w:r w:rsidR="00A76ED2">
                      <w:rPr>
                        <w:sz w:val="28"/>
                        <w:szCs w:val="28"/>
                      </w:rPr>
                      <w:t>(</w:t>
                    </w:r>
                    <w:r w:rsidR="00663926">
                      <w:rPr>
                        <w:sz w:val="28"/>
                        <w:szCs w:val="28"/>
                      </w:rPr>
                      <w:t>F</w:t>
                    </w:r>
                    <w:r w:rsidR="00BC684B">
                      <w:rPr>
                        <w:sz w:val="28"/>
                        <w:szCs w:val="28"/>
                      </w:rPr>
                      <w:t>11</w:t>
                    </w:r>
                    <w:r w:rsidR="00A76ED2">
                      <w:rPr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6E9D1C" wp14:editId="3DD55BD7">
              <wp:simplePos x="0" y="0"/>
              <wp:positionH relativeFrom="page">
                <wp:posOffset>895350</wp:posOffset>
              </wp:positionH>
              <wp:positionV relativeFrom="page">
                <wp:posOffset>744220</wp:posOffset>
              </wp:positionV>
              <wp:extent cx="5796280" cy="36195"/>
              <wp:effectExtent l="0" t="0" r="0" b="1905"/>
              <wp:wrapNone/>
              <wp:docPr id="109013708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6280" cy="3619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C0B42F" id="Rectangle 4" o:spid="_x0000_s1026" style="position:absolute;margin-left:70.5pt;margin-top:58.6pt;width:456.4pt;height:2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" fillcolor="black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26E9D1D" wp14:editId="3051F681">
              <wp:simplePos x="0" y="0"/>
              <wp:positionH relativeFrom="page">
                <wp:posOffset>901700</wp:posOffset>
              </wp:positionH>
              <wp:positionV relativeFrom="page">
                <wp:posOffset>436880</wp:posOffset>
              </wp:positionV>
              <wp:extent cx="3022600" cy="234950"/>
              <wp:effectExtent l="0" t="0" r="0" b="0"/>
              <wp:wrapNone/>
              <wp:docPr id="90680740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6E9D22" w14:textId="490CC5F4" w:rsidR="007631EA" w:rsidRPr="00930179" w:rsidRDefault="00663926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8"/>
                              <w:szCs w:val="28"/>
                            </w:rPr>
                            <w:t>20231105060</w:t>
                          </w:r>
                          <w:r w:rsidR="00A80248">
                            <w:rPr>
                              <w:rFonts w:ascii="Cambria"/>
                              <w:b/>
                              <w:sz w:val="28"/>
                              <w:szCs w:val="28"/>
                            </w:rPr>
                            <w:t>1</w:t>
                          </w:r>
                          <w:r w:rsidR="00BC684B">
                            <w:rPr>
                              <w:rFonts w:ascii="Cambria"/>
                              <w:b/>
                              <w:sz w:val="28"/>
                              <w:szCs w:val="28"/>
                            </w:rPr>
                            <w:t>07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E9D1D" id="Text Box 4" o:spid="_x0000_s1027" type="#_x0000_t202" style="position:absolute;margin-left:71pt;margin-top:34.4pt;width:238pt;height:1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" filled="f" stroked="f">
              <v:textbox inset="0,0,0,0">
                <w:txbxContent>
                  <w:p w14:paraId="526E9D22" w14:textId="490CC5F4" w:rsidR="007631EA" w:rsidRPr="00930179" w:rsidRDefault="00663926">
                    <w:pPr>
                      <w:spacing w:before="20"/>
                      <w:ind w:left="20"/>
                      <w:rPr>
                        <w:rFonts w:ascii="Cambri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Cambria"/>
                        <w:b/>
                        <w:sz w:val="28"/>
                        <w:szCs w:val="28"/>
                      </w:rPr>
                      <w:t>20231105060</w:t>
                    </w:r>
                    <w:r w:rsidR="00A80248">
                      <w:rPr>
                        <w:rFonts w:ascii="Cambria"/>
                        <w:b/>
                        <w:sz w:val="28"/>
                        <w:szCs w:val="28"/>
                      </w:rPr>
                      <w:t>1</w:t>
                    </w:r>
                    <w:r w:rsidR="00BC684B">
                      <w:rPr>
                        <w:rFonts w:ascii="Cambria"/>
                        <w:b/>
                        <w:sz w:val="28"/>
                        <w:szCs w:val="28"/>
                      </w:rPr>
                      <w:t>07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8B5"/>
      </v:shape>
    </w:pict>
  </w:numPicBullet>
  <w:abstractNum w:abstractNumId="0" w15:restartNumberingAfterBreak="0">
    <w:nsid w:val="0C2E7D8C"/>
    <w:multiLevelType w:val="hybridMultilevel"/>
    <w:tmpl w:val="5F1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23E94"/>
    <w:multiLevelType w:val="hybridMultilevel"/>
    <w:tmpl w:val="055AC9A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2B1ED3"/>
    <w:multiLevelType w:val="hybridMultilevel"/>
    <w:tmpl w:val="6964A2AA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10B003E"/>
    <w:multiLevelType w:val="hybridMultilevel"/>
    <w:tmpl w:val="EF1827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E0B"/>
    <w:multiLevelType w:val="hybridMultilevel"/>
    <w:tmpl w:val="A7E0B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C55F1"/>
    <w:multiLevelType w:val="hybridMultilevel"/>
    <w:tmpl w:val="74F0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B6B90"/>
    <w:multiLevelType w:val="hybridMultilevel"/>
    <w:tmpl w:val="721A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70393"/>
    <w:multiLevelType w:val="hybridMultilevel"/>
    <w:tmpl w:val="8608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6424"/>
    <w:multiLevelType w:val="hybridMultilevel"/>
    <w:tmpl w:val="1CEC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2196E"/>
    <w:multiLevelType w:val="hybridMultilevel"/>
    <w:tmpl w:val="AA5E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5328E"/>
    <w:multiLevelType w:val="hybridMultilevel"/>
    <w:tmpl w:val="67CA2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E0993"/>
    <w:multiLevelType w:val="hybridMultilevel"/>
    <w:tmpl w:val="BD0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65466"/>
    <w:multiLevelType w:val="hybridMultilevel"/>
    <w:tmpl w:val="20C4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035B8"/>
    <w:multiLevelType w:val="hybridMultilevel"/>
    <w:tmpl w:val="196E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17EAD"/>
    <w:multiLevelType w:val="hybridMultilevel"/>
    <w:tmpl w:val="23F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C04E6"/>
    <w:multiLevelType w:val="hybridMultilevel"/>
    <w:tmpl w:val="1BC4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01891"/>
    <w:multiLevelType w:val="hybridMultilevel"/>
    <w:tmpl w:val="2F9E1CC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316C3125"/>
    <w:multiLevelType w:val="hybridMultilevel"/>
    <w:tmpl w:val="1A4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1181C"/>
    <w:multiLevelType w:val="hybridMultilevel"/>
    <w:tmpl w:val="604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A8767A"/>
    <w:multiLevelType w:val="hybridMultilevel"/>
    <w:tmpl w:val="0D1E9D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62DCC"/>
    <w:multiLevelType w:val="hybridMultilevel"/>
    <w:tmpl w:val="5C22FA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98569A2"/>
    <w:multiLevelType w:val="hybridMultilevel"/>
    <w:tmpl w:val="6C2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421BD"/>
    <w:multiLevelType w:val="hybridMultilevel"/>
    <w:tmpl w:val="ACB8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28FA"/>
    <w:multiLevelType w:val="hybridMultilevel"/>
    <w:tmpl w:val="91E44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0324B6"/>
    <w:multiLevelType w:val="hybridMultilevel"/>
    <w:tmpl w:val="2514B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05FAA"/>
    <w:multiLevelType w:val="hybridMultilevel"/>
    <w:tmpl w:val="97563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816B0"/>
    <w:multiLevelType w:val="hybridMultilevel"/>
    <w:tmpl w:val="17289C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92929"/>
    <w:multiLevelType w:val="hybridMultilevel"/>
    <w:tmpl w:val="6962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81D40"/>
    <w:multiLevelType w:val="hybridMultilevel"/>
    <w:tmpl w:val="95C05A5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>
      <w:start w:val="1"/>
      <w:numFmt w:val="lowerRoman"/>
      <w:lvlText w:val="%3."/>
      <w:lvlJc w:val="right"/>
      <w:pPr>
        <w:ind w:left="2304" w:hanging="180"/>
      </w:pPr>
    </w:lvl>
    <w:lvl w:ilvl="3" w:tplc="0409000F">
      <w:start w:val="1"/>
      <w:numFmt w:val="decimal"/>
      <w:lvlText w:val="%4."/>
      <w:lvlJc w:val="left"/>
      <w:pPr>
        <w:ind w:left="3024" w:hanging="360"/>
      </w:pPr>
    </w:lvl>
    <w:lvl w:ilvl="4" w:tplc="04090019">
      <w:start w:val="1"/>
      <w:numFmt w:val="lowerLetter"/>
      <w:lvlText w:val="%5."/>
      <w:lvlJc w:val="left"/>
      <w:pPr>
        <w:ind w:left="3744" w:hanging="360"/>
      </w:pPr>
    </w:lvl>
    <w:lvl w:ilvl="5" w:tplc="0409001B">
      <w:start w:val="1"/>
      <w:numFmt w:val="lowerRoman"/>
      <w:lvlText w:val="%6."/>
      <w:lvlJc w:val="right"/>
      <w:pPr>
        <w:ind w:left="4464" w:hanging="180"/>
      </w:pPr>
    </w:lvl>
    <w:lvl w:ilvl="6" w:tplc="0409000F">
      <w:start w:val="1"/>
      <w:numFmt w:val="decimal"/>
      <w:lvlText w:val="%7."/>
      <w:lvlJc w:val="left"/>
      <w:pPr>
        <w:ind w:left="5184" w:hanging="360"/>
      </w:pPr>
    </w:lvl>
    <w:lvl w:ilvl="7" w:tplc="04090019">
      <w:start w:val="1"/>
      <w:numFmt w:val="lowerLetter"/>
      <w:lvlText w:val="%8."/>
      <w:lvlJc w:val="left"/>
      <w:pPr>
        <w:ind w:left="5904" w:hanging="360"/>
      </w:pPr>
    </w:lvl>
    <w:lvl w:ilvl="8" w:tplc="0409001B">
      <w:start w:val="1"/>
      <w:numFmt w:val="lowerRoman"/>
      <w:lvlText w:val="%9."/>
      <w:lvlJc w:val="right"/>
      <w:pPr>
        <w:ind w:left="6624" w:hanging="180"/>
      </w:pPr>
    </w:lvl>
  </w:abstractNum>
  <w:abstractNum w:abstractNumId="29" w15:restartNumberingAfterBreak="0">
    <w:nsid w:val="4C5943C4"/>
    <w:multiLevelType w:val="hybridMultilevel"/>
    <w:tmpl w:val="0DC6B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F1754"/>
    <w:multiLevelType w:val="hybridMultilevel"/>
    <w:tmpl w:val="5F26C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5C1F1C"/>
    <w:multiLevelType w:val="hybridMultilevel"/>
    <w:tmpl w:val="C4B6E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D5D1A"/>
    <w:multiLevelType w:val="hybridMultilevel"/>
    <w:tmpl w:val="CCB2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C64F8B"/>
    <w:multiLevelType w:val="hybridMultilevel"/>
    <w:tmpl w:val="E042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722B2"/>
    <w:multiLevelType w:val="hybridMultilevel"/>
    <w:tmpl w:val="8174BE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0196A"/>
    <w:multiLevelType w:val="hybridMultilevel"/>
    <w:tmpl w:val="3EDE55C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6" w15:restartNumberingAfterBreak="0">
    <w:nsid w:val="565C4798"/>
    <w:multiLevelType w:val="hybridMultilevel"/>
    <w:tmpl w:val="9350F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1B6622"/>
    <w:multiLevelType w:val="hybridMultilevel"/>
    <w:tmpl w:val="03345BA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5D710FB1"/>
    <w:multiLevelType w:val="hybridMultilevel"/>
    <w:tmpl w:val="F3128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4346B7"/>
    <w:multiLevelType w:val="hybridMultilevel"/>
    <w:tmpl w:val="B97E9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9576E"/>
    <w:multiLevelType w:val="hybridMultilevel"/>
    <w:tmpl w:val="A200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2371E7"/>
    <w:multiLevelType w:val="hybridMultilevel"/>
    <w:tmpl w:val="FF7A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A1BA1"/>
    <w:multiLevelType w:val="hybridMultilevel"/>
    <w:tmpl w:val="5B38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0D4746"/>
    <w:multiLevelType w:val="hybridMultilevel"/>
    <w:tmpl w:val="850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0310B"/>
    <w:multiLevelType w:val="hybridMultilevel"/>
    <w:tmpl w:val="45E27B82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5" w15:restartNumberingAfterBreak="0">
    <w:nsid w:val="77F96A4B"/>
    <w:multiLevelType w:val="hybridMultilevel"/>
    <w:tmpl w:val="C26A1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D711C2"/>
    <w:multiLevelType w:val="hybridMultilevel"/>
    <w:tmpl w:val="F6AA7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AB27B0"/>
    <w:multiLevelType w:val="hybridMultilevel"/>
    <w:tmpl w:val="E0CECD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D3220"/>
    <w:multiLevelType w:val="hybridMultilevel"/>
    <w:tmpl w:val="5B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6D7C9D"/>
    <w:multiLevelType w:val="hybridMultilevel"/>
    <w:tmpl w:val="A764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DF67E1"/>
    <w:multiLevelType w:val="hybridMultilevel"/>
    <w:tmpl w:val="C1EA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775760">
    <w:abstractNumId w:val="38"/>
  </w:num>
  <w:num w:numId="2" w16cid:durableId="170428670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8809660">
    <w:abstractNumId w:val="20"/>
  </w:num>
  <w:num w:numId="4" w16cid:durableId="343367725">
    <w:abstractNumId w:val="2"/>
  </w:num>
  <w:num w:numId="5" w16cid:durableId="1209027277">
    <w:abstractNumId w:val="4"/>
  </w:num>
  <w:num w:numId="6" w16cid:durableId="174630205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4876476">
    <w:abstractNumId w:val="37"/>
  </w:num>
  <w:num w:numId="8" w16cid:durableId="1347709323">
    <w:abstractNumId w:val="16"/>
  </w:num>
  <w:num w:numId="9" w16cid:durableId="440149693">
    <w:abstractNumId w:val="44"/>
  </w:num>
  <w:num w:numId="10" w16cid:durableId="602952733">
    <w:abstractNumId w:val="1"/>
  </w:num>
  <w:num w:numId="11" w16cid:durableId="1936670664">
    <w:abstractNumId w:val="35"/>
  </w:num>
  <w:num w:numId="12" w16cid:durableId="191919406">
    <w:abstractNumId w:val="12"/>
  </w:num>
  <w:num w:numId="13" w16cid:durableId="149005102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347847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6021215">
    <w:abstractNumId w:val="14"/>
  </w:num>
  <w:num w:numId="16" w16cid:durableId="406536982">
    <w:abstractNumId w:val="43"/>
  </w:num>
  <w:num w:numId="17" w16cid:durableId="845166351">
    <w:abstractNumId w:val="19"/>
  </w:num>
  <w:num w:numId="18" w16cid:durableId="796262764">
    <w:abstractNumId w:val="3"/>
  </w:num>
  <w:num w:numId="19" w16cid:durableId="1029181314">
    <w:abstractNumId w:val="45"/>
  </w:num>
  <w:num w:numId="20" w16cid:durableId="522328412">
    <w:abstractNumId w:val="31"/>
  </w:num>
  <w:num w:numId="21" w16cid:durableId="1803620782">
    <w:abstractNumId w:val="40"/>
  </w:num>
  <w:num w:numId="22" w16cid:durableId="1965845449">
    <w:abstractNumId w:val="25"/>
  </w:num>
  <w:num w:numId="23" w16cid:durableId="1539972417">
    <w:abstractNumId w:val="33"/>
  </w:num>
  <w:num w:numId="24" w16cid:durableId="927466397">
    <w:abstractNumId w:val="27"/>
  </w:num>
  <w:num w:numId="25" w16cid:durableId="926353142">
    <w:abstractNumId w:val="5"/>
  </w:num>
  <w:num w:numId="26" w16cid:durableId="710805592">
    <w:abstractNumId w:val="29"/>
  </w:num>
  <w:num w:numId="27" w16cid:durableId="1017391198">
    <w:abstractNumId w:val="49"/>
  </w:num>
  <w:num w:numId="28" w16cid:durableId="866479302">
    <w:abstractNumId w:val="24"/>
  </w:num>
  <w:num w:numId="29" w16cid:durableId="384987850">
    <w:abstractNumId w:val="11"/>
  </w:num>
  <w:num w:numId="30" w16cid:durableId="295182965">
    <w:abstractNumId w:val="9"/>
  </w:num>
  <w:num w:numId="31" w16cid:durableId="997227697">
    <w:abstractNumId w:val="13"/>
  </w:num>
  <w:num w:numId="32" w16cid:durableId="1603806470">
    <w:abstractNumId w:val="22"/>
  </w:num>
  <w:num w:numId="33" w16cid:durableId="1264073752">
    <w:abstractNumId w:val="50"/>
  </w:num>
  <w:num w:numId="34" w16cid:durableId="864055348">
    <w:abstractNumId w:val="48"/>
  </w:num>
  <w:num w:numId="35" w16cid:durableId="498349247">
    <w:abstractNumId w:val="15"/>
  </w:num>
  <w:num w:numId="36" w16cid:durableId="142433985">
    <w:abstractNumId w:val="32"/>
  </w:num>
  <w:num w:numId="37" w16cid:durableId="952522171">
    <w:abstractNumId w:val="6"/>
  </w:num>
  <w:num w:numId="38" w16cid:durableId="237833933">
    <w:abstractNumId w:val="21"/>
  </w:num>
  <w:num w:numId="39" w16cid:durableId="1734504700">
    <w:abstractNumId w:val="46"/>
  </w:num>
  <w:num w:numId="40" w16cid:durableId="2081637015">
    <w:abstractNumId w:val="47"/>
  </w:num>
  <w:num w:numId="41" w16cid:durableId="1917783036">
    <w:abstractNumId w:val="26"/>
  </w:num>
  <w:num w:numId="42" w16cid:durableId="1957447394">
    <w:abstractNumId w:val="36"/>
  </w:num>
  <w:num w:numId="43" w16cid:durableId="536049525">
    <w:abstractNumId w:val="0"/>
  </w:num>
  <w:num w:numId="44" w16cid:durableId="363530289">
    <w:abstractNumId w:val="7"/>
  </w:num>
  <w:num w:numId="45" w16cid:durableId="599607967">
    <w:abstractNumId w:val="17"/>
  </w:num>
  <w:num w:numId="46" w16cid:durableId="983315178">
    <w:abstractNumId w:val="41"/>
  </w:num>
  <w:num w:numId="47" w16cid:durableId="1001666639">
    <w:abstractNumId w:val="39"/>
  </w:num>
  <w:num w:numId="48" w16cid:durableId="464081372">
    <w:abstractNumId w:val="8"/>
  </w:num>
  <w:num w:numId="49" w16cid:durableId="325212864">
    <w:abstractNumId w:val="23"/>
  </w:num>
  <w:num w:numId="50" w16cid:durableId="1589582321">
    <w:abstractNumId w:val="10"/>
  </w:num>
  <w:num w:numId="51" w16cid:durableId="915554026">
    <w:abstractNumId w:val="3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77"/>
    <w:rsid w:val="00003A56"/>
    <w:rsid w:val="00011EB7"/>
    <w:rsid w:val="000320EC"/>
    <w:rsid w:val="00035BD1"/>
    <w:rsid w:val="000556A0"/>
    <w:rsid w:val="00087207"/>
    <w:rsid w:val="000A3E68"/>
    <w:rsid w:val="000B3E0F"/>
    <w:rsid w:val="000C46E7"/>
    <w:rsid w:val="000E13EA"/>
    <w:rsid w:val="000E48EE"/>
    <w:rsid w:val="000E4AE5"/>
    <w:rsid w:val="0010445A"/>
    <w:rsid w:val="00125B47"/>
    <w:rsid w:val="0013061C"/>
    <w:rsid w:val="00166732"/>
    <w:rsid w:val="001813F9"/>
    <w:rsid w:val="001B4A36"/>
    <w:rsid w:val="001C4B30"/>
    <w:rsid w:val="001D3062"/>
    <w:rsid w:val="001F26B5"/>
    <w:rsid w:val="002700EC"/>
    <w:rsid w:val="002768DD"/>
    <w:rsid w:val="002D199C"/>
    <w:rsid w:val="002F00CA"/>
    <w:rsid w:val="002F3DE8"/>
    <w:rsid w:val="00310E22"/>
    <w:rsid w:val="00310F26"/>
    <w:rsid w:val="00357A0D"/>
    <w:rsid w:val="00387702"/>
    <w:rsid w:val="003C49ED"/>
    <w:rsid w:val="003D13C1"/>
    <w:rsid w:val="0040189D"/>
    <w:rsid w:val="00401AD3"/>
    <w:rsid w:val="00413D2C"/>
    <w:rsid w:val="00445EB7"/>
    <w:rsid w:val="00467392"/>
    <w:rsid w:val="004871FA"/>
    <w:rsid w:val="00494633"/>
    <w:rsid w:val="004A5958"/>
    <w:rsid w:val="004C71DB"/>
    <w:rsid w:val="004E7C8C"/>
    <w:rsid w:val="004F0FB6"/>
    <w:rsid w:val="004F5A4C"/>
    <w:rsid w:val="00500241"/>
    <w:rsid w:val="00504751"/>
    <w:rsid w:val="0051655C"/>
    <w:rsid w:val="00530208"/>
    <w:rsid w:val="0053581E"/>
    <w:rsid w:val="005459DB"/>
    <w:rsid w:val="00547EE8"/>
    <w:rsid w:val="005565B8"/>
    <w:rsid w:val="005628F2"/>
    <w:rsid w:val="005754AC"/>
    <w:rsid w:val="00584C9D"/>
    <w:rsid w:val="00585A51"/>
    <w:rsid w:val="005A6914"/>
    <w:rsid w:val="005B110D"/>
    <w:rsid w:val="005C2EAF"/>
    <w:rsid w:val="005C7FBF"/>
    <w:rsid w:val="005E441F"/>
    <w:rsid w:val="00626577"/>
    <w:rsid w:val="00640E05"/>
    <w:rsid w:val="00663926"/>
    <w:rsid w:val="00667A41"/>
    <w:rsid w:val="0067041C"/>
    <w:rsid w:val="00685BAF"/>
    <w:rsid w:val="00692AEB"/>
    <w:rsid w:val="0069569E"/>
    <w:rsid w:val="007123AC"/>
    <w:rsid w:val="007631EA"/>
    <w:rsid w:val="007710E3"/>
    <w:rsid w:val="00776964"/>
    <w:rsid w:val="00792499"/>
    <w:rsid w:val="007A26B9"/>
    <w:rsid w:val="007C574B"/>
    <w:rsid w:val="007E68DE"/>
    <w:rsid w:val="007F7860"/>
    <w:rsid w:val="00871B0C"/>
    <w:rsid w:val="00887426"/>
    <w:rsid w:val="008917B0"/>
    <w:rsid w:val="008C3685"/>
    <w:rsid w:val="008F1C8A"/>
    <w:rsid w:val="008F4872"/>
    <w:rsid w:val="008F4C00"/>
    <w:rsid w:val="00930179"/>
    <w:rsid w:val="009305B0"/>
    <w:rsid w:val="009A2A81"/>
    <w:rsid w:val="009B08FB"/>
    <w:rsid w:val="009B266C"/>
    <w:rsid w:val="009C3A6D"/>
    <w:rsid w:val="00A33E9C"/>
    <w:rsid w:val="00A46756"/>
    <w:rsid w:val="00A471EF"/>
    <w:rsid w:val="00A536B7"/>
    <w:rsid w:val="00A70508"/>
    <w:rsid w:val="00A76ED2"/>
    <w:rsid w:val="00A80248"/>
    <w:rsid w:val="00AA01A9"/>
    <w:rsid w:val="00AD30ED"/>
    <w:rsid w:val="00B15C25"/>
    <w:rsid w:val="00B572BA"/>
    <w:rsid w:val="00B92D4D"/>
    <w:rsid w:val="00BB0249"/>
    <w:rsid w:val="00BB3A9B"/>
    <w:rsid w:val="00BC684B"/>
    <w:rsid w:val="00BC6C14"/>
    <w:rsid w:val="00C314EE"/>
    <w:rsid w:val="00C35051"/>
    <w:rsid w:val="00C42578"/>
    <w:rsid w:val="00C559B5"/>
    <w:rsid w:val="00C77670"/>
    <w:rsid w:val="00C86832"/>
    <w:rsid w:val="00C92ED9"/>
    <w:rsid w:val="00CA3B19"/>
    <w:rsid w:val="00CC7CEF"/>
    <w:rsid w:val="00CE3A09"/>
    <w:rsid w:val="00D43EB4"/>
    <w:rsid w:val="00D508B9"/>
    <w:rsid w:val="00D70C25"/>
    <w:rsid w:val="00D9666E"/>
    <w:rsid w:val="00DF15B6"/>
    <w:rsid w:val="00E1322B"/>
    <w:rsid w:val="00E26D2D"/>
    <w:rsid w:val="00E3532A"/>
    <w:rsid w:val="00E44AA6"/>
    <w:rsid w:val="00E56432"/>
    <w:rsid w:val="00E7356F"/>
    <w:rsid w:val="00E861B7"/>
    <w:rsid w:val="00EE5686"/>
    <w:rsid w:val="00EE573D"/>
    <w:rsid w:val="00F20946"/>
    <w:rsid w:val="00F26A5B"/>
    <w:rsid w:val="00F40CE9"/>
    <w:rsid w:val="00F51270"/>
    <w:rsid w:val="00F9669C"/>
    <w:rsid w:val="00FB23BE"/>
    <w:rsid w:val="00FB59AD"/>
    <w:rsid w:val="00FC0024"/>
    <w:rsid w:val="00FE63D8"/>
    <w:rsid w:val="00FF1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E9B82"/>
  <w15:docId w15:val="{C94EB59F-2974-4433-899B-579D24A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5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8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626577"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6577"/>
    <w:rPr>
      <w:rFonts w:ascii="Times New Roman" w:eastAsia="Times New Roman" w:hAnsi="Times New Roman" w:cs="Times New Roman"/>
      <w:b/>
      <w:bCs/>
      <w:kern w:val="0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26577"/>
    <w:pPr>
      <w:ind w:left="2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6577"/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26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577"/>
    <w:rPr>
      <w:rFonts w:ascii="Times New Roman" w:eastAsia="Times New Roman" w:hAnsi="Times New Roman" w:cs="Times New Roman"/>
      <w:kern w:val="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667A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41"/>
    <w:rPr>
      <w:rFonts w:ascii="Times New Roman" w:eastAsia="Times New Roman" w:hAnsi="Times New Roman" w:cs="Times New Roman"/>
      <w:kern w:val="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768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A76ED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  <w:style w:type="character" w:styleId="PageNumber">
    <w:name w:val="page number"/>
    <w:basedOn w:val="DefaultParagraphFont"/>
    <w:uiPriority w:val="99"/>
    <w:semiHidden/>
    <w:unhideWhenUsed/>
    <w:rsid w:val="00A76ED2"/>
  </w:style>
  <w:style w:type="paragraph" w:styleId="ListParagraph">
    <w:name w:val="List Paragraph"/>
    <w:basedOn w:val="Normal"/>
    <w:uiPriority w:val="34"/>
    <w:qFormat/>
    <w:rsid w:val="0066392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1C"/>
    <w:rPr>
      <w:rFonts w:ascii="Tahoma" w:eastAsia="Times New Roman" w:hAnsi="Tahoma" w:cs="Tahoma"/>
      <w:kern w:val="0"/>
      <w:sz w:val="16"/>
      <w:szCs w:val="16"/>
      <w:lang w:val="en-US" w:bidi="ar-SA"/>
    </w:rPr>
  </w:style>
  <w:style w:type="table" w:styleId="TableGrid">
    <w:name w:val="Table Grid"/>
    <w:basedOn w:val="TableNormal"/>
    <w:uiPriority w:val="39"/>
    <w:rsid w:val="004946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Grid2-Accent1">
    <w:name w:val="Medium Grid 2 Accent 1"/>
    <w:basedOn w:val="TableNormal"/>
    <w:uiPriority w:val="68"/>
    <w:rsid w:val="00011EB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2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EB202-08FD-49F4-8668-21324266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</dc:creator>
  <cp:lastModifiedBy>DELL</cp:lastModifiedBy>
  <cp:revision>2</cp:revision>
  <dcterms:created xsi:type="dcterms:W3CDTF">2025-10-18T06:55:00Z</dcterms:created>
  <dcterms:modified xsi:type="dcterms:W3CDTF">2025-10-18T06:55:00Z</dcterms:modified>
</cp:coreProperties>
</file>