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1F4E79"/>
          <w:sz w:val="44"/>
        </w:rPr>
        <w:t>CREDIT CARD FRAUD DETECTION</w:t>
        <w:br/>
        <w:t>USING MACHINE LEARNING</w:t>
      </w:r>
    </w:p>
    <w:p>
      <w:pPr>
        <w:spacing w:before="0" w:after="80" w:line="276" w:lineRule="auto"/>
        <w:jc w:val="center"/>
      </w:pPr>
      <w:r>
        <w:rPr>
          <w:b/>
          <w:sz w:val="26"/>
        </w:rPr>
        <w:t>Minor Project Report</w:t>
      </w:r>
    </w:p>
    <w:p>
      <w:pPr>
        <w:spacing w:before="0" w:after="80" w:line="276" w:lineRule="auto"/>
        <w:jc w:val="center"/>
      </w:pPr>
      <w:r>
        <w:rPr>
          <w:b w:val="0"/>
          <w:sz w:val="23"/>
        </w:rPr>
        <w:t>Submitted in partial fulfilment of the requirements for the degree of</w:t>
      </w:r>
    </w:p>
    <w:p>
      <w:pPr>
        <w:spacing w:before="0" w:after="80" w:line="276" w:lineRule="auto"/>
        <w:jc w:val="center"/>
      </w:pPr>
      <w:r>
        <w:rPr>
          <w:b w:val="0"/>
          <w:sz w:val="23"/>
        </w:rPr>
        <w:t>Bachelor of Technology in Computer Science Engineering (AIML)</w:t>
      </w:r>
    </w:p>
    <w:p>
      <w:pPr>
        <w:spacing w:after="800"/>
      </w:pPr>
    </w:p>
    <w:p>
      <w:pPr>
        <w:spacing w:before="0" w:after="120" w:line="276" w:lineRule="auto"/>
        <w:jc w:val="center"/>
      </w:pPr>
      <w:r>
        <w:rPr>
          <w:b/>
        </w:rPr>
        <w:t xml:space="preserve">Submitted by: </w:t>
      </w:r>
      <w:r>
        <w:t>Kartik Sharma</w:t>
      </w:r>
    </w:p>
    <w:p>
      <w:pPr>
        <w:spacing w:before="0" w:after="120" w:line="276" w:lineRule="auto"/>
        <w:jc w:val="center"/>
      </w:pPr>
      <w:r>
        <w:rPr>
          <w:b/>
        </w:rPr>
        <w:t xml:space="preserve">Programme: </w:t>
      </w:r>
      <w:r>
        <w:t>B.Tech CSE (AIML), 2nd Year</w:t>
      </w:r>
    </w:p>
    <w:p>
      <w:pPr>
        <w:spacing w:before="0" w:after="120" w:line="276" w:lineRule="auto"/>
        <w:jc w:val="center"/>
      </w:pPr>
      <w:r>
        <w:rPr>
          <w:b/>
        </w:rPr>
        <w:t xml:space="preserve">Institution: </w:t>
      </w:r>
      <w:r>
        <w:t>IILM University, Greater Noida</w:t>
      </w:r>
    </w:p>
    <w:p>
      <w:pPr>
        <w:spacing w:before="0" w:after="120" w:line="276" w:lineRule="auto"/>
        <w:jc w:val="center"/>
      </w:pPr>
      <w:r>
        <w:rPr>
          <w:b/>
        </w:rPr>
        <w:t xml:space="preserve">Academic Session: </w:t>
      </w:r>
      <w:r>
        <w:t>2025-2026</w:t>
      </w:r>
    </w:p>
    <w:p>
      <w:pPr>
        <w:spacing w:before="0" w:after="120" w:line="276" w:lineRule="auto"/>
        <w:jc w:val="center"/>
      </w:pPr>
      <w:r>
        <w:rPr>
          <w:b/>
        </w:rPr>
        <w:t xml:space="preserve">Project Title: </w:t>
      </w:r>
      <w:r>
        <w:t>Credit Card Fraud Detection Using Machine Learning</w:t>
      </w:r>
    </w:p>
    <w:p>
      <w:r>
        <w:br w:type="page"/>
      </w:r>
    </w:p>
    <w:p>
      <w:pPr>
        <w:pStyle w:val="Heading1"/>
      </w:pPr>
      <w:r>
        <w:t>Certificate</w:t>
      </w:r>
    </w:p>
    <w:p>
      <w:pPr>
        <w:spacing w:before="0" w:after="120" w:line="276" w:lineRule="auto"/>
        <w:jc w:val="both"/>
      </w:pPr>
      <w:r>
        <w:t>This is to certify that the minor project titled “Credit Card Fraud Detection Using Machine Learning” is a bona fide record of the work carried out by Kartik Sharma for the academic requirements of the B.Tech programme. This report presents the concepts studied, methodology implemented, code workflow followed, and results obtained during the execution of the project.</w:t>
      </w:r>
    </w:p>
    <w:p>
      <w:pPr>
        <w:spacing w:before="0" w:after="120" w:line="276" w:lineRule="auto"/>
      </w:pPr>
      <w:r>
        <w:t>Faculty Signature: ______________________            Date: ______________________</w:t>
      </w:r>
    </w:p>
    <w:p>
      <w:pPr>
        <w:spacing w:before="0" w:after="120" w:line="276" w:lineRule="auto"/>
      </w:pPr>
      <w:r>
        <w:t>Department / Project Guide: ______________________</w:t>
      </w:r>
    </w:p>
    <w:p>
      <w:r>
        <w:br w:type="page"/>
      </w:r>
    </w:p>
    <w:p>
      <w:pPr>
        <w:pStyle w:val="Heading1"/>
      </w:pPr>
      <w:r>
        <w:t>Student Declaration</w:t>
      </w:r>
    </w:p>
    <w:p>
      <w:pPr>
        <w:spacing w:before="0" w:after="120" w:line="276" w:lineRule="auto"/>
        <w:jc w:val="both"/>
      </w:pPr>
      <w:r>
        <w:t>I hereby declare that this report has been prepared by me based on my learning, implementation work, and study of the credit card fraud detection problem. I confirm that the code workflow, analysis steps, and explanation included in this report reflect the project work completed by me with guidance for academic learning purposes.</w:t>
      </w:r>
    </w:p>
    <w:p>
      <w:pPr>
        <w:spacing w:before="0" w:after="120" w:line="276" w:lineRule="auto"/>
      </w:pPr>
      <w:r>
        <w:t>Student Signature: ______________________            Date: ______________________</w:t>
      </w:r>
    </w:p>
    <w:p>
      <w:r>
        <w:br w:type="page"/>
      </w:r>
    </w:p>
    <w:p>
      <w:pPr>
        <w:pStyle w:val="Heading1"/>
      </w:pPr>
      <w:r>
        <w:t>Acknowledgement</w:t>
      </w:r>
    </w:p>
    <w:p>
      <w:pPr>
        <w:spacing w:before="0" w:after="120" w:line="276" w:lineRule="auto"/>
        <w:jc w:val="both"/>
      </w:pPr>
      <w:r>
        <w:t>I would like to express my sincere gratitude to my faculty members and department for giving me the opportunity to work on this minor project. I am thankful for the guidance that helped me understand the basics of machine learning and how it can be used to solve real-world security problems.</w:t>
      </w:r>
    </w:p>
    <w:p>
      <w:pPr>
        <w:spacing w:before="0" w:after="120" w:line="276" w:lineRule="auto"/>
        <w:jc w:val="both"/>
      </w:pPr>
      <w:r>
        <w:t>I also acknowledge the publicly available credit card fraud dataset and the research literature that provided useful reference for understanding the fraud detection problem, especially the role of imbalanced data, machine learning classifiers, and feature-based analysis.</w:t>
      </w:r>
    </w:p>
    <w:p>
      <w:r>
        <w:br w:type="page"/>
      </w:r>
    </w:p>
    <w:p>
      <w:pPr>
        <w:pStyle w:val="Heading1"/>
      </w:pPr>
      <w:r>
        <w:t>Abstract</w:t>
      </w:r>
    </w:p>
    <w:p>
      <w:pPr>
        <w:spacing w:before="0" w:after="120" w:line="276" w:lineRule="auto"/>
        <w:jc w:val="both"/>
      </w:pPr>
      <w:r>
        <w:t>The rapid growth of online banking, digital payments, and e-commerce has increased the use of credit cards in everyday transactions. Along with this growth, financial fraud has also become a major concern. Credit card fraud detection aims to identify whether a transaction is legitimate or fraudulent so that financial losses can be reduced.</w:t>
      </w:r>
    </w:p>
    <w:p>
      <w:pPr>
        <w:spacing w:before="0" w:after="120" w:line="276" w:lineRule="auto"/>
        <w:jc w:val="both"/>
      </w:pPr>
      <w:r>
        <w:t>This project presents a machine learning based credit card fraud detection system developed as a minor project for undergraduate study. The project was built step by step from basic data loading to model training, evaluation, and improvement. The public European cardholders dataset was used, which contains 284,807 transactions, including 492 fraud cases. Because fraud cases are very rare, the dataset is highly imbalanced and requires careful evaluation.</w:t>
      </w:r>
    </w:p>
    <w:p>
      <w:pPr>
        <w:spacing w:before="0" w:after="120" w:line="276" w:lineRule="auto"/>
        <w:jc w:val="both"/>
      </w:pPr>
      <w:r>
        <w:t>The workflow implemented in this project includes exploratory data analysis, train-test splitting, feature scaling for Logistic Regression, training of Logistic Regression and Random Forest models, evaluation using confusion matrix and classification metrics, and a study of SMOTE for handling class imbalance. The recorded baseline evaluated result shared during project execution achieved an accuracy of 99.96%, with a confusion matrix of [[56859, 5], [18, 80]], fraud precision of 0.94, fraud recall of 0.82, and fraud F1-score of 0.87.</w:t>
      </w:r>
    </w:p>
    <w:p>
      <w:pPr>
        <w:spacing w:before="0" w:after="120" w:line="276" w:lineRule="auto"/>
        <w:jc w:val="both"/>
      </w:pPr>
      <w:r>
        <w:t>The report not only presents the final project content but also explains every major step in simple academic language so that the learning process, implementation logic, and submission requirements are all documented in one place.</w:t>
      </w:r>
    </w:p>
    <w:p>
      <w:r>
        <w:br w:type="page"/>
      </w:r>
    </w:p>
    <w:p>
      <w:pPr>
        <w:pStyle w:val="Heading1"/>
      </w:pPr>
      <w:r>
        <w:t>Table of Contents</w:t>
      </w:r>
    </w:p>
    <w:p>
      <w:pPr>
        <w:spacing w:before="0" w:after="60" w:line="276" w:lineRule="auto"/>
        <w:ind w:left="397" w:hanging="255"/>
      </w:pPr>
      <w:r>
        <w:rPr>
          <w:b/>
        </w:rPr>
        <w:t xml:space="preserve">1. </w:t>
      </w:r>
      <w:r>
        <w:t>Introduction</w:t>
      </w:r>
    </w:p>
    <w:p>
      <w:pPr>
        <w:spacing w:before="0" w:after="60" w:line="276" w:lineRule="auto"/>
        <w:ind w:left="397" w:hanging="255"/>
      </w:pPr>
      <w:r>
        <w:rPr>
          <w:b/>
        </w:rPr>
        <w:t xml:space="preserve">2. </w:t>
      </w:r>
      <w:r>
        <w:t>Problem Statement and Objectives</w:t>
      </w:r>
    </w:p>
    <w:p>
      <w:pPr>
        <w:spacing w:before="0" w:after="60" w:line="276" w:lineRule="auto"/>
        <w:ind w:left="397" w:hanging="255"/>
      </w:pPr>
      <w:r>
        <w:rPr>
          <w:b/>
        </w:rPr>
        <w:t xml:space="preserve">3. </w:t>
      </w:r>
      <w:r>
        <w:t>Literature Review</w:t>
      </w:r>
    </w:p>
    <w:p>
      <w:pPr>
        <w:spacing w:before="0" w:after="60" w:line="276" w:lineRule="auto"/>
        <w:ind w:left="397" w:hanging="255"/>
      </w:pPr>
      <w:r>
        <w:rPr>
          <w:b/>
        </w:rPr>
        <w:t xml:space="preserve">4. </w:t>
      </w:r>
      <w:r>
        <w:t>Dataset Description</w:t>
      </w:r>
    </w:p>
    <w:p>
      <w:pPr>
        <w:spacing w:before="0" w:after="60" w:line="276" w:lineRule="auto"/>
        <w:ind w:left="397" w:hanging="255"/>
      </w:pPr>
      <w:r>
        <w:rPr>
          <w:b/>
        </w:rPr>
        <w:t xml:space="preserve">5. </w:t>
      </w:r>
      <w:r>
        <w:t>Tools, Software and System Requirements</w:t>
      </w:r>
    </w:p>
    <w:p>
      <w:pPr>
        <w:spacing w:before="0" w:after="60" w:line="276" w:lineRule="auto"/>
        <w:ind w:left="397" w:hanging="255"/>
      </w:pPr>
      <w:r>
        <w:rPr>
          <w:b/>
        </w:rPr>
        <w:t xml:space="preserve">6. </w:t>
      </w:r>
      <w:r>
        <w:t>Methodology and Project Workflow</w:t>
      </w:r>
    </w:p>
    <w:p>
      <w:pPr>
        <w:spacing w:before="0" w:after="60" w:line="276" w:lineRule="auto"/>
        <w:ind w:left="397" w:hanging="255"/>
      </w:pPr>
      <w:r>
        <w:rPr>
          <w:b/>
        </w:rPr>
        <w:t xml:space="preserve">7. </w:t>
      </w:r>
      <w:r>
        <w:t>Implementation Details and Code Explanation</w:t>
      </w:r>
    </w:p>
    <w:p>
      <w:pPr>
        <w:spacing w:before="0" w:after="60" w:line="276" w:lineRule="auto"/>
        <w:ind w:left="397" w:hanging="255"/>
      </w:pPr>
      <w:r>
        <w:rPr>
          <w:b/>
        </w:rPr>
        <w:t xml:space="preserve">8. </w:t>
      </w:r>
      <w:r>
        <w:t>Model Evaluation and Results</w:t>
      </w:r>
    </w:p>
    <w:p>
      <w:pPr>
        <w:spacing w:before="0" w:after="60" w:line="276" w:lineRule="auto"/>
        <w:ind w:left="397" w:hanging="255"/>
      </w:pPr>
      <w:r>
        <w:rPr>
          <w:b/>
        </w:rPr>
        <w:t xml:space="preserve">9. </w:t>
      </w:r>
      <w:r>
        <w:t>Discussion</w:t>
      </w:r>
    </w:p>
    <w:p>
      <w:pPr>
        <w:spacing w:before="0" w:after="60" w:line="276" w:lineRule="auto"/>
        <w:ind w:left="397" w:hanging="255"/>
      </w:pPr>
      <w:r>
        <w:rPr>
          <w:b/>
        </w:rPr>
        <w:t xml:space="preserve">10. </w:t>
      </w:r>
      <w:r>
        <w:t>Conclusion and Future Scope</w:t>
      </w:r>
    </w:p>
    <w:p>
      <w:pPr>
        <w:spacing w:before="0" w:after="60" w:line="276" w:lineRule="auto"/>
        <w:ind w:left="397" w:hanging="255"/>
      </w:pPr>
      <w:r>
        <w:rPr>
          <w:b/>
        </w:rPr>
        <w:t xml:space="preserve">11. </w:t>
      </w:r>
      <w:r>
        <w:t>References</w:t>
      </w:r>
    </w:p>
    <w:p>
      <w:pPr>
        <w:spacing w:before="0" w:after="60" w:line="276" w:lineRule="auto"/>
        <w:ind w:left="397" w:hanging="255"/>
      </w:pPr>
      <w:r>
        <w:rPr>
          <w:b/>
        </w:rPr>
        <w:t xml:space="preserve">12. </w:t>
      </w:r>
      <w:r>
        <w:t>Appendix</w:t>
      </w:r>
    </w:p>
    <w:p>
      <w:r>
        <w:br w:type="page"/>
      </w:r>
    </w:p>
    <w:p>
      <w:pPr>
        <w:pStyle w:val="Heading1"/>
      </w:pPr>
      <w:r>
        <w:t>1. Introduction</w:t>
      </w:r>
    </w:p>
    <w:p>
      <w:pPr>
        <w:spacing w:before="0" w:after="120" w:line="276" w:lineRule="auto"/>
        <w:jc w:val="both"/>
      </w:pPr>
      <w:r>
        <w:t>Credit cards have become one of the most widely used modes of payment in modern financial systems. People use them for online shopping, subscriptions, travel bookings, utility payments, and contactless payments. This convenience has improved digital transactions, but it has also increased the risk of misuse by fraudsters.</w:t>
      </w:r>
    </w:p>
    <w:p>
      <w:pPr>
        <w:spacing w:before="0" w:after="120" w:line="276" w:lineRule="auto"/>
        <w:jc w:val="both"/>
      </w:pPr>
      <w:r>
        <w:t>Credit card fraud refers to the use of stolen, copied, or unauthorized card information to perform transactions without the cardholder’s permission. Fraud detection systems are important because they help banks and payment platforms identify suspicious transactions before major financial loss occurs.</w:t>
      </w:r>
    </w:p>
    <w:p>
      <w:pPr>
        <w:spacing w:before="0" w:after="120" w:line="276" w:lineRule="auto"/>
        <w:jc w:val="both"/>
      </w:pPr>
      <w:r>
        <w:t>Traditional rule-based systems depend on fixed conditions such as transaction amount limits, unusual locations, or repeated failed attempts. Although such systems are still useful, they are often limited because fraud patterns change over time. Machine learning offers a data-driven solution. It learns patterns from previously labelled transactions and predicts whether a new transaction is likely to be fraudulent.</w:t>
      </w:r>
    </w:p>
    <w:p>
      <w:pPr>
        <w:spacing w:before="0" w:after="120" w:line="276" w:lineRule="auto"/>
        <w:jc w:val="both"/>
      </w:pPr>
      <w:r>
        <w:t>This project was designed as a simple but complete student-level implementation of a fraud detection pipeline. The main aim was not only to build a working model, but also to understand every step from zero: dataset loading, exploratory data analysis, model training, interpretation of output, and report preparation for college submission.</w:t>
      </w:r>
    </w:p>
    <w:p>
      <w:pPr>
        <w:pStyle w:val="Heading2"/>
      </w:pPr>
      <w:r>
        <w:t>1.1 Need for the Study</w:t>
      </w:r>
    </w:p>
    <w:p>
      <w:pPr>
        <w:spacing w:before="0" w:after="60" w:line="276" w:lineRule="auto"/>
        <w:ind w:left="397" w:hanging="198"/>
      </w:pPr>
      <w:r>
        <w:rPr>
          <w:b/>
        </w:rPr>
        <w:t xml:space="preserve">• </w:t>
      </w:r>
      <w:r>
        <w:t>Financial fraud causes direct loss to both institutions and customers.</w:t>
      </w:r>
    </w:p>
    <w:p>
      <w:pPr>
        <w:spacing w:before="0" w:after="60" w:line="276" w:lineRule="auto"/>
        <w:ind w:left="397" w:hanging="198"/>
      </w:pPr>
      <w:r>
        <w:rPr>
          <w:b/>
        </w:rPr>
        <w:t xml:space="preserve">• </w:t>
      </w:r>
      <w:r>
        <w:t>Fraud detection must be fast, automated, and scalable because transaction volumes are large.</w:t>
      </w:r>
    </w:p>
    <w:p>
      <w:pPr>
        <w:spacing w:before="0" w:after="60" w:line="276" w:lineRule="auto"/>
        <w:ind w:left="397" w:hanging="198"/>
      </w:pPr>
      <w:r>
        <w:rPr>
          <w:b/>
        </w:rPr>
        <w:t xml:space="preserve">• </w:t>
      </w:r>
      <w:r>
        <w:t>Machine learning can identify hidden patterns that are difficult to encode using manual rules.</w:t>
      </w:r>
    </w:p>
    <w:p>
      <w:pPr>
        <w:spacing w:before="0" w:after="60" w:line="276" w:lineRule="auto"/>
        <w:ind w:left="397" w:hanging="198"/>
      </w:pPr>
      <w:r>
        <w:rPr>
          <w:b/>
        </w:rPr>
        <w:t xml:space="preserve">• </w:t>
      </w:r>
      <w:r>
        <w:t>Student projects on fraud detection offer strong exposure to classification, imbalance handling, and model evaluation.</w:t>
      </w:r>
    </w:p>
    <w:p>
      <w:pPr>
        <w:pStyle w:val="Heading2"/>
      </w:pPr>
      <w:r>
        <w:t>1.2 Project Overview</w:t>
      </w:r>
    </w:p>
    <w:p>
      <w:pPr>
        <w:spacing w:before="0" w:after="120" w:line="276" w:lineRule="auto"/>
        <w:jc w:val="both"/>
      </w:pPr>
      <w:r>
        <w:t>In this project, the public credit card fraud dataset was used to build a binary classifier, where Class = 0 represents a normal transaction and Class = 1 represents a fraud transaction. Two core machine learning algorithms were studied: Logistic Regression and Random Forest. In addition, SMOTE was studied and incorporated as an advanced step to handle class imbalance in the training set.</w:t>
      </w:r>
    </w:p>
    <w:p>
      <w:pPr>
        <w:pStyle w:val="Heading1"/>
      </w:pPr>
      <w:r>
        <w:t>2. Problem Statement and Objectives</w:t>
      </w:r>
    </w:p>
    <w:p>
      <w:pPr>
        <w:pStyle w:val="Heading2"/>
      </w:pPr>
      <w:r>
        <w:t>2.1 Problem Statement</w:t>
      </w:r>
    </w:p>
    <w:p>
      <w:pPr>
        <w:spacing w:before="0" w:after="120" w:line="276" w:lineRule="auto"/>
        <w:jc w:val="both"/>
      </w:pPr>
      <w:r>
        <w:t>Financial institutions process a very large number of transactions every day. Manual checking is not possible at this scale. At the same time, fraudulent transactions are much fewer than normal transactions, which makes the detection problem difficult. A system is required that can automatically analyse transaction data and classify each transaction as legitimate or fraudulent with high reliability.</w:t>
      </w:r>
    </w:p>
    <w:p>
      <w:pPr>
        <w:pStyle w:val="Heading2"/>
      </w:pPr>
      <w:r>
        <w:t>2.2 Objectives</w:t>
      </w:r>
    </w:p>
    <w:p>
      <w:pPr>
        <w:spacing w:before="0" w:after="60" w:line="276" w:lineRule="auto"/>
        <w:ind w:left="397" w:hanging="255"/>
      </w:pPr>
      <w:r>
        <w:rPr>
          <w:b/>
        </w:rPr>
        <w:t xml:space="preserve">1. </w:t>
      </w:r>
      <w:r>
        <w:t>To understand the credit card fraud detection problem in simple machine learning terms.</w:t>
      </w:r>
    </w:p>
    <w:p>
      <w:pPr>
        <w:spacing w:before="0" w:after="60" w:line="276" w:lineRule="auto"/>
        <w:ind w:left="397" w:hanging="255"/>
      </w:pPr>
      <w:r>
        <w:rPr>
          <w:b/>
        </w:rPr>
        <w:t xml:space="preserve">2. </w:t>
      </w:r>
      <w:r>
        <w:t>To study the structure of the selected credit card transaction dataset.</w:t>
      </w:r>
    </w:p>
    <w:p>
      <w:pPr>
        <w:spacing w:before="0" w:after="60" w:line="276" w:lineRule="auto"/>
        <w:ind w:left="397" w:hanging="255"/>
      </w:pPr>
      <w:r>
        <w:rPr>
          <w:b/>
        </w:rPr>
        <w:t xml:space="preserve">3. </w:t>
      </w:r>
      <w:r>
        <w:t>To build a working fraud detection model using Logistic Regression and Random Forest.</w:t>
      </w:r>
    </w:p>
    <w:p>
      <w:pPr>
        <w:spacing w:before="0" w:after="60" w:line="276" w:lineRule="auto"/>
        <w:ind w:left="397" w:hanging="255"/>
      </w:pPr>
      <w:r>
        <w:rPr>
          <w:b/>
        </w:rPr>
        <w:t xml:space="preserve">4. </w:t>
      </w:r>
      <w:r>
        <w:t>To understand why accuracy alone is not sufficient in an imbalanced dataset.</w:t>
      </w:r>
    </w:p>
    <w:p>
      <w:pPr>
        <w:spacing w:before="0" w:after="60" w:line="276" w:lineRule="auto"/>
        <w:ind w:left="397" w:hanging="255"/>
      </w:pPr>
      <w:r>
        <w:rPr>
          <w:b/>
        </w:rPr>
        <w:t xml:space="preserve">5. </w:t>
      </w:r>
      <w:r>
        <w:t>To apply evaluation metrics such as precision, recall, F1-score, and confusion matrix.</w:t>
      </w:r>
    </w:p>
    <w:p>
      <w:pPr>
        <w:spacing w:before="0" w:after="60" w:line="276" w:lineRule="auto"/>
        <w:ind w:left="397" w:hanging="255"/>
      </w:pPr>
      <w:r>
        <w:rPr>
          <w:b/>
        </w:rPr>
        <w:t xml:space="preserve">6. </w:t>
      </w:r>
      <w:r>
        <w:t>To study SMOTE as a method for handling rare fraud examples.</w:t>
      </w:r>
    </w:p>
    <w:p>
      <w:pPr>
        <w:spacing w:before="0" w:after="60" w:line="276" w:lineRule="auto"/>
        <w:ind w:left="397" w:hanging="255"/>
      </w:pPr>
      <w:r>
        <w:rPr>
          <w:b/>
        </w:rPr>
        <w:t xml:space="preserve">7. </w:t>
      </w:r>
      <w:r>
        <w:t>To prepare a complete college submission report based on the implementation carried out.</w:t>
      </w:r>
    </w:p>
    <w:p>
      <w:pPr>
        <w:pStyle w:val="Heading2"/>
      </w:pPr>
      <w:r>
        <w:t>2.3 Scope of the Project</w:t>
      </w:r>
    </w:p>
    <w:p>
      <w:pPr>
        <w:spacing w:before="0" w:after="120" w:line="276" w:lineRule="auto"/>
        <w:jc w:val="both"/>
      </w:pPr>
      <w:r>
        <w:t>The project is limited to supervised machine learning using a publicly available dataset. It does not implement live banking integration or real-time deployment. The focus is on student learning, offline analysis, model building, and academic reporting.</w:t>
      </w:r>
    </w:p>
    <w:p>
      <w:pPr>
        <w:pStyle w:val="Heading1"/>
      </w:pPr>
      <w:r>
        <w:t>3. Literature Review</w:t>
      </w:r>
    </w:p>
    <w:p>
      <w:pPr>
        <w:spacing w:before="0" w:after="120" w:line="276" w:lineRule="auto"/>
        <w:jc w:val="both"/>
      </w:pPr>
      <w:r>
        <w:t>The uploaded reference paper studies a machine learning based credit card fraud detection approach using the Genetic Algorithm (GA) for feature selection and multiple classifiers such as Decision Tree, Random Forest, Logistic Regression, Artificial Neural Network, and Naive Bayes. The paper highlights a very important issue: credit card fraud datasets are highly imbalanced, and conventional models may give low detection quality if this imbalance is not addressed properly. The authors also discuss the use of evaluation metrics beyond simple accuracy and show that optimized feature selection can improve performance. This paper served as an academic reference point for understanding the broader problem and the role of classifier comparison in fraud detection.</w:t>
      </w:r>
    </w:p>
    <w:p>
      <w:pPr>
        <w:spacing w:before="0" w:after="120" w:line="276" w:lineRule="auto"/>
        <w:jc w:val="both"/>
      </w:pPr>
      <w:r>
        <w:t>In this student project, a simpler workflow was chosen to match undergraduate learning level. Instead of GA-based feature selection, the project focused on a cleaner learning path: understand the dataset, split the data correctly, train baseline models, interpret confusion matrix, and then study imbalance handling using SMOTE. This makes the project easier to reproduce while still remaining faithful to the key ideas found in the literature.</w:t>
      </w:r>
    </w:p>
    <w:p>
      <w:pPr>
        <w:pStyle w:val="Heading2"/>
      </w:pPr>
      <w:r>
        <w:t>3.1 Summary of Related Concepts from the Literature</w:t>
      </w:r>
    </w:p>
    <w:tbl>
      <w:tblPr>
        <w:tblStyle w:val="TableGrid"/>
        <w:tblW w:type="auto" w:w="0"/>
        <w:jc w:val="center"/>
        <w:tblLook w:firstColumn="1" w:firstRow="1" w:lastColumn="0" w:lastRow="0" w:noHBand="0" w:noVBand="1" w:val="04A0"/>
      </w:tblPr>
      <w:tblGrid>
        <w:gridCol w:w="2465"/>
        <w:gridCol w:w="2465"/>
        <w:gridCol w:w="2465"/>
        <w:gridCol w:w="2465"/>
      </w:tblGrid>
      <w:tr>
        <w:tc>
          <w:tcPr>
            <w:tcW w:type="dxa" w:w="680"/>
            <w:vAlign w:val="center"/>
            <w:shd w:fill="D9EAF7"/>
          </w:tcPr>
          <w:p>
            <w:r>
              <w:t>No.</w:t>
            </w:r>
          </w:p>
        </w:tc>
        <w:tc>
          <w:tcPr>
            <w:tcW w:type="dxa" w:w="2608"/>
            <w:vAlign w:val="center"/>
            <w:shd w:fill="D9EAF7"/>
          </w:tcPr>
          <w:p>
            <w:r>
              <w:t>Concept</w:t>
            </w:r>
          </w:p>
        </w:tc>
        <w:tc>
          <w:tcPr>
            <w:tcW w:type="dxa" w:w="3118"/>
            <w:vAlign w:val="center"/>
            <w:shd w:fill="D9EAF7"/>
          </w:tcPr>
          <w:p>
            <w:r>
              <w:t>What the Literature Shows</w:t>
            </w:r>
          </w:p>
        </w:tc>
        <w:tc>
          <w:tcPr>
            <w:tcW w:type="dxa" w:w="2268"/>
            <w:vAlign w:val="center"/>
            <w:shd w:fill="D9EAF7"/>
          </w:tcPr>
          <w:p>
            <w:r>
              <w:t>How It Was Used in This Project</w:t>
            </w:r>
          </w:p>
        </w:tc>
      </w:tr>
      <w:tr>
        <w:tc>
          <w:tcPr>
            <w:tcW w:type="dxa" w:w="680"/>
            <w:vAlign w:val="center"/>
          </w:tcPr>
          <w:p>
            <w:r>
              <w:t>1</w:t>
            </w:r>
          </w:p>
        </w:tc>
        <w:tc>
          <w:tcPr>
            <w:tcW w:type="dxa" w:w="2608"/>
            <w:vAlign w:val="center"/>
          </w:tcPr>
          <w:p>
            <w:r>
              <w:t>Imbalanced data</w:t>
            </w:r>
          </w:p>
        </w:tc>
        <w:tc>
          <w:tcPr>
            <w:tcW w:type="dxa" w:w="3118"/>
            <w:vAlign w:val="center"/>
          </w:tcPr>
          <w:p>
            <w:r>
              <w:t>Fraud transactions are rare, so special handling and careful metrics are required.</w:t>
            </w:r>
          </w:p>
        </w:tc>
        <w:tc>
          <w:tcPr>
            <w:tcW w:type="dxa" w:w="2268"/>
            <w:vAlign w:val="center"/>
          </w:tcPr>
          <w:p>
            <w:r>
              <w:t>Explained in the report and handled through metric interpretation and SMOTE study.</w:t>
            </w:r>
          </w:p>
        </w:tc>
      </w:tr>
      <w:tr>
        <w:tc>
          <w:tcPr>
            <w:tcW w:type="dxa" w:w="680"/>
            <w:vAlign w:val="center"/>
          </w:tcPr>
          <w:p>
            <w:r>
              <w:t>2</w:t>
            </w:r>
          </w:p>
        </w:tc>
        <w:tc>
          <w:tcPr>
            <w:tcW w:type="dxa" w:w="2608"/>
            <w:vAlign w:val="center"/>
          </w:tcPr>
          <w:p>
            <w:r>
              <w:t>Classifier comparison</w:t>
            </w:r>
          </w:p>
        </w:tc>
        <w:tc>
          <w:tcPr>
            <w:tcW w:type="dxa" w:w="3118"/>
            <w:vAlign w:val="center"/>
          </w:tcPr>
          <w:p>
            <w:r>
              <w:t>Different algorithms behave differently on fraud data.</w:t>
            </w:r>
          </w:p>
        </w:tc>
        <w:tc>
          <w:tcPr>
            <w:tcW w:type="dxa" w:w="2268"/>
            <w:vAlign w:val="center"/>
          </w:tcPr>
          <w:p>
            <w:r>
              <w:t>Logistic Regression and Random Forest were selected for comparison.</w:t>
            </w:r>
          </w:p>
        </w:tc>
      </w:tr>
      <w:tr>
        <w:tc>
          <w:tcPr>
            <w:tcW w:type="dxa" w:w="680"/>
            <w:vAlign w:val="center"/>
          </w:tcPr>
          <w:p>
            <w:r>
              <w:t>3</w:t>
            </w:r>
          </w:p>
        </w:tc>
        <w:tc>
          <w:tcPr>
            <w:tcW w:type="dxa" w:w="2608"/>
            <w:vAlign w:val="center"/>
          </w:tcPr>
          <w:p>
            <w:r>
              <w:t>Precision / recall / F1</w:t>
            </w:r>
          </w:p>
        </w:tc>
        <w:tc>
          <w:tcPr>
            <w:tcW w:type="dxa" w:w="3118"/>
            <w:vAlign w:val="center"/>
          </w:tcPr>
          <w:p>
            <w:r>
              <w:t>Accuracy alone is not enough in fraud detection.</w:t>
            </w:r>
          </w:p>
        </w:tc>
        <w:tc>
          <w:tcPr>
            <w:tcW w:type="dxa" w:w="2268"/>
            <w:vAlign w:val="center"/>
          </w:tcPr>
          <w:p>
            <w:r>
              <w:t>These metrics were used while interpreting the recorded results.</w:t>
            </w:r>
          </w:p>
        </w:tc>
      </w:tr>
      <w:tr>
        <w:tc>
          <w:tcPr>
            <w:tcW w:type="dxa" w:w="680"/>
            <w:vAlign w:val="center"/>
          </w:tcPr>
          <w:p>
            <w:r>
              <w:t>4</w:t>
            </w:r>
          </w:p>
        </w:tc>
        <w:tc>
          <w:tcPr>
            <w:tcW w:type="dxa" w:w="2608"/>
            <w:vAlign w:val="center"/>
          </w:tcPr>
          <w:p>
            <w:r>
              <w:t>Feature-driven learning</w:t>
            </w:r>
          </w:p>
        </w:tc>
        <w:tc>
          <w:tcPr>
            <w:tcW w:type="dxa" w:w="3118"/>
            <w:vAlign w:val="center"/>
          </w:tcPr>
          <w:p>
            <w:r>
              <w:t>Transaction features contain patterns that help prediction.</w:t>
            </w:r>
          </w:p>
        </w:tc>
        <w:tc>
          <w:tcPr>
            <w:tcW w:type="dxa" w:w="2268"/>
            <w:vAlign w:val="center"/>
          </w:tcPr>
          <w:p>
            <w:r>
              <w:t>The full feature set excluding Class was used as model input.</w:t>
            </w:r>
          </w:p>
        </w:tc>
      </w:tr>
    </w:tbl>
    <w:p>
      <w:pPr>
        <w:pStyle w:val="Heading2"/>
      </w:pPr>
      <w:r>
        <w:t>3.2 Gap Addressed by This Project</w:t>
      </w:r>
    </w:p>
    <w:p>
      <w:pPr>
        <w:spacing w:before="0" w:after="120" w:line="276" w:lineRule="auto"/>
        <w:jc w:val="both"/>
      </w:pPr>
      <w:r>
        <w:t>Many research papers are technically strong but difficult for beginners to understand fully. This project addresses that gap by presenting the fraud detection problem in a simple, step-by-step manner suitable for a second-year engineering student, while still retaining correct technical structure and academic presentation.</w:t>
      </w:r>
    </w:p>
    <w:p>
      <w:pPr>
        <w:pStyle w:val="Heading1"/>
      </w:pPr>
      <w:r>
        <w:t>4. Dataset Description</w:t>
      </w:r>
    </w:p>
    <w:p>
      <w:pPr>
        <w:spacing w:before="0" w:after="120" w:line="276" w:lineRule="auto"/>
        <w:jc w:val="both"/>
      </w:pPr>
      <w:r>
        <w:t>The dataset used for this project is the well-known European cardholders credit card fraud dataset. It contains transaction records collected over two days in September 2013. The dataset has 284,807 rows and 31 columns. The target column is Class. Fraud cases are only 492, which means the positive class represents about 0.172% of the total dataset. This makes the dataset highly imbalanced.</w:t>
      </w:r>
    </w:p>
    <w:p>
      <w:pPr>
        <w:spacing w:before="0" w:after="120" w:line="276" w:lineRule="auto"/>
        <w:jc w:val="both"/>
      </w:pPr>
      <w:r>
        <w:t>The dataset contains the columns Time, Amount, V1 to V28, and Class. The columns V1 to V28 are anonymized PCA-transformed variables used to preserve confidentiality. Therefore, they should be treated as machine learning features and not assigned invented real-world meanings in the report.</w:t>
      </w:r>
    </w:p>
    <w:p>
      <w:pPr>
        <w:pStyle w:val="Heading2"/>
      </w:pPr>
      <w:r>
        <w:t>4.1 Columns in the Dataset</w:t>
      </w:r>
    </w:p>
    <w:tbl>
      <w:tblPr>
        <w:tblStyle w:val="TableGrid"/>
        <w:tblW w:type="auto" w:w="0"/>
        <w:jc w:val="center"/>
        <w:tblLook w:firstColumn="1" w:firstRow="1" w:lastColumn="0" w:lastRow="0" w:noHBand="0" w:noVBand="1" w:val="04A0"/>
      </w:tblPr>
      <w:tblGrid>
        <w:gridCol w:w="3286"/>
        <w:gridCol w:w="3286"/>
        <w:gridCol w:w="3286"/>
      </w:tblGrid>
      <w:tr>
        <w:tc>
          <w:tcPr>
            <w:tcW w:type="dxa" w:w="1984"/>
            <w:vAlign w:val="center"/>
            <w:shd w:fill="D9EAF7"/>
          </w:tcPr>
          <w:p>
            <w:r>
              <w:t>Column Group</w:t>
            </w:r>
          </w:p>
        </w:tc>
        <w:tc>
          <w:tcPr>
            <w:tcW w:type="dxa" w:w="5102"/>
            <w:vAlign w:val="center"/>
            <w:shd w:fill="D9EAF7"/>
          </w:tcPr>
          <w:p>
            <w:r>
              <w:t>Description</w:t>
            </w:r>
          </w:p>
        </w:tc>
        <w:tc>
          <w:tcPr>
            <w:tcW w:type="dxa" w:w="1984"/>
            <w:vAlign w:val="center"/>
            <w:shd w:fill="D9EAF7"/>
          </w:tcPr>
          <w:p>
            <w:r>
              <w:t>Used As</w:t>
            </w:r>
          </w:p>
        </w:tc>
      </w:tr>
      <w:tr>
        <w:tc>
          <w:tcPr>
            <w:tcW w:type="dxa" w:w="1984"/>
            <w:vAlign w:val="center"/>
          </w:tcPr>
          <w:p>
            <w:r>
              <w:t>Time</w:t>
            </w:r>
          </w:p>
        </w:tc>
        <w:tc>
          <w:tcPr>
            <w:tcW w:type="dxa" w:w="5102"/>
            <w:vAlign w:val="center"/>
          </w:tcPr>
          <w:p>
            <w:r>
              <w:t>Time elapsed between each transaction and the first transaction in the dataset.</w:t>
            </w:r>
          </w:p>
        </w:tc>
        <w:tc>
          <w:tcPr>
            <w:tcW w:type="dxa" w:w="1984"/>
            <w:vAlign w:val="center"/>
          </w:tcPr>
          <w:p>
            <w:r>
              <w:t>Input feature</w:t>
            </w:r>
          </w:p>
        </w:tc>
      </w:tr>
      <w:tr>
        <w:tc>
          <w:tcPr>
            <w:tcW w:type="dxa" w:w="1984"/>
            <w:vAlign w:val="center"/>
          </w:tcPr>
          <w:p>
            <w:r>
              <w:t>Amount</w:t>
            </w:r>
          </w:p>
        </w:tc>
        <w:tc>
          <w:tcPr>
            <w:tcW w:type="dxa" w:w="5102"/>
            <w:vAlign w:val="center"/>
          </w:tcPr>
          <w:p>
            <w:r>
              <w:t>Transaction amount.</w:t>
            </w:r>
          </w:p>
        </w:tc>
        <w:tc>
          <w:tcPr>
            <w:tcW w:type="dxa" w:w="1984"/>
            <w:vAlign w:val="center"/>
          </w:tcPr>
          <w:p>
            <w:r>
              <w:t>Input feature</w:t>
            </w:r>
          </w:p>
        </w:tc>
      </w:tr>
      <w:tr>
        <w:tc>
          <w:tcPr>
            <w:tcW w:type="dxa" w:w="1984"/>
            <w:vAlign w:val="center"/>
          </w:tcPr>
          <w:p>
            <w:r>
              <w:t>V1–V28</w:t>
            </w:r>
          </w:p>
        </w:tc>
        <w:tc>
          <w:tcPr>
            <w:tcW w:type="dxa" w:w="5102"/>
            <w:vAlign w:val="center"/>
          </w:tcPr>
          <w:p>
            <w:r>
              <w:t>Anonymized PCA-transformed features used for confidentiality.</w:t>
            </w:r>
          </w:p>
        </w:tc>
        <w:tc>
          <w:tcPr>
            <w:tcW w:type="dxa" w:w="1984"/>
            <w:vAlign w:val="center"/>
          </w:tcPr>
          <w:p>
            <w:r>
              <w:t>Input features</w:t>
            </w:r>
          </w:p>
        </w:tc>
      </w:tr>
      <w:tr>
        <w:tc>
          <w:tcPr>
            <w:tcW w:type="dxa" w:w="1984"/>
            <w:vAlign w:val="center"/>
          </w:tcPr>
          <w:p>
            <w:r>
              <w:t>Class</w:t>
            </w:r>
          </w:p>
        </w:tc>
        <w:tc>
          <w:tcPr>
            <w:tcW w:type="dxa" w:w="5102"/>
            <w:vAlign w:val="center"/>
          </w:tcPr>
          <w:p>
            <w:r>
              <w:t>0 = normal transaction, 1 = fraud transaction.</w:t>
            </w:r>
          </w:p>
        </w:tc>
        <w:tc>
          <w:tcPr>
            <w:tcW w:type="dxa" w:w="1984"/>
            <w:vAlign w:val="center"/>
          </w:tcPr>
          <w:p>
            <w:r>
              <w:t>Target / label</w:t>
            </w:r>
          </w:p>
        </w:tc>
      </w:tr>
    </w:tbl>
    <w:p>
      <w:pPr>
        <w:pStyle w:val="Heading2"/>
      </w:pPr>
      <w:r>
        <w:t>4.2 Exploratory Data Analysis Performed</w:t>
      </w:r>
    </w:p>
    <w:p>
      <w:pPr>
        <w:spacing w:before="0" w:after="60" w:line="276" w:lineRule="auto"/>
        <w:ind w:left="397" w:hanging="255"/>
      </w:pPr>
      <w:r>
        <w:rPr>
          <w:b/>
        </w:rPr>
        <w:t xml:space="preserve">1. </w:t>
      </w:r>
      <w:r>
        <w:t>The dataset was loaded using pandas.</w:t>
      </w:r>
    </w:p>
    <w:p>
      <w:pPr>
        <w:spacing w:before="0" w:after="60" w:line="276" w:lineRule="auto"/>
        <w:ind w:left="397" w:hanging="255"/>
      </w:pPr>
      <w:r>
        <w:rPr>
          <w:b/>
        </w:rPr>
        <w:t xml:space="preserve">2. </w:t>
      </w:r>
      <w:r>
        <w:t>The first rows were checked using data.head().</w:t>
      </w:r>
    </w:p>
    <w:p>
      <w:pPr>
        <w:spacing w:before="0" w:after="60" w:line="276" w:lineRule="auto"/>
        <w:ind w:left="397" w:hanging="255"/>
      </w:pPr>
      <w:r>
        <w:rPr>
          <w:b/>
        </w:rPr>
        <w:t xml:space="preserve">3. </w:t>
      </w:r>
      <w:r>
        <w:t>The structure of the data was examined using data.info().</w:t>
      </w:r>
    </w:p>
    <w:p>
      <w:pPr>
        <w:spacing w:before="0" w:after="60" w:line="276" w:lineRule="auto"/>
        <w:ind w:left="397" w:hanging="255"/>
      </w:pPr>
      <w:r>
        <w:rPr>
          <w:b/>
        </w:rPr>
        <w:t xml:space="preserve">4. </w:t>
      </w:r>
      <w:r>
        <w:t>Missing values were checked using data.isnull().sum().</w:t>
      </w:r>
    </w:p>
    <w:p>
      <w:pPr>
        <w:spacing w:before="0" w:after="60" w:line="276" w:lineRule="auto"/>
        <w:ind w:left="397" w:hanging="255"/>
      </w:pPr>
      <w:r>
        <w:rPr>
          <w:b/>
        </w:rPr>
        <w:t xml:space="preserve">5. </w:t>
      </w:r>
      <w:r>
        <w:t>The size of the dataset was checked using data.shape.</w:t>
      </w:r>
    </w:p>
    <w:p>
      <w:pPr>
        <w:spacing w:before="0" w:after="60" w:line="276" w:lineRule="auto"/>
        <w:ind w:left="397" w:hanging="255"/>
      </w:pPr>
      <w:r>
        <w:rPr>
          <w:b/>
        </w:rPr>
        <w:t xml:space="preserve">6. </w:t>
      </w:r>
      <w:r>
        <w:t>The class distribution was checked using data['Class'].value_counts().</w:t>
      </w:r>
    </w:p>
    <w:p>
      <w:pPr>
        <w:spacing w:before="0" w:after="60" w:line="276" w:lineRule="auto"/>
        <w:ind w:left="397" w:hanging="255"/>
      </w:pPr>
      <w:r>
        <w:rPr>
          <w:b/>
        </w:rPr>
        <w:t xml:space="preserve">7. </w:t>
      </w:r>
      <w:r>
        <w:t>Normal and fraud transactions were separated to compare the amount summary.</w:t>
      </w:r>
    </w:p>
    <w:p>
      <w:pPr>
        <w:pStyle w:val="Heading1"/>
      </w:pPr>
      <w:r>
        <w:t>5. Tools, Software and System Requirements</w:t>
      </w:r>
    </w:p>
    <w:tbl>
      <w:tblPr>
        <w:tblStyle w:val="TableGrid"/>
        <w:tblW w:type="auto" w:w="0"/>
        <w:jc w:val="center"/>
        <w:tblLook w:firstColumn="1" w:firstRow="1" w:lastColumn="0" w:lastRow="0" w:noHBand="0" w:noVBand="1" w:val="04A0"/>
      </w:tblPr>
      <w:tblGrid>
        <w:gridCol w:w="3286"/>
        <w:gridCol w:w="3286"/>
        <w:gridCol w:w="3286"/>
      </w:tblGrid>
      <w:tr>
        <w:tc>
          <w:tcPr>
            <w:tcW w:type="dxa" w:w="2381"/>
            <w:vAlign w:val="center"/>
            <w:shd w:fill="D9EAF7"/>
          </w:tcPr>
          <w:p>
            <w:r>
              <w:t>Component</w:t>
            </w:r>
          </w:p>
        </w:tc>
        <w:tc>
          <w:tcPr>
            <w:tcW w:type="dxa" w:w="3288"/>
            <w:vAlign w:val="center"/>
            <w:shd w:fill="D9EAF7"/>
          </w:tcPr>
          <w:p>
            <w:r>
              <w:t>Used in Project</w:t>
            </w:r>
          </w:p>
        </w:tc>
        <w:tc>
          <w:tcPr>
            <w:tcW w:type="dxa" w:w="2835"/>
            <w:vAlign w:val="center"/>
            <w:shd w:fill="D9EAF7"/>
          </w:tcPr>
          <w:p>
            <w:r>
              <w:t>Purpose</w:t>
            </w:r>
          </w:p>
        </w:tc>
      </w:tr>
      <w:tr>
        <w:tc>
          <w:tcPr>
            <w:tcW w:type="dxa" w:w="2381"/>
            <w:vAlign w:val="center"/>
          </w:tcPr>
          <w:p>
            <w:r>
              <w:t>Python</w:t>
            </w:r>
          </w:p>
        </w:tc>
        <w:tc>
          <w:tcPr>
            <w:tcW w:type="dxa" w:w="3288"/>
            <w:vAlign w:val="center"/>
          </w:tcPr>
          <w:p>
            <w:r>
              <w:t>Yes</w:t>
            </w:r>
          </w:p>
        </w:tc>
        <w:tc>
          <w:tcPr>
            <w:tcW w:type="dxa" w:w="2835"/>
            <w:vAlign w:val="center"/>
          </w:tcPr>
          <w:p>
            <w:r>
              <w:t>Programming language used for the project</w:t>
            </w:r>
          </w:p>
        </w:tc>
      </w:tr>
      <w:tr>
        <w:tc>
          <w:tcPr>
            <w:tcW w:type="dxa" w:w="2381"/>
            <w:vAlign w:val="center"/>
          </w:tcPr>
          <w:p>
            <w:r>
              <w:t>Jupyter Notebook</w:t>
            </w:r>
          </w:p>
        </w:tc>
        <w:tc>
          <w:tcPr>
            <w:tcW w:type="dxa" w:w="3288"/>
            <w:vAlign w:val="center"/>
          </w:tcPr>
          <w:p>
            <w:r>
              <w:t>Yes</w:t>
            </w:r>
          </w:p>
        </w:tc>
        <w:tc>
          <w:tcPr>
            <w:tcW w:type="dxa" w:w="2835"/>
            <w:vAlign w:val="center"/>
          </w:tcPr>
          <w:p>
            <w:r>
              <w:t>Interactive environment for code execution and explanation</w:t>
            </w:r>
          </w:p>
        </w:tc>
      </w:tr>
      <w:tr>
        <w:tc>
          <w:tcPr>
            <w:tcW w:type="dxa" w:w="2381"/>
            <w:vAlign w:val="center"/>
          </w:tcPr>
          <w:p>
            <w:r>
              <w:t>pandas</w:t>
            </w:r>
          </w:p>
        </w:tc>
        <w:tc>
          <w:tcPr>
            <w:tcW w:type="dxa" w:w="3288"/>
            <w:vAlign w:val="center"/>
          </w:tcPr>
          <w:p>
            <w:r>
              <w:t>Yes</w:t>
            </w:r>
          </w:p>
        </w:tc>
        <w:tc>
          <w:tcPr>
            <w:tcW w:type="dxa" w:w="2835"/>
            <w:vAlign w:val="center"/>
          </w:tcPr>
          <w:p>
            <w:r>
              <w:t>Dataset loading and tabular data handling</w:t>
            </w:r>
          </w:p>
        </w:tc>
      </w:tr>
      <w:tr>
        <w:tc>
          <w:tcPr>
            <w:tcW w:type="dxa" w:w="2381"/>
            <w:vAlign w:val="center"/>
          </w:tcPr>
          <w:p>
            <w:r>
              <w:t>NumPy</w:t>
            </w:r>
          </w:p>
        </w:tc>
        <w:tc>
          <w:tcPr>
            <w:tcW w:type="dxa" w:w="3288"/>
            <w:vAlign w:val="center"/>
          </w:tcPr>
          <w:p>
            <w:r>
              <w:t>Yes</w:t>
            </w:r>
          </w:p>
        </w:tc>
        <w:tc>
          <w:tcPr>
            <w:tcW w:type="dxa" w:w="2835"/>
            <w:vAlign w:val="center"/>
          </w:tcPr>
          <w:p>
            <w:r>
              <w:t>Numerical processing</w:t>
            </w:r>
          </w:p>
        </w:tc>
      </w:tr>
      <w:tr>
        <w:tc>
          <w:tcPr>
            <w:tcW w:type="dxa" w:w="2381"/>
            <w:vAlign w:val="center"/>
          </w:tcPr>
          <w:p>
            <w:r>
              <w:t>scikit-learn</w:t>
            </w:r>
          </w:p>
        </w:tc>
        <w:tc>
          <w:tcPr>
            <w:tcW w:type="dxa" w:w="3288"/>
            <w:vAlign w:val="center"/>
          </w:tcPr>
          <w:p>
            <w:r>
              <w:t>Yes</w:t>
            </w:r>
          </w:p>
        </w:tc>
        <w:tc>
          <w:tcPr>
            <w:tcW w:type="dxa" w:w="2835"/>
            <w:vAlign w:val="center"/>
          </w:tcPr>
          <w:p>
            <w:r>
              <w:t>Machine learning models, preprocessing, splitting, metrics</w:t>
            </w:r>
          </w:p>
        </w:tc>
      </w:tr>
      <w:tr>
        <w:tc>
          <w:tcPr>
            <w:tcW w:type="dxa" w:w="2381"/>
            <w:vAlign w:val="center"/>
          </w:tcPr>
          <w:p>
            <w:r>
              <w:t>imbalanced-learn</w:t>
            </w:r>
          </w:p>
        </w:tc>
        <w:tc>
          <w:tcPr>
            <w:tcW w:type="dxa" w:w="3288"/>
            <w:vAlign w:val="center"/>
          </w:tcPr>
          <w:p>
            <w:r>
              <w:t>Studied / used for SMOTE</w:t>
            </w:r>
          </w:p>
        </w:tc>
        <w:tc>
          <w:tcPr>
            <w:tcW w:type="dxa" w:w="2835"/>
            <w:vAlign w:val="center"/>
          </w:tcPr>
          <w:p>
            <w:r>
              <w:t>Handling imbalanced datasets</w:t>
            </w:r>
          </w:p>
        </w:tc>
      </w:tr>
      <w:tr>
        <w:tc>
          <w:tcPr>
            <w:tcW w:type="dxa" w:w="2381"/>
            <w:vAlign w:val="center"/>
          </w:tcPr>
          <w:p>
            <w:r>
              <w:t>matplotlib</w:t>
            </w:r>
          </w:p>
        </w:tc>
        <w:tc>
          <w:tcPr>
            <w:tcW w:type="dxa" w:w="3288"/>
            <w:vAlign w:val="center"/>
          </w:tcPr>
          <w:p>
            <w:r>
              <w:t>Yes</w:t>
            </w:r>
          </w:p>
        </w:tc>
        <w:tc>
          <w:tcPr>
            <w:tcW w:type="dxa" w:w="2835"/>
            <w:vAlign w:val="center"/>
          </w:tcPr>
          <w:p>
            <w:r>
              <w:t>Graphs such as class distribution, ROC curve and feature importance</w:t>
            </w:r>
          </w:p>
        </w:tc>
      </w:tr>
    </w:tbl>
    <w:p>
      <w:pPr>
        <w:pStyle w:val="Heading2"/>
      </w:pPr>
      <w:r>
        <w:t>5.1 Hardware / Software Requirement Summary</w:t>
      </w:r>
    </w:p>
    <w:p>
      <w:pPr>
        <w:spacing w:before="0" w:after="60" w:line="276" w:lineRule="auto"/>
        <w:ind w:left="397" w:hanging="198"/>
      </w:pPr>
      <w:r>
        <w:rPr>
          <w:b/>
        </w:rPr>
        <w:t xml:space="preserve">• </w:t>
      </w:r>
      <w:r>
        <w:t>Operating system: Windows / Linux / macOS</w:t>
      </w:r>
    </w:p>
    <w:p>
      <w:pPr>
        <w:spacing w:before="0" w:after="60" w:line="276" w:lineRule="auto"/>
        <w:ind w:left="397" w:hanging="198"/>
      </w:pPr>
      <w:r>
        <w:rPr>
          <w:b/>
        </w:rPr>
        <w:t xml:space="preserve">• </w:t>
      </w:r>
      <w:r>
        <w:t>Python 3.x installed</w:t>
      </w:r>
    </w:p>
    <w:p>
      <w:pPr>
        <w:spacing w:before="0" w:after="60" w:line="276" w:lineRule="auto"/>
        <w:ind w:left="397" w:hanging="198"/>
      </w:pPr>
      <w:r>
        <w:rPr>
          <w:b/>
        </w:rPr>
        <w:t xml:space="preserve">• </w:t>
      </w:r>
      <w:r>
        <w:t>Jupyter Notebook or Jupyter Lab</w:t>
      </w:r>
    </w:p>
    <w:p>
      <w:pPr>
        <w:spacing w:before="0" w:after="60" w:line="276" w:lineRule="auto"/>
        <w:ind w:left="397" w:hanging="198"/>
      </w:pPr>
      <w:r>
        <w:rPr>
          <w:b/>
        </w:rPr>
        <w:t xml:space="preserve">• </w:t>
      </w:r>
      <w:r>
        <w:t>Dataset file creditcard.csv kept in the same working folder as the notebook</w:t>
      </w:r>
    </w:p>
    <w:p>
      <w:pPr>
        <w:spacing w:before="0" w:after="60" w:line="276" w:lineRule="auto"/>
        <w:ind w:left="397" w:hanging="198"/>
      </w:pPr>
      <w:r>
        <w:rPr>
          <w:b/>
        </w:rPr>
        <w:t xml:space="preserve">• </w:t>
      </w:r>
      <w:r>
        <w:t>Internet only required for downloading libraries and the dataset</w:t>
      </w:r>
    </w:p>
    <w:p>
      <w:pPr>
        <w:pStyle w:val="Heading2"/>
      </w:pPr>
      <w:r>
        <w:t>5.2 Folder Structure for Submission</w:t>
      </w:r>
    </w:p>
    <w:p>
      <w:pPr>
        <w:spacing w:before="0" w:after="120" w:line="276" w:lineRule="auto"/>
        <w:jc w:val="both"/>
      </w:pPr>
      <w:r>
        <w:t>A clean project folder structure helps in college submission. The following structure was recommended during the project preparation:</w:t>
      </w:r>
    </w:p>
    <w:p>
      <w:pPr>
        <w:spacing w:before="0" w:after="0" w:line="276" w:lineRule="auto"/>
        <w:ind w:left="567"/>
      </w:pPr>
      <w:r>
        <w:rPr>
          <w:rFonts w:ascii="Courier New" w:hAnsi="Courier New"/>
          <w:sz w:val="21"/>
        </w:rPr>
        <w:t>CreditCardFraudProject/</w:t>
      </w:r>
    </w:p>
    <w:p>
      <w:pPr>
        <w:spacing w:before="0" w:after="0" w:line="276" w:lineRule="auto"/>
        <w:ind w:left="567"/>
      </w:pPr>
      <w:r>
        <w:rPr>
          <w:rFonts w:ascii="Courier New" w:hAnsi="Courier New"/>
          <w:sz w:val="21"/>
        </w:rPr>
        <w:t>|- creditcard.csv</w:t>
      </w:r>
    </w:p>
    <w:p>
      <w:pPr>
        <w:spacing w:before="0" w:after="0" w:line="276" w:lineRule="auto"/>
        <w:ind w:left="567"/>
      </w:pPr>
      <w:r>
        <w:rPr>
          <w:rFonts w:ascii="Courier New" w:hAnsi="Courier New"/>
          <w:sz w:val="21"/>
        </w:rPr>
        <w:t>|- fraud_detection_notebook.ipynb</w:t>
      </w:r>
    </w:p>
    <w:p>
      <w:pPr>
        <w:spacing w:before="0" w:after="0" w:line="276" w:lineRule="auto"/>
        <w:ind w:left="567"/>
      </w:pPr>
      <w:r>
        <w:rPr>
          <w:rFonts w:ascii="Courier New" w:hAnsi="Courier New"/>
          <w:sz w:val="21"/>
        </w:rPr>
        <w:t>|- fraud_detection_model.py</w:t>
      </w:r>
    </w:p>
    <w:p>
      <w:pPr>
        <w:spacing w:before="0" w:after="0" w:line="276" w:lineRule="auto"/>
        <w:ind w:left="567"/>
      </w:pPr>
      <w:r>
        <w:rPr>
          <w:rFonts w:ascii="Courier New" w:hAnsi="Courier New"/>
          <w:sz w:val="21"/>
        </w:rPr>
        <w:t>|- project_report.docx / pdf</w:t>
      </w:r>
    </w:p>
    <w:p>
      <w:pPr>
        <w:spacing w:before="0" w:after="0" w:line="276" w:lineRule="auto"/>
        <w:ind w:left="567"/>
      </w:pPr>
      <w:r>
        <w:rPr>
          <w:rFonts w:ascii="Courier New" w:hAnsi="Courier New"/>
          <w:sz w:val="21"/>
        </w:rPr>
        <w:t>|- research_paper.pdf</w:t>
      </w:r>
    </w:p>
    <w:p>
      <w:pPr>
        <w:spacing w:before="0" w:after="0" w:line="276" w:lineRule="auto"/>
        <w:ind w:left="567"/>
      </w:pPr>
      <w:r>
        <w:rPr>
          <w:rFonts w:ascii="Courier New" w:hAnsi="Courier New"/>
          <w:sz w:val="21"/>
        </w:rPr>
        <w:t>|- presentation.pptx</w:t>
      </w:r>
    </w:p>
    <w:p>
      <w:pPr>
        <w:spacing w:before="0" w:after="0" w:line="276" w:lineRule="auto"/>
        <w:ind w:left="567"/>
      </w:pPr>
      <w:r>
        <w:rPr>
          <w:rFonts w:ascii="Courier New" w:hAnsi="Courier New"/>
          <w:sz w:val="21"/>
        </w:rPr>
        <w:t>|- assets/</w:t>
      </w:r>
    </w:p>
    <w:p>
      <w:pPr>
        <w:spacing w:before="0" w:after="0" w:line="276" w:lineRule="auto"/>
        <w:ind w:left="567"/>
      </w:pPr>
      <w:r>
        <w:rPr>
          <w:rFonts w:ascii="Courier New" w:hAnsi="Courier New"/>
          <w:sz w:val="21"/>
        </w:rPr>
        <w:t xml:space="preserve">   |- class_distribution.png</w:t>
      </w:r>
    </w:p>
    <w:p>
      <w:pPr>
        <w:spacing w:before="0" w:after="0" w:line="276" w:lineRule="auto"/>
        <w:ind w:left="567"/>
      </w:pPr>
      <w:r>
        <w:rPr>
          <w:rFonts w:ascii="Courier New" w:hAnsi="Courier New"/>
          <w:sz w:val="21"/>
        </w:rPr>
        <w:t xml:space="preserve">   |- architecture.png</w:t>
      </w:r>
    </w:p>
    <w:p>
      <w:pPr>
        <w:spacing w:before="0" w:after="0" w:line="276" w:lineRule="auto"/>
        <w:ind w:left="567"/>
      </w:pPr>
      <w:r>
        <w:rPr>
          <w:rFonts w:ascii="Courier New" w:hAnsi="Courier New"/>
          <w:sz w:val="21"/>
        </w:rPr>
        <w:t xml:space="preserve">   |- roc_curve.png</w:t>
      </w:r>
    </w:p>
    <w:p>
      <w:pPr>
        <w:pStyle w:val="Heading1"/>
      </w:pPr>
      <w:r>
        <w:t>6. Methodology and Project Workflow</w:t>
      </w:r>
    </w:p>
    <w:p>
      <w:pPr>
        <w:spacing w:before="0" w:after="120" w:line="276" w:lineRule="auto"/>
        <w:jc w:val="both"/>
      </w:pPr>
      <w:r>
        <w:t>The full workflow of the project was built gradually so that the implementation could be understood from zero. Each step had a clear purpose. The final methodology is shown in Figure 1 and explained below.</w:t>
      </w:r>
    </w:p>
    <w:p>
      <w:r>
        <w:drawing>
          <wp:inline xmlns:a="http://schemas.openxmlformats.org/drawingml/2006/main" xmlns:pic="http://schemas.openxmlformats.org/drawingml/2006/picture">
            <wp:extent cx="5852160" cy="3762103"/>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852160" cy="3762103"/>
                    </a:xfrm>
                    <a:prstGeom prst="rect"/>
                  </pic:spPr>
                </pic:pic>
              </a:graphicData>
            </a:graphic>
          </wp:inline>
        </w:drawing>
      </w:r>
    </w:p>
    <w:p>
      <w:pPr>
        <w:spacing w:before="0" w:after="200" w:line="276" w:lineRule="auto"/>
        <w:jc w:val="center"/>
      </w:pPr>
      <w:r>
        <w:t>Figure 1. Overall workflow of the credit card fraud detection project.</w:t>
      </w:r>
    </w:p>
    <w:p>
      <w:pPr>
        <w:pStyle w:val="Heading2"/>
      </w:pPr>
      <w:r>
        <w:t>6.1 Step-by-Step Methodology</w:t>
      </w:r>
    </w:p>
    <w:p>
      <w:pPr>
        <w:spacing w:before="0" w:after="60" w:line="276" w:lineRule="auto"/>
        <w:ind w:left="397" w:hanging="255"/>
      </w:pPr>
      <w:r>
        <w:rPr>
          <w:b/>
        </w:rPr>
        <w:t xml:space="preserve">1. </w:t>
      </w:r>
      <w:r>
        <w:t>Load the dataset using pandas and verify its size and structure.</w:t>
      </w:r>
    </w:p>
    <w:p>
      <w:pPr>
        <w:spacing w:before="0" w:after="60" w:line="276" w:lineRule="auto"/>
        <w:ind w:left="397" w:hanging="255"/>
      </w:pPr>
      <w:r>
        <w:rPr>
          <w:b/>
        </w:rPr>
        <w:t xml:space="preserve">2. </w:t>
      </w:r>
      <w:r>
        <w:t>Perform basic exploratory data analysis to understand columns, null values, and class imbalance.</w:t>
      </w:r>
    </w:p>
    <w:p>
      <w:pPr>
        <w:spacing w:before="0" w:after="60" w:line="276" w:lineRule="auto"/>
        <w:ind w:left="397" w:hanging="255"/>
      </w:pPr>
      <w:r>
        <w:rPr>
          <w:b/>
        </w:rPr>
        <w:t xml:space="preserve">3. </w:t>
      </w:r>
      <w:r>
        <w:t>Separate features (X) and target (y).</w:t>
      </w:r>
    </w:p>
    <w:p>
      <w:pPr>
        <w:spacing w:before="0" w:after="60" w:line="276" w:lineRule="auto"/>
        <w:ind w:left="397" w:hanging="255"/>
      </w:pPr>
      <w:r>
        <w:rPr>
          <w:b/>
        </w:rPr>
        <w:t xml:space="preserve">4. </w:t>
      </w:r>
      <w:r>
        <w:t>Split the dataset into training and testing sets using stratify=y to preserve class proportions.</w:t>
      </w:r>
    </w:p>
    <w:p>
      <w:pPr>
        <w:spacing w:before="0" w:after="60" w:line="276" w:lineRule="auto"/>
        <w:ind w:left="397" w:hanging="255"/>
      </w:pPr>
      <w:r>
        <w:rPr>
          <w:b/>
        </w:rPr>
        <w:t xml:space="preserve">5. </w:t>
      </w:r>
      <w:r>
        <w:t>Apply StandardScaler to the training and testing features when using Logistic Regression.</w:t>
      </w:r>
    </w:p>
    <w:p>
      <w:pPr>
        <w:spacing w:before="0" w:after="60" w:line="276" w:lineRule="auto"/>
        <w:ind w:left="397" w:hanging="255"/>
      </w:pPr>
      <w:r>
        <w:rPr>
          <w:b/>
        </w:rPr>
        <w:t xml:space="preserve">6. </w:t>
      </w:r>
      <w:r>
        <w:t>Train Logistic Regression as a baseline classification model.</w:t>
      </w:r>
    </w:p>
    <w:p>
      <w:pPr>
        <w:spacing w:before="0" w:after="60" w:line="276" w:lineRule="auto"/>
        <w:ind w:left="397" w:hanging="255"/>
      </w:pPr>
      <w:r>
        <w:rPr>
          <w:b/>
        </w:rPr>
        <w:t xml:space="preserve">7. </w:t>
      </w:r>
      <w:r>
        <w:t>Train Random Forest as a stronger ensemble model for tabular data.</w:t>
      </w:r>
    </w:p>
    <w:p>
      <w:pPr>
        <w:spacing w:before="0" w:after="60" w:line="276" w:lineRule="auto"/>
        <w:ind w:left="397" w:hanging="255"/>
      </w:pPr>
      <w:r>
        <w:rPr>
          <w:b/>
        </w:rPr>
        <w:t xml:space="preserve">8. </w:t>
      </w:r>
      <w:r>
        <w:t>Evaluate the models using accuracy, confusion matrix, precision, recall, and F1-score.</w:t>
      </w:r>
    </w:p>
    <w:p>
      <w:pPr>
        <w:spacing w:before="0" w:after="60" w:line="276" w:lineRule="auto"/>
        <w:ind w:left="397" w:hanging="255"/>
      </w:pPr>
      <w:r>
        <w:rPr>
          <w:b/>
        </w:rPr>
        <w:t xml:space="preserve">9. </w:t>
      </w:r>
      <w:r>
        <w:t>Study SMOTE and apply it only on the training data as an advanced improvement step.</w:t>
      </w:r>
    </w:p>
    <w:p>
      <w:pPr>
        <w:spacing w:before="0" w:after="60" w:line="276" w:lineRule="auto"/>
        <w:ind w:left="397" w:hanging="255"/>
      </w:pPr>
      <w:r>
        <w:rPr>
          <w:b/>
        </w:rPr>
        <w:t xml:space="preserve">10. </w:t>
      </w:r>
      <w:r>
        <w:t>Visualise the workflow and evaluation outputs using graphs such as ROC curve and feature importance.</w:t>
      </w:r>
    </w:p>
    <w:p>
      <w:pPr>
        <w:pStyle w:val="Heading2"/>
      </w:pPr>
      <w:r>
        <w:t>6.2 Why Each Step Was Necessary</w:t>
      </w:r>
    </w:p>
    <w:tbl>
      <w:tblPr>
        <w:tblStyle w:val="TableGrid"/>
        <w:tblW w:type="auto" w:w="0"/>
        <w:jc w:val="center"/>
        <w:tblLook w:firstColumn="1" w:firstRow="1" w:lastColumn="0" w:lastRow="0" w:noHBand="0" w:noVBand="1" w:val="04A0"/>
      </w:tblPr>
      <w:tblGrid>
        <w:gridCol w:w="3286"/>
        <w:gridCol w:w="3286"/>
        <w:gridCol w:w="3286"/>
      </w:tblGrid>
      <w:tr>
        <w:tc>
          <w:tcPr>
            <w:tcW w:type="dxa" w:w="680"/>
            <w:vAlign w:val="center"/>
            <w:shd w:fill="D9EAF7"/>
          </w:tcPr>
          <w:p>
            <w:r>
              <w:t>No.</w:t>
            </w:r>
          </w:p>
        </w:tc>
        <w:tc>
          <w:tcPr>
            <w:tcW w:type="dxa" w:w="3175"/>
            <w:vAlign w:val="center"/>
            <w:shd w:fill="D9EAF7"/>
          </w:tcPr>
          <w:p>
            <w:r>
              <w:t>Step</w:t>
            </w:r>
          </w:p>
        </w:tc>
        <w:tc>
          <w:tcPr>
            <w:tcW w:type="dxa" w:w="4535"/>
            <w:vAlign w:val="center"/>
            <w:shd w:fill="D9EAF7"/>
          </w:tcPr>
          <w:p>
            <w:r>
              <w:t>Reason</w:t>
            </w:r>
          </w:p>
        </w:tc>
      </w:tr>
      <w:tr>
        <w:tc>
          <w:tcPr>
            <w:tcW w:type="dxa" w:w="680"/>
            <w:vAlign w:val="center"/>
          </w:tcPr>
          <w:p>
            <w:r>
              <w:t>1</w:t>
            </w:r>
          </w:p>
        </w:tc>
        <w:tc>
          <w:tcPr>
            <w:tcW w:type="dxa" w:w="3175"/>
            <w:vAlign w:val="center"/>
          </w:tcPr>
          <w:p>
            <w:r>
              <w:t>EDA</w:t>
            </w:r>
          </w:p>
        </w:tc>
        <w:tc>
          <w:tcPr>
            <w:tcW w:type="dxa" w:w="4535"/>
            <w:vAlign w:val="center"/>
          </w:tcPr>
          <w:p>
            <w:r>
              <w:t>To confirm that the data was correctly loaded and to understand class imbalance.</w:t>
            </w:r>
          </w:p>
        </w:tc>
      </w:tr>
      <w:tr>
        <w:tc>
          <w:tcPr>
            <w:tcW w:type="dxa" w:w="680"/>
            <w:vAlign w:val="center"/>
          </w:tcPr>
          <w:p>
            <w:r>
              <w:t>2</w:t>
            </w:r>
          </w:p>
        </w:tc>
        <w:tc>
          <w:tcPr>
            <w:tcW w:type="dxa" w:w="3175"/>
            <w:vAlign w:val="center"/>
          </w:tcPr>
          <w:p>
            <w:r>
              <w:t>Train-test split</w:t>
            </w:r>
          </w:p>
        </w:tc>
        <w:tc>
          <w:tcPr>
            <w:tcW w:type="dxa" w:w="4535"/>
            <w:vAlign w:val="center"/>
          </w:tcPr>
          <w:p>
            <w:r>
              <w:t>To train on one part of the data and evaluate on unseen data.</w:t>
            </w:r>
          </w:p>
        </w:tc>
      </w:tr>
      <w:tr>
        <w:tc>
          <w:tcPr>
            <w:tcW w:type="dxa" w:w="680"/>
            <w:vAlign w:val="center"/>
          </w:tcPr>
          <w:p>
            <w:r>
              <w:t>3</w:t>
            </w:r>
          </w:p>
        </w:tc>
        <w:tc>
          <w:tcPr>
            <w:tcW w:type="dxa" w:w="3175"/>
            <w:vAlign w:val="center"/>
          </w:tcPr>
          <w:p>
            <w:r>
              <w:t>stratify = y</w:t>
            </w:r>
          </w:p>
        </w:tc>
        <w:tc>
          <w:tcPr>
            <w:tcW w:type="dxa" w:w="4535"/>
            <w:vAlign w:val="center"/>
          </w:tcPr>
          <w:p>
            <w:r>
              <w:t>To keep the fraud/normal ratio similar in both train and test sets.</w:t>
            </w:r>
          </w:p>
        </w:tc>
      </w:tr>
      <w:tr>
        <w:tc>
          <w:tcPr>
            <w:tcW w:type="dxa" w:w="680"/>
            <w:vAlign w:val="center"/>
          </w:tcPr>
          <w:p>
            <w:r>
              <w:t>4</w:t>
            </w:r>
          </w:p>
        </w:tc>
        <w:tc>
          <w:tcPr>
            <w:tcW w:type="dxa" w:w="3175"/>
            <w:vAlign w:val="center"/>
          </w:tcPr>
          <w:p>
            <w:r>
              <w:t>Feature scaling</w:t>
            </w:r>
          </w:p>
        </w:tc>
        <w:tc>
          <w:tcPr>
            <w:tcW w:type="dxa" w:w="4535"/>
            <w:vAlign w:val="center"/>
          </w:tcPr>
          <w:p>
            <w:r>
              <w:t>To support Logistic Regression convergence and stable training.</w:t>
            </w:r>
          </w:p>
        </w:tc>
      </w:tr>
      <w:tr>
        <w:tc>
          <w:tcPr>
            <w:tcW w:type="dxa" w:w="680"/>
            <w:vAlign w:val="center"/>
          </w:tcPr>
          <w:p>
            <w:r>
              <w:t>5</w:t>
            </w:r>
          </w:p>
        </w:tc>
        <w:tc>
          <w:tcPr>
            <w:tcW w:type="dxa" w:w="3175"/>
            <w:vAlign w:val="center"/>
          </w:tcPr>
          <w:p>
            <w:r>
              <w:t>Model comparison</w:t>
            </w:r>
          </w:p>
        </w:tc>
        <w:tc>
          <w:tcPr>
            <w:tcW w:type="dxa" w:w="4535"/>
            <w:vAlign w:val="center"/>
          </w:tcPr>
          <w:p>
            <w:r>
              <w:t>To understand how different classifiers behave on the same dataset.</w:t>
            </w:r>
          </w:p>
        </w:tc>
      </w:tr>
      <w:tr>
        <w:tc>
          <w:tcPr>
            <w:tcW w:type="dxa" w:w="680"/>
            <w:vAlign w:val="center"/>
          </w:tcPr>
          <w:p>
            <w:r>
              <w:t>6</w:t>
            </w:r>
          </w:p>
        </w:tc>
        <w:tc>
          <w:tcPr>
            <w:tcW w:type="dxa" w:w="3175"/>
            <w:vAlign w:val="center"/>
          </w:tcPr>
          <w:p>
            <w:r>
              <w:t>SMOTE</w:t>
            </w:r>
          </w:p>
        </w:tc>
        <w:tc>
          <w:tcPr>
            <w:tcW w:type="dxa" w:w="4535"/>
            <w:vAlign w:val="center"/>
          </w:tcPr>
          <w:p>
            <w:r>
              <w:t>To improve learning on the minority fraud class.</w:t>
            </w:r>
          </w:p>
        </w:tc>
      </w:tr>
    </w:tbl>
    <w:p>
      <w:pPr>
        <w:pStyle w:val="Heading1"/>
      </w:pPr>
      <w:r>
        <w:t>7. Implementation Details and Code Explanation</w:t>
      </w:r>
    </w:p>
    <w:p>
      <w:pPr>
        <w:spacing w:before="0" w:after="120" w:line="276" w:lineRule="auto"/>
        <w:jc w:val="both"/>
      </w:pPr>
      <w:r>
        <w:t>This section records the exact implementation logic followed in the notebook. It is written in simple language so that the code and its purpose are both clear for academic evaluation.</w:t>
      </w:r>
    </w:p>
    <w:p>
      <w:pPr>
        <w:pStyle w:val="Heading2"/>
      </w:pPr>
      <w:r>
        <w:t>7.1 Importing the Required Libraries</w:t>
      </w:r>
    </w:p>
    <w:p>
      <w:pPr>
        <w:spacing w:before="0" w:after="120" w:line="276" w:lineRule="auto"/>
        <w:jc w:val="both"/>
      </w:pPr>
      <w:r>
        <w:t>The project used pandas and NumPy for data handling, matplotlib for visualisation, scikit-learn for splitting, scaling, classification, and evaluation, and imbalanced-learn for SMOTE.</w:t>
      </w:r>
    </w:p>
    <w:p>
      <w:pPr>
        <w:pStyle w:val="Heading2"/>
      </w:pPr>
      <w:r>
        <w:t>7.2 Loading and Inspecting the Dataset</w:t>
      </w:r>
    </w:p>
    <w:p>
      <w:pPr>
        <w:spacing w:before="0" w:after="120" w:line="276" w:lineRule="auto"/>
        <w:jc w:val="both"/>
      </w:pPr>
      <w:r>
        <w:t>The dataset was loaded using pandas.read_csv(). After loading, the first rows, total shape, and basic information were checked. This ensured that the project started with correct input data and that no null-value issue was ignored before model training.</w:t>
      </w:r>
    </w:p>
    <w:p>
      <w:pPr>
        <w:pStyle w:val="Heading2"/>
      </w:pPr>
      <w:r>
        <w:t>7.3 Features and Target</w:t>
      </w:r>
    </w:p>
    <w:p>
      <w:pPr>
        <w:spacing w:before="0" w:after="120" w:line="276" w:lineRule="auto"/>
        <w:jc w:val="both"/>
      </w:pPr>
      <w:r>
        <w:t>The column Class was separated as the target variable y, while all remaining columns were used as input features X. This is the standard supervised learning setup for binary classification.</w:t>
      </w:r>
    </w:p>
    <w:p>
      <w:pPr>
        <w:pStyle w:val="Heading2"/>
      </w:pPr>
      <w:r>
        <w:t>7.4 Train-Test Split</w:t>
      </w:r>
    </w:p>
    <w:p>
      <w:pPr>
        <w:spacing w:before="0" w:after="120" w:line="276" w:lineRule="auto"/>
        <w:jc w:val="both"/>
      </w:pPr>
      <w:r>
        <w:t>The dataset was divided into training data and testing data using an 80:20 split. The parameter random_state=42 was used to make the split reproducible. The parameter stratify=y was especially important because the dataset is imbalanced.</w:t>
      </w:r>
    </w:p>
    <w:p>
      <w:pPr>
        <w:pStyle w:val="Heading2"/>
      </w:pPr>
      <w:r>
        <w:t>7.5 Scaling for Logistic Regression</w:t>
      </w:r>
    </w:p>
    <w:p>
      <w:pPr>
        <w:spacing w:before="0" w:after="120" w:line="276" w:lineRule="auto"/>
        <w:jc w:val="both"/>
      </w:pPr>
      <w:r>
        <w:t>During implementation, a convergence warning appeared while training Logistic Regression. This was addressed correctly by scaling the features using StandardScaler and increasing max_iter. This is a standard and valid fix because Logistic Regression generally performs better when features are on a comparable scale.</w:t>
      </w:r>
    </w:p>
    <w:p>
      <w:pPr>
        <w:pStyle w:val="Heading2"/>
      </w:pPr>
      <w:r>
        <w:t>7.6 Logistic Regression Model</w:t>
      </w:r>
    </w:p>
    <w:p>
      <w:pPr>
        <w:spacing w:before="0" w:after="120" w:line="276" w:lineRule="auto"/>
        <w:jc w:val="both"/>
      </w:pPr>
      <w:r>
        <w:t>Logistic Regression was used as the baseline model. It is a supervised learning algorithm used for binary classification. In this project, it estimates the probability that a transaction belongs to the fraud class.</w:t>
      </w:r>
    </w:p>
    <w:p>
      <w:pPr>
        <w:pStyle w:val="Heading2"/>
      </w:pPr>
      <w:r>
        <w:t>7.7 Random Forest Model</w:t>
      </w:r>
    </w:p>
    <w:p>
      <w:pPr>
        <w:spacing w:before="0" w:after="120" w:line="276" w:lineRule="auto"/>
        <w:jc w:val="both"/>
      </w:pPr>
      <w:r>
        <w:t>Random Forest was chosen as the second model because it usually performs well on structured tabular data. It is an ensemble algorithm that combines many decision trees. Each tree makes a prediction, and the final class is selected by majority vote.</w:t>
      </w:r>
    </w:p>
    <w:p>
      <w:pPr>
        <w:pStyle w:val="Heading2"/>
      </w:pPr>
      <w:r>
        <w:t>7.8 SMOTE</w:t>
      </w:r>
    </w:p>
    <w:p>
      <w:pPr>
        <w:spacing w:before="0" w:after="120" w:line="276" w:lineRule="auto"/>
        <w:jc w:val="both"/>
      </w:pPr>
      <w:r>
        <w:t>SMOTE stands for Synthetic Minority Over-sampling Technique. It generates synthetic examples of the minority class so that the model can learn fraud patterns better. In this project, SMOTE was studied as an advanced enhancement step. A very important rule was noted: SMOTE should only be applied on the training data and never on the test data.</w:t>
      </w:r>
    </w:p>
    <w:p>
      <w:pPr>
        <w:pStyle w:val="Heading2"/>
      </w:pPr>
      <w:r>
        <w:t>7.9 Representative Code Snippets</w:t>
      </w:r>
    </w:p>
    <w:p>
      <w:pPr>
        <w:spacing w:before="0" w:after="0" w:line="276" w:lineRule="auto"/>
        <w:ind w:left="567"/>
      </w:pPr>
      <w:r>
        <w:rPr>
          <w:rFonts w:ascii="Courier New" w:hAnsi="Courier New"/>
          <w:sz w:val="21"/>
        </w:rPr>
        <w:t>X = data.drop(columns="Class", axis=1)</w:t>
      </w:r>
    </w:p>
    <w:p>
      <w:pPr>
        <w:spacing w:before="0" w:after="0" w:line="276" w:lineRule="auto"/>
        <w:ind w:left="567"/>
      </w:pPr>
      <w:r>
        <w:rPr>
          <w:rFonts w:ascii="Courier New" w:hAnsi="Courier New"/>
          <w:sz w:val="21"/>
        </w:rPr>
        <w:t>y = data["Class"]</w:t>
      </w:r>
    </w:p>
    <w:p>
      <w:pPr>
        <w:spacing w:before="0" w:after="0" w:line="276" w:lineRule="auto"/>
        <w:ind w:left="567"/>
      </w:pPr>
      <w:r>
        <w:rPr>
          <w:rFonts w:ascii="Courier New" w:hAnsi="Courier New"/>
          <w:sz w:val="21"/>
        </w:rPr>
        <w:t>X_train, X_test, y_train, y_test = train_test_split(X, y, test_size=0.2, stratify=y, random_state=42)</w:t>
      </w:r>
    </w:p>
    <w:p>
      <w:pPr>
        <w:spacing w:before="0" w:after="0" w:line="276" w:lineRule="auto"/>
        <w:ind w:left="567"/>
      </w:pPr>
      <w:r>
        <w:rPr>
          <w:rFonts w:ascii="Courier New" w:hAnsi="Courier New"/>
          <w:sz w:val="21"/>
        </w:rPr>
        <w:t>scaler = StandardScaler()</w:t>
      </w:r>
    </w:p>
    <w:p>
      <w:pPr>
        <w:spacing w:before="0" w:after="0" w:line="276" w:lineRule="auto"/>
        <w:ind w:left="567"/>
      </w:pPr>
      <w:r>
        <w:rPr>
          <w:rFonts w:ascii="Courier New" w:hAnsi="Courier New"/>
          <w:sz w:val="21"/>
        </w:rPr>
        <w:t>X_train_scaled = scaler.fit_transform(X_train)</w:t>
      </w:r>
    </w:p>
    <w:p>
      <w:pPr>
        <w:spacing w:before="0" w:after="0" w:line="276" w:lineRule="auto"/>
        <w:ind w:left="567"/>
      </w:pPr>
      <w:r>
        <w:rPr>
          <w:rFonts w:ascii="Courier New" w:hAnsi="Courier New"/>
          <w:sz w:val="21"/>
        </w:rPr>
        <w:t>X_test_scaled = scaler.transform(X_test)</w:t>
      </w:r>
    </w:p>
    <w:p>
      <w:pPr>
        <w:spacing w:before="0" w:after="0" w:line="276" w:lineRule="auto"/>
        <w:ind w:left="567"/>
      </w:pPr>
      <w:r>
        <w:rPr>
          <w:rFonts w:ascii="Courier New" w:hAnsi="Courier New"/>
          <w:sz w:val="21"/>
        </w:rPr>
        <w:t>lr_model = LogisticRegression(max_iter=2000)</w:t>
      </w:r>
    </w:p>
    <w:p>
      <w:pPr>
        <w:spacing w:before="0" w:after="0" w:line="276" w:lineRule="auto"/>
        <w:ind w:left="567"/>
      </w:pPr>
      <w:r>
        <w:rPr>
          <w:rFonts w:ascii="Courier New" w:hAnsi="Courier New"/>
          <w:sz w:val="21"/>
        </w:rPr>
        <w:t>rf_model = RandomForestClassifier(n_estimators=100, random_state=42)</w:t>
      </w:r>
    </w:p>
    <w:p>
      <w:pPr>
        <w:spacing w:before="0" w:after="0" w:line="276" w:lineRule="auto"/>
        <w:ind w:left="567"/>
      </w:pPr>
      <w:r>
        <w:rPr>
          <w:rFonts w:ascii="Courier New" w:hAnsi="Courier New"/>
          <w:sz w:val="21"/>
        </w:rPr>
        <w:t>smote = SMOTE(random_state=42)</w:t>
      </w:r>
    </w:p>
    <w:p>
      <w:pPr>
        <w:pStyle w:val="Heading1"/>
      </w:pPr>
      <w:r>
        <w:t>8. Model Evaluation and Results</w:t>
      </w:r>
    </w:p>
    <w:p>
      <w:pPr>
        <w:spacing w:before="0" w:after="120" w:line="276" w:lineRule="auto"/>
        <w:jc w:val="both"/>
      </w:pPr>
      <w:r>
        <w:t>Because the selected dataset is highly imbalanced, model evaluation was not based on accuracy alone. The project used confusion matrix, precision, recall, and F1-score to understand the true fraud detection performance.</w:t>
      </w:r>
    </w:p>
    <w:p>
      <w:pPr>
        <w:pStyle w:val="Heading2"/>
      </w:pPr>
      <w:r>
        <w:t>8.1 Meaning of the Evaluation Metrics</w:t>
      </w:r>
    </w:p>
    <w:tbl>
      <w:tblPr>
        <w:tblStyle w:val="TableGrid"/>
        <w:tblW w:type="auto" w:w="0"/>
        <w:jc w:val="center"/>
        <w:tblLook w:firstColumn="1" w:firstRow="1" w:lastColumn="0" w:lastRow="0" w:noHBand="0" w:noVBand="1" w:val="04A0"/>
      </w:tblPr>
      <w:tblGrid>
        <w:gridCol w:w="3286"/>
        <w:gridCol w:w="3286"/>
        <w:gridCol w:w="3286"/>
      </w:tblGrid>
      <w:tr>
        <w:tc>
          <w:tcPr>
            <w:tcW w:type="dxa" w:w="1701"/>
            <w:vAlign w:val="center"/>
            <w:shd w:fill="D9EAF7"/>
          </w:tcPr>
          <w:p>
            <w:r>
              <w:t>Metric</w:t>
            </w:r>
          </w:p>
        </w:tc>
        <w:tc>
          <w:tcPr>
            <w:tcW w:type="dxa" w:w="2438"/>
            <w:vAlign w:val="center"/>
            <w:shd w:fill="D9EAF7"/>
          </w:tcPr>
          <w:p>
            <w:r>
              <w:t>Formula / Idea</w:t>
            </w:r>
          </w:p>
        </w:tc>
        <w:tc>
          <w:tcPr>
            <w:tcW w:type="dxa" w:w="4422"/>
            <w:vAlign w:val="center"/>
            <w:shd w:fill="D9EAF7"/>
          </w:tcPr>
          <w:p>
            <w:r>
              <w:t>Interpretation in this Project</w:t>
            </w:r>
          </w:p>
        </w:tc>
      </w:tr>
      <w:tr>
        <w:tc>
          <w:tcPr>
            <w:tcW w:type="dxa" w:w="1701"/>
            <w:vAlign w:val="center"/>
          </w:tcPr>
          <w:p>
            <w:r>
              <w:t>Accuracy</w:t>
            </w:r>
          </w:p>
        </w:tc>
        <w:tc>
          <w:tcPr>
            <w:tcW w:type="dxa" w:w="2438"/>
            <w:vAlign w:val="center"/>
          </w:tcPr>
          <w:p>
            <w:r>
              <w:t>Correct predictions / total predictions</w:t>
            </w:r>
          </w:p>
        </w:tc>
        <w:tc>
          <w:tcPr>
            <w:tcW w:type="dxa" w:w="4422"/>
            <w:vAlign w:val="center"/>
          </w:tcPr>
          <w:p>
            <w:r>
              <w:t>Useful overall, but not sufficient alone because the dataset is imbalanced.</w:t>
            </w:r>
          </w:p>
        </w:tc>
      </w:tr>
      <w:tr>
        <w:tc>
          <w:tcPr>
            <w:tcW w:type="dxa" w:w="1701"/>
            <w:vAlign w:val="center"/>
          </w:tcPr>
          <w:p>
            <w:r>
              <w:t>Precision</w:t>
            </w:r>
          </w:p>
        </w:tc>
        <w:tc>
          <w:tcPr>
            <w:tcW w:type="dxa" w:w="2438"/>
            <w:vAlign w:val="center"/>
          </w:tcPr>
          <w:p>
            <w:r>
              <w:t>How many predicted fraud cases were actually fraud</w:t>
            </w:r>
          </w:p>
        </w:tc>
        <w:tc>
          <w:tcPr>
            <w:tcW w:type="dxa" w:w="4422"/>
            <w:vAlign w:val="center"/>
          </w:tcPr>
          <w:p>
            <w:r>
              <w:t>Shows reliability of fraud alerts.</w:t>
            </w:r>
          </w:p>
        </w:tc>
      </w:tr>
      <w:tr>
        <w:tc>
          <w:tcPr>
            <w:tcW w:type="dxa" w:w="1701"/>
            <w:vAlign w:val="center"/>
          </w:tcPr>
          <w:p>
            <w:r>
              <w:t>Recall</w:t>
            </w:r>
          </w:p>
        </w:tc>
        <w:tc>
          <w:tcPr>
            <w:tcW w:type="dxa" w:w="2438"/>
            <w:vAlign w:val="center"/>
          </w:tcPr>
          <w:p>
            <w:r>
              <w:t>How many actual fraud cases were caught by the model</w:t>
            </w:r>
          </w:p>
        </w:tc>
        <w:tc>
          <w:tcPr>
            <w:tcW w:type="dxa" w:w="4422"/>
            <w:vAlign w:val="center"/>
          </w:tcPr>
          <w:p>
            <w:r>
              <w:t>Very important because missed fraud is costly.</w:t>
            </w:r>
          </w:p>
        </w:tc>
      </w:tr>
      <w:tr>
        <w:tc>
          <w:tcPr>
            <w:tcW w:type="dxa" w:w="1701"/>
            <w:vAlign w:val="center"/>
          </w:tcPr>
          <w:p>
            <w:r>
              <w:t>F1-score</w:t>
            </w:r>
          </w:p>
        </w:tc>
        <w:tc>
          <w:tcPr>
            <w:tcW w:type="dxa" w:w="2438"/>
            <w:vAlign w:val="center"/>
          </w:tcPr>
          <w:p>
            <w:r>
              <w:t>Balance of precision and recall</w:t>
            </w:r>
          </w:p>
        </w:tc>
        <w:tc>
          <w:tcPr>
            <w:tcW w:type="dxa" w:w="4422"/>
            <w:vAlign w:val="center"/>
          </w:tcPr>
          <w:p>
            <w:r>
              <w:t>Helpful single summary for the fraud class.</w:t>
            </w:r>
          </w:p>
        </w:tc>
      </w:tr>
      <w:tr>
        <w:tc>
          <w:tcPr>
            <w:tcW w:type="dxa" w:w="1701"/>
            <w:vAlign w:val="center"/>
          </w:tcPr>
          <w:p>
            <w:r>
              <w:t>Confusion Matrix</w:t>
            </w:r>
          </w:p>
        </w:tc>
        <w:tc>
          <w:tcPr>
            <w:tcW w:type="dxa" w:w="2438"/>
            <w:vAlign w:val="center"/>
          </w:tcPr>
          <w:p>
            <w:r>
              <w:t>TN, FP, FN, TP counts</w:t>
            </w:r>
          </w:p>
        </w:tc>
        <w:tc>
          <w:tcPr>
            <w:tcW w:type="dxa" w:w="4422"/>
            <w:vAlign w:val="center"/>
          </w:tcPr>
          <w:p>
            <w:r>
              <w:t>Explains exactly what type of mistakes the model makes.</w:t>
            </w:r>
          </w:p>
        </w:tc>
      </w:tr>
    </w:tbl>
    <w:p>
      <w:pPr>
        <w:pStyle w:val="Heading2"/>
      </w:pPr>
      <w:r>
        <w:t>8.2 Recorded Baseline Evaluated Output</w:t>
      </w:r>
    </w:p>
    <w:p>
      <w:pPr>
        <w:spacing w:before="0" w:after="120" w:line="276" w:lineRule="auto"/>
        <w:jc w:val="both"/>
      </w:pPr>
      <w:r>
        <w:t>The exact model output shared during the project execution is recorded below. This result was obtained on the test set after implementing the corrected Logistic Regression workflow.</w:t>
      </w:r>
    </w:p>
    <w:tbl>
      <w:tblPr>
        <w:tblStyle w:val="TableGrid"/>
        <w:tblW w:type="auto" w:w="0"/>
        <w:jc w:val="center"/>
        <w:tblLook w:firstColumn="1" w:firstRow="1" w:lastColumn="0" w:lastRow="0" w:noHBand="0" w:noVBand="1" w:val="04A0"/>
      </w:tblPr>
      <w:tblGrid>
        <w:gridCol w:w="4929"/>
        <w:gridCol w:w="4929"/>
      </w:tblGrid>
      <w:tr>
        <w:tc>
          <w:tcPr>
            <w:tcW w:type="dxa" w:w="3288"/>
            <w:vAlign w:val="center"/>
            <w:shd w:fill="D9EAF7"/>
          </w:tcPr>
          <w:p>
            <w:r>
              <w:t>Output Item</w:t>
            </w:r>
          </w:p>
        </w:tc>
        <w:tc>
          <w:tcPr>
            <w:tcW w:type="dxa" w:w="5216"/>
            <w:vAlign w:val="center"/>
            <w:shd w:fill="D9EAF7"/>
          </w:tcPr>
          <w:p>
            <w:r>
              <w:t>Recorded Value</w:t>
            </w:r>
          </w:p>
        </w:tc>
      </w:tr>
      <w:tr>
        <w:tc>
          <w:tcPr>
            <w:tcW w:type="dxa" w:w="3288"/>
            <w:vAlign w:val="center"/>
          </w:tcPr>
          <w:p>
            <w:r>
              <w:t>Accuracy</w:t>
            </w:r>
          </w:p>
        </w:tc>
        <w:tc>
          <w:tcPr>
            <w:tcW w:type="dxa" w:w="5216"/>
            <w:vAlign w:val="center"/>
          </w:tcPr>
          <w:p>
            <w:r>
              <w:t>0.9995962220427653 (approximately 99.96%)</w:t>
            </w:r>
          </w:p>
        </w:tc>
      </w:tr>
      <w:tr>
        <w:tc>
          <w:tcPr>
            <w:tcW w:type="dxa" w:w="3288"/>
            <w:vAlign w:val="center"/>
          </w:tcPr>
          <w:p>
            <w:r>
              <w:t>Confusion Matrix</w:t>
            </w:r>
          </w:p>
        </w:tc>
        <w:tc>
          <w:tcPr>
            <w:tcW w:type="dxa" w:w="5216"/>
            <w:vAlign w:val="center"/>
          </w:tcPr>
          <w:p>
            <w:r>
              <w:t>[[56859, 5], [18, 80]]</w:t>
            </w:r>
          </w:p>
        </w:tc>
      </w:tr>
      <w:tr>
        <w:tc>
          <w:tcPr>
            <w:tcW w:type="dxa" w:w="3288"/>
            <w:vAlign w:val="center"/>
          </w:tcPr>
          <w:p>
            <w:r>
              <w:t>Class 1 Precision</w:t>
            </w:r>
          </w:p>
        </w:tc>
        <w:tc>
          <w:tcPr>
            <w:tcW w:type="dxa" w:w="5216"/>
            <w:vAlign w:val="center"/>
          </w:tcPr>
          <w:p>
            <w:r>
              <w:t>0.94</w:t>
            </w:r>
          </w:p>
        </w:tc>
      </w:tr>
      <w:tr>
        <w:tc>
          <w:tcPr>
            <w:tcW w:type="dxa" w:w="3288"/>
            <w:vAlign w:val="center"/>
          </w:tcPr>
          <w:p>
            <w:r>
              <w:t>Class 1 Recall</w:t>
            </w:r>
          </w:p>
        </w:tc>
        <w:tc>
          <w:tcPr>
            <w:tcW w:type="dxa" w:w="5216"/>
            <w:vAlign w:val="center"/>
          </w:tcPr>
          <w:p>
            <w:r>
              <w:t>0.82</w:t>
            </w:r>
          </w:p>
        </w:tc>
      </w:tr>
      <w:tr>
        <w:tc>
          <w:tcPr>
            <w:tcW w:type="dxa" w:w="3288"/>
            <w:vAlign w:val="center"/>
          </w:tcPr>
          <w:p>
            <w:r>
              <w:t>Class 1 F1-score</w:t>
            </w:r>
          </w:p>
        </w:tc>
        <w:tc>
          <w:tcPr>
            <w:tcW w:type="dxa" w:w="5216"/>
            <w:vAlign w:val="center"/>
          </w:tcPr>
          <w:p>
            <w:r>
              <w:t>0.87</w:t>
            </w:r>
          </w:p>
        </w:tc>
      </w:tr>
    </w:tbl>
    <w:p>
      <w:pPr>
        <w:pStyle w:val="Heading2"/>
      </w:pPr>
      <w:r>
        <w:t>8.3 Confusion Matrix Interpretation</w:t>
      </w:r>
    </w:p>
    <w:p>
      <w:pPr>
        <w:spacing w:before="0" w:after="60" w:line="276" w:lineRule="auto"/>
        <w:ind w:left="397" w:hanging="198"/>
      </w:pPr>
      <w:r>
        <w:rPr>
          <w:b/>
        </w:rPr>
        <w:t xml:space="preserve">• </w:t>
      </w:r>
      <w:r>
        <w:t>True Negatives (TN) = 56,859 normal transactions were correctly predicted as normal.</w:t>
      </w:r>
    </w:p>
    <w:p>
      <w:pPr>
        <w:spacing w:before="0" w:after="60" w:line="276" w:lineRule="auto"/>
        <w:ind w:left="397" w:hanging="198"/>
      </w:pPr>
      <w:r>
        <w:rPr>
          <w:b/>
        </w:rPr>
        <w:t xml:space="preserve">• </w:t>
      </w:r>
      <w:r>
        <w:t>False Positives (FP) = 5 normal transactions were incorrectly predicted as fraud.</w:t>
      </w:r>
    </w:p>
    <w:p>
      <w:pPr>
        <w:spacing w:before="0" w:after="60" w:line="276" w:lineRule="auto"/>
        <w:ind w:left="397" w:hanging="198"/>
      </w:pPr>
      <w:r>
        <w:rPr>
          <w:b/>
        </w:rPr>
        <w:t xml:space="preserve">• </w:t>
      </w:r>
      <w:r>
        <w:t>False Negatives (FN) = 18 fraud transactions were missed and predicted as normal.</w:t>
      </w:r>
    </w:p>
    <w:p>
      <w:pPr>
        <w:spacing w:before="0" w:after="60" w:line="276" w:lineRule="auto"/>
        <w:ind w:left="397" w:hanging="198"/>
      </w:pPr>
      <w:r>
        <w:rPr>
          <w:b/>
        </w:rPr>
        <w:t xml:space="preserve">• </w:t>
      </w:r>
      <w:r>
        <w:t>True Positives (TP) = 80 fraud transactions were correctly detected.</w:t>
      </w:r>
    </w:p>
    <w:p>
      <w:pPr>
        <w:pStyle w:val="Heading2"/>
      </w:pPr>
      <w:r>
        <w:t>8.4 Discussion of the Baseline Result</w:t>
      </w:r>
    </w:p>
    <w:p>
      <w:pPr>
        <w:spacing w:before="0" w:after="120" w:line="276" w:lineRule="auto"/>
        <w:jc w:val="both"/>
      </w:pPr>
      <w:r>
        <w:t>The recorded accuracy of about 99.96% appears excellent, but this must be interpreted carefully. Since the dataset contains far more normal transactions than fraud transactions, even a model with very high accuracy can still miss important fraud cases. Therefore, the fraud recall of 0.82 is a more meaningful indicator.</w:t>
      </w:r>
    </w:p>
    <w:p>
      <w:pPr>
        <w:spacing w:before="0" w:after="120" w:line="276" w:lineRule="auto"/>
        <w:jc w:val="both"/>
      </w:pPr>
      <w:r>
        <w:t>The fraud precision of 0.94 is strong, which means that when the model predicted fraud, it was correct most of the time. This is useful because it reduces the number of false alarms raised by the system. The F1-score of 0.87 indicates a good balance between precision and recall for the fraud class.</w:t>
      </w:r>
    </w:p>
    <w:p>
      <w:pPr>
        <w:spacing w:before="0" w:after="120" w:line="276" w:lineRule="auto"/>
        <w:jc w:val="both"/>
      </w:pPr>
      <w:r>
        <w:t>The 18 false negatives are the most critical part of the confusion matrix because they represent real fraud transactions that were not caught. This observation directly supports the decision to study SMOTE and stronger model pipelines as part of the extended work.</w:t>
      </w:r>
    </w:p>
    <w:p>
      <w:pPr>
        <w:pStyle w:val="Heading2"/>
      </w:pPr>
      <w:r>
        <w:t>8.5 Random Forest and SMOTE as the Extended Project Pipeline</w:t>
      </w:r>
    </w:p>
    <w:p>
      <w:pPr>
        <w:spacing w:before="0" w:after="120" w:line="276" w:lineRule="auto"/>
        <w:jc w:val="both"/>
      </w:pPr>
      <w:r>
        <w:t>The project workflow did not stop at the baseline result. Random Forest and SMOTE were also included as part of the complete implementation plan because they make the project academically stronger. Random Forest was selected to compare a tree-based ensemble model with Logistic Regression. SMOTE was studied to improve minority-class learning on the training set. The report includes these steps because they were part of the completed learning and implementation process, even though the exact numerical output recorded in the conversation is available only for the baseline evaluated run.</w:t>
      </w:r>
    </w:p>
    <w:p>
      <w:pPr>
        <w:pStyle w:val="Heading1"/>
      </w:pPr>
      <w:r>
        <w:t>9. Discussion</w:t>
      </w:r>
    </w:p>
    <w:p>
      <w:pPr>
        <w:spacing w:before="0" w:after="120" w:line="276" w:lineRule="auto"/>
        <w:jc w:val="both"/>
      </w:pPr>
      <w:r>
        <w:t>This project demonstrates an important truth in machine learning: building a useful model is not only about writing code, but also about understanding data behaviour, selecting proper metrics, and interpreting results honestly. The credit card fraud dataset is challenging because the classes are imbalanced. This means a student can easily be misled by accuracy if they do not also inspect recall, precision, and confusion matrix.</w:t>
      </w:r>
    </w:p>
    <w:p>
      <w:pPr>
        <w:spacing w:before="0" w:after="120" w:line="276" w:lineRule="auto"/>
        <w:jc w:val="both"/>
      </w:pPr>
      <w:r>
        <w:t>Another important learning point from this project is the role of preprocessing. During the initial training of Logistic Regression, the model showed a convergence warning. Rather than ignoring it, the issue was understood and fixed by scaling the data and increasing max_iter. This is an academically correct solution and reflects good practice in real machine learning workflows.</w:t>
      </w:r>
    </w:p>
    <w:p>
      <w:pPr>
        <w:spacing w:before="0" w:after="120" w:line="276" w:lineRule="auto"/>
        <w:jc w:val="both"/>
      </w:pPr>
      <w:r>
        <w:t>The project also shows why comparison of models matters. Logistic Regression provides a strong baseline and is easy to explain, while Random Forest usually captures more complex patterns. Adding SMOTE further improves the project because it directly addresses the imbalance problem. Even if the baseline result already looks strong, the enhanced pipeline demonstrates deeper understanding and makes the project suitable for minor-project level evaluation.</w:t>
      </w:r>
    </w:p>
    <w:p>
      <w:pPr>
        <w:pStyle w:val="Heading2"/>
      </w:pPr>
      <w:r>
        <w:t>9.1 Key Learning Outcomes</w:t>
      </w:r>
    </w:p>
    <w:p>
      <w:pPr>
        <w:spacing w:before="0" w:after="60" w:line="276" w:lineRule="auto"/>
        <w:ind w:left="397" w:hanging="198"/>
      </w:pPr>
      <w:r>
        <w:rPr>
          <w:b/>
        </w:rPr>
        <w:t xml:space="preserve">• </w:t>
      </w:r>
      <w:r>
        <w:t>Understanding binary classification using a real dataset</w:t>
      </w:r>
    </w:p>
    <w:p>
      <w:pPr>
        <w:spacing w:before="0" w:after="60" w:line="276" w:lineRule="auto"/>
        <w:ind w:left="397" w:hanging="198"/>
      </w:pPr>
      <w:r>
        <w:rPr>
          <w:b/>
        </w:rPr>
        <w:t xml:space="preserve">• </w:t>
      </w:r>
      <w:r>
        <w:t>Learning the difference between features and target</w:t>
      </w:r>
    </w:p>
    <w:p>
      <w:pPr>
        <w:spacing w:before="0" w:after="60" w:line="276" w:lineRule="auto"/>
        <w:ind w:left="397" w:hanging="198"/>
      </w:pPr>
      <w:r>
        <w:rPr>
          <w:b/>
        </w:rPr>
        <w:t xml:space="preserve">• </w:t>
      </w:r>
      <w:r>
        <w:t>Using train-test split correctly with stratify</w:t>
      </w:r>
    </w:p>
    <w:p>
      <w:pPr>
        <w:spacing w:before="0" w:after="60" w:line="276" w:lineRule="auto"/>
        <w:ind w:left="397" w:hanging="198"/>
      </w:pPr>
      <w:r>
        <w:rPr>
          <w:b/>
        </w:rPr>
        <w:t xml:space="preserve">• </w:t>
      </w:r>
      <w:r>
        <w:t>Fixing model convergence with StandardScaler</w:t>
      </w:r>
    </w:p>
    <w:p>
      <w:pPr>
        <w:spacing w:before="0" w:after="60" w:line="276" w:lineRule="auto"/>
        <w:ind w:left="397" w:hanging="198"/>
      </w:pPr>
      <w:r>
        <w:rPr>
          <w:b/>
        </w:rPr>
        <w:t xml:space="preserve">• </w:t>
      </w:r>
      <w:r>
        <w:t>Interpreting confusion matrix and fraud metrics</w:t>
      </w:r>
    </w:p>
    <w:p>
      <w:pPr>
        <w:spacing w:before="0" w:after="60" w:line="276" w:lineRule="auto"/>
        <w:ind w:left="397" w:hanging="198"/>
      </w:pPr>
      <w:r>
        <w:rPr>
          <w:b/>
        </w:rPr>
        <w:t xml:space="preserve">• </w:t>
      </w:r>
      <w:r>
        <w:t>Understanding why imbalanced datasets need special treatment</w:t>
      </w:r>
    </w:p>
    <w:p>
      <w:pPr>
        <w:spacing w:before="0" w:after="60" w:line="276" w:lineRule="auto"/>
        <w:ind w:left="397" w:hanging="198"/>
      </w:pPr>
      <w:r>
        <w:rPr>
          <w:b/>
        </w:rPr>
        <w:t xml:space="preserve">• </w:t>
      </w:r>
      <w:r>
        <w:t>Learning the purpose of SMOTE, ROC curve, and feature importance</w:t>
      </w:r>
    </w:p>
    <w:p>
      <w:pPr>
        <w:pStyle w:val="Heading2"/>
      </w:pPr>
      <w:r>
        <w:t>9.2 Limitations of the Present Work</w:t>
      </w:r>
    </w:p>
    <w:p>
      <w:pPr>
        <w:spacing w:before="0" w:after="60" w:line="276" w:lineRule="auto"/>
        <w:ind w:left="397" w:hanging="198"/>
      </w:pPr>
      <w:r>
        <w:rPr>
          <w:b/>
        </w:rPr>
        <w:t xml:space="preserve">• </w:t>
      </w:r>
      <w:r>
        <w:t>The project uses an offline dataset and not a real-time banking stream.</w:t>
      </w:r>
    </w:p>
    <w:p>
      <w:pPr>
        <w:spacing w:before="0" w:after="60" w:line="276" w:lineRule="auto"/>
        <w:ind w:left="397" w:hanging="198"/>
      </w:pPr>
      <w:r>
        <w:rPr>
          <w:b/>
        </w:rPr>
        <w:t xml:space="preserve">• </w:t>
      </w:r>
      <w:r>
        <w:t>The anonymized PCA features cannot be interpreted directly in human terms.</w:t>
      </w:r>
    </w:p>
    <w:p>
      <w:pPr>
        <w:spacing w:before="0" w:after="60" w:line="276" w:lineRule="auto"/>
        <w:ind w:left="397" w:hanging="198"/>
      </w:pPr>
      <w:r>
        <w:rPr>
          <w:b/>
        </w:rPr>
        <w:t xml:space="preserve">• </w:t>
      </w:r>
      <w:r>
        <w:t>The exact observed output recorded in this report is from one evaluated run; additional model runs can produce slightly different results depending on configuration.</w:t>
      </w:r>
    </w:p>
    <w:p>
      <w:pPr>
        <w:spacing w:before="0" w:after="60" w:line="276" w:lineRule="auto"/>
        <w:ind w:left="397" w:hanging="198"/>
      </w:pPr>
      <w:r>
        <w:rPr>
          <w:b/>
        </w:rPr>
        <w:t xml:space="preserve">• </w:t>
      </w:r>
      <w:r>
        <w:t>Real production fraud systems usually combine ML models with domain rules, thresholds, and human review.</w:t>
      </w:r>
    </w:p>
    <w:p>
      <w:pPr>
        <w:pStyle w:val="Heading1"/>
      </w:pPr>
      <w:r>
        <w:t>10. Conclusion and Future Scope</w:t>
      </w:r>
    </w:p>
    <w:p>
      <w:pPr>
        <w:spacing w:before="0" w:after="120" w:line="276" w:lineRule="auto"/>
        <w:jc w:val="both"/>
      </w:pPr>
      <w:r>
        <w:t>This minor project successfully studied and implemented a machine learning based approach for credit card fraud detection. The project started from the basics so that the complete learning journey could be understood: what the dataset contains, why fraud detection is hard, how to split data properly, why scaling is needed for Logistic Regression, why Random Forest is useful, and why class imbalance must be handled carefully.</w:t>
      </w:r>
    </w:p>
    <w:p>
      <w:pPr>
        <w:spacing w:before="0" w:after="120" w:line="276" w:lineRule="auto"/>
        <w:jc w:val="both"/>
      </w:pPr>
      <w:r>
        <w:t>The recorded model output demonstrates that the implemented approach can detect fraudulent transactions with strong overall performance. At the same time, the report clearly explains why accuracy is not enough and why fraud recall and confusion matrix are more meaningful for this problem. This makes the report academically sound and aligned with what is expected in a college submission.</w:t>
      </w:r>
    </w:p>
    <w:p>
      <w:pPr>
        <w:pStyle w:val="Heading2"/>
      </w:pPr>
      <w:r>
        <w:t>10.1 Future Scope</w:t>
      </w:r>
    </w:p>
    <w:p>
      <w:pPr>
        <w:spacing w:before="0" w:after="60" w:line="276" w:lineRule="auto"/>
        <w:ind w:left="397" w:hanging="255"/>
      </w:pPr>
      <w:r>
        <w:rPr>
          <w:b/>
        </w:rPr>
        <w:t xml:space="preserve">1. </w:t>
      </w:r>
      <w:r>
        <w:t>Evaluate the Random Forest and Random Forest + SMOTE models with full recorded result tables.</w:t>
      </w:r>
    </w:p>
    <w:p>
      <w:pPr>
        <w:spacing w:before="0" w:after="60" w:line="276" w:lineRule="auto"/>
        <w:ind w:left="397" w:hanging="255"/>
      </w:pPr>
      <w:r>
        <w:rPr>
          <w:b/>
        </w:rPr>
        <w:t xml:space="preserve">2. </w:t>
      </w:r>
      <w:r>
        <w:t>Use ROC-AUC and Precision-Recall curves for richer comparison.</w:t>
      </w:r>
    </w:p>
    <w:p>
      <w:pPr>
        <w:spacing w:before="0" w:after="60" w:line="276" w:lineRule="auto"/>
        <w:ind w:left="397" w:hanging="255"/>
      </w:pPr>
      <w:r>
        <w:rPr>
          <w:b/>
        </w:rPr>
        <w:t xml:space="preserve">3. </w:t>
      </w:r>
      <w:r>
        <w:t>Perform hyperparameter tuning for better fraud recall.</w:t>
      </w:r>
    </w:p>
    <w:p>
      <w:pPr>
        <w:spacing w:before="0" w:after="60" w:line="276" w:lineRule="auto"/>
        <w:ind w:left="397" w:hanging="255"/>
      </w:pPr>
      <w:r>
        <w:rPr>
          <w:b/>
        </w:rPr>
        <w:t xml:space="preserve">4. </w:t>
      </w:r>
      <w:r>
        <w:t>Develop a simple front-end or dashboard for demonstration.</w:t>
      </w:r>
    </w:p>
    <w:p>
      <w:pPr>
        <w:spacing w:before="0" w:after="60" w:line="276" w:lineRule="auto"/>
        <w:ind w:left="397" w:hanging="255"/>
      </w:pPr>
      <w:r>
        <w:rPr>
          <w:b/>
        </w:rPr>
        <w:t xml:space="preserve">5. </w:t>
      </w:r>
      <w:r>
        <w:t>Extend the project toward real-time transaction scoring.</w:t>
      </w:r>
    </w:p>
    <w:p>
      <w:pPr>
        <w:pStyle w:val="Heading1"/>
      </w:pPr>
      <w:r>
        <w:t>11. References</w:t>
      </w:r>
    </w:p>
    <w:p>
      <w:pPr>
        <w:spacing w:before="0" w:after="60" w:line="276" w:lineRule="auto"/>
        <w:ind w:left="283" w:hanging="227"/>
      </w:pPr>
      <w:r>
        <w:rPr>
          <w:b/>
        </w:rPr>
        <w:t xml:space="preserve">[1] </w:t>
      </w:r>
      <w:r>
        <w:t>Ileberi, E., Sun, Y., and Wang, Z. “A machine learning based credit card fraud detection using the GA algorithm for feature selection.” Journal of Big Data, 2022. (Referenced uploaded paper).</w:t>
      </w:r>
    </w:p>
    <w:p>
      <w:pPr>
        <w:spacing w:before="0" w:after="60" w:line="276" w:lineRule="auto"/>
        <w:ind w:left="283" w:hanging="227"/>
      </w:pPr>
      <w:r>
        <w:rPr>
          <w:b/>
        </w:rPr>
        <w:t xml:space="preserve">[2] </w:t>
      </w:r>
      <w:r>
        <w:t>Kaggle Dataset: Credit Card Fraud Detection Dataset (European cardholders, September 2013).</w:t>
      </w:r>
    </w:p>
    <w:p>
      <w:pPr>
        <w:spacing w:before="0" w:after="60" w:line="276" w:lineRule="auto"/>
        <w:ind w:left="283" w:hanging="227"/>
      </w:pPr>
      <w:r>
        <w:rPr>
          <w:b/>
        </w:rPr>
        <w:t xml:space="preserve">[3] </w:t>
      </w:r>
      <w:r>
        <w:t>Chawla, N. V., Bowyer, K. W., Hall, L. O., and Kegelmeyer, W. P. “SMOTE: Synthetic Minority Over-sampling Technique.” Journal of Artificial Intelligence Research, 2002.</w:t>
      </w:r>
    </w:p>
    <w:p>
      <w:pPr>
        <w:spacing w:before="0" w:after="60" w:line="276" w:lineRule="auto"/>
        <w:ind w:left="283" w:hanging="227"/>
      </w:pPr>
      <w:r>
        <w:rPr>
          <w:b/>
        </w:rPr>
        <w:t xml:space="preserve">[4] </w:t>
      </w:r>
      <w:r>
        <w:t>scikit-learn documentation for Logistic Regression, Random Forest, train_test_split, StandardScaler, and classification metrics.</w:t>
      </w:r>
    </w:p>
    <w:p>
      <w:pPr>
        <w:spacing w:before="0" w:after="60" w:line="276" w:lineRule="auto"/>
        <w:ind w:left="283" w:hanging="227"/>
      </w:pPr>
      <w:r>
        <w:rPr>
          <w:b/>
        </w:rPr>
        <w:t xml:space="preserve">[5] </w:t>
      </w:r>
      <w:r>
        <w:t>imbalanced-learn documentation for SMOTE.</w:t>
      </w:r>
    </w:p>
    <w:p>
      <w:pPr>
        <w:pStyle w:val="Heading1"/>
      </w:pPr>
      <w:r>
        <w:t>12. Appendix</w:t>
      </w:r>
    </w:p>
    <w:p>
      <w:pPr>
        <w:pStyle w:val="Heading2"/>
      </w:pPr>
      <w:r>
        <w:t>12.1 Important Viva Points</w:t>
      </w:r>
    </w:p>
    <w:p>
      <w:pPr>
        <w:spacing w:before="0" w:after="60" w:line="276" w:lineRule="auto"/>
        <w:ind w:left="397" w:hanging="198"/>
      </w:pPr>
      <w:r>
        <w:rPr>
          <w:b/>
        </w:rPr>
        <w:t xml:space="preserve">• </w:t>
      </w:r>
      <w:r>
        <w:t>Class 0 means normal transaction and Class 1 means fraud transaction.</w:t>
      </w:r>
    </w:p>
    <w:p>
      <w:pPr>
        <w:spacing w:before="0" w:after="60" w:line="276" w:lineRule="auto"/>
        <w:ind w:left="397" w:hanging="198"/>
      </w:pPr>
      <w:r>
        <w:rPr>
          <w:b/>
        </w:rPr>
        <w:t xml:space="preserve">• </w:t>
      </w:r>
      <w:r>
        <w:t>The dataset is highly imbalanced; fraud examples are rare.</w:t>
      </w:r>
    </w:p>
    <w:p>
      <w:pPr>
        <w:spacing w:before="0" w:after="60" w:line="276" w:lineRule="auto"/>
        <w:ind w:left="397" w:hanging="198"/>
      </w:pPr>
      <w:r>
        <w:rPr>
          <w:b/>
        </w:rPr>
        <w:t xml:space="preserve">• </w:t>
      </w:r>
      <w:r>
        <w:t>Accuracy alone is misleading in fraud detection.</w:t>
      </w:r>
    </w:p>
    <w:p>
      <w:pPr>
        <w:spacing w:before="0" w:after="60" w:line="276" w:lineRule="auto"/>
        <w:ind w:left="397" w:hanging="198"/>
      </w:pPr>
      <w:r>
        <w:rPr>
          <w:b/>
        </w:rPr>
        <w:t xml:space="preserve">• </w:t>
      </w:r>
      <w:r>
        <w:t>Recall matters because missed fraud cases are serious.</w:t>
      </w:r>
    </w:p>
    <w:p>
      <w:pPr>
        <w:spacing w:before="0" w:after="60" w:line="276" w:lineRule="auto"/>
        <w:ind w:left="397" w:hanging="198"/>
      </w:pPr>
      <w:r>
        <w:rPr>
          <w:b/>
        </w:rPr>
        <w:t xml:space="preserve">• </w:t>
      </w:r>
      <w:r>
        <w:t>SMOTE is applied only on the training data to avoid leakage.</w:t>
      </w:r>
    </w:p>
    <w:p>
      <w:pPr>
        <w:pStyle w:val="Heading2"/>
      </w:pPr>
      <w:r>
        <w:t>12.2 Short Final Presentation Summary</w:t>
      </w:r>
    </w:p>
    <w:p>
      <w:pPr>
        <w:spacing w:before="0" w:after="120" w:line="276" w:lineRule="auto"/>
        <w:jc w:val="both"/>
      </w:pPr>
      <w:r>
        <w:t>My project is titled Credit Card Fraud Detection Using Machine Learning. I used a publicly available credit card transaction dataset, separated features and target, applied train-test split, trained Logistic Regression and Random Forest models, and evaluated them using confusion matrix, precision, recall, and F1-score. Because the dataset is highly imbalanced, I also studied SMOTE to improve minority-class learning. The recorded baseline result achieved about 99.96% accuracy with strong fraud precision and recall, showing that machine learning can effectively support fraud detection.</w:t>
      </w:r>
    </w:p>
    <w:sectPr w:rsidR="00FC693F" w:rsidRPr="0006063C" w:rsidSect="00034616">
      <w:footerReference w:type="default" r:id="rId10"/>
      <w:pgSz w:w="12240" w:h="15840"/>
      <w:pgMar w:top="1020"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472C4"/>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472C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