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1A1A" w:val="clear"/>
            <w:vAlign w:val="top"/>
          </w:tcPr>
          <w:p>
            <w:pPr>
              <w:spacing w:before="4800"/>
            </w:pPr>
          </w:p>
          <w:p>
            <w:pPr>
              <w:spacing w:line="920" w:lineRule="atLeast"/>
              <w:ind w:left="1200"/>
              <w:jc w:val="left"/>
            </w:pPr>
            <w:r>
              <w:rPr>
                <w:rFonts w:ascii="Times New Roman"/>
                <w:b/>
                <w:bCs/>
                <w:color w:val="C9A84C"/>
                <w:sz w:val="72"/>
                <w:szCs w:val="72"/>
              </w:rPr>
              <w:t xml:space="preserve">KARTIX VALE</w:t>
            </w:r>
          </w:p>
          <w:p>
            <w:pPr>
              <w:pBdr>
                <w:bottom w:val="single" w:color="C9A84C" w:sz="6" w:space="20"/>
              </w:pBdr>
              <w:spacing w:after="200" w:before="200"/>
              <w:ind w:left="1200"/>
              <w:jc w:val="left"/>
            </w:pPr>
            <w:r>
              <w:rPr>
                <w:rFonts w:ascii="Times New Roman"/>
                <w:i/>
                <w:iCs/>
                <w:color w:val="B0B8C0"/>
                <w:sz w:val="28"/>
                <w:szCs w:val="28"/>
              </w:rPr>
              <w:t xml:space="preserve">Love was never meant to be safe</w:t>
            </w:r>
          </w:p>
          <w:p>
            <w:pPr>
              <w:spacing w:before="400"/>
              <w:ind w:left="1200"/>
              <w:jc w:val="left"/>
            </w:pPr>
            <w:r>
              <w:rPr>
                <w:rFonts w:ascii="Times New Roman"/>
                <w:color w:val="90989F"/>
                <w:sz w:val="24"/>
                <w:szCs w:val="24"/>
              </w:rPr>
              <w:t xml:space="preserve">Amazon Book Descriptions</w:t>
            </w:r>
          </w:p>
          <w:p>
            <w:pPr>
              <w:spacing w:before="80"/>
              <w:ind w:left="1200"/>
              <w:jc w:val="left"/>
            </w:pPr>
            <w:r>
              <w:rPr>
                <w:rFonts w:ascii="Times New Roman"/>
                <w:color w:val="687078"/>
                <w:sz w:val="22"/>
                <w:szCs w:val="22"/>
              </w:rPr>
              <w:t xml:space="preserve">Sales-Optimized Copy — Ready for KDP</w:t>
            </w:r>
          </w:p>
        </w:tc>
      </w:tr>
    </w:tbl>
    <w:p>
      <w:pPr>
        <w:sectPr>
          <w:pgSz w:w="11906" w:h="16838" w:orient="portrait"/>
          <w:pgMar w:top="0" w:right="0" w:bottom="0" w:left="0" w:header="708" w:footer="708" w:gutter="0"/>
          <w:pgNumType/>
          <w:docGrid w:linePitch="360"/>
        </w:sectPr>
      </w:pPr>
    </w:p>
    <w:p>
      <w:pPr>
        <w:pStyle w:val="Heading1"/>
        <w:spacing w:after="200" w:before="200"/>
      </w:pPr>
      <w:r>
        <w:rPr>
          <w:rFonts w:ascii="Times New Roman"/>
          <w:b/>
          <w:bCs/>
          <w:color w:val="1A1A1A"/>
          <w:sz w:val="32"/>
          <w:szCs w:val="32"/>
        </w:rPr>
        <w:t xml:space="preserve">How to Use This Document</w:t>
      </w:r>
    </w:p>
    <w:p>
      <w:pPr>
        <w:spacing w:after="160" w:line="312"/>
        <w:jc w:val="both"/>
      </w:pPr>
      <w:r>
        <w:rPr>
          <w:rFonts w:ascii="Times New Roman"/>
          <w:color w:val="2A2A2A"/>
          <w:sz w:val="24"/>
          <w:szCs w:val="24"/>
        </w:rPr>
        <w:t xml:space="preserve">This document contains sales-optimized Amazon book descriptions for all seven Kartix Vale titles. Each description has been rewritten using proven dark romance conversion copy strategies while preserving the author’s original voice and story details.</w:t>
      </w:r>
    </w:p>
    <w:p>
      <w:pPr>
        <w:pStyle w:val="Heading2"/>
        <w:spacing w:after="120" w:before="300"/>
      </w:pPr>
      <w:r>
        <w:rPr>
          <w:rFonts w:ascii="Times New Roman"/>
          <w:b/>
          <w:bCs/>
          <w:color w:val="1A1A1A"/>
          <w:sz w:val="28"/>
          <w:szCs w:val="28"/>
        </w:rPr>
        <w:t xml:space="preserve">What Changed and Why</w:t>
      </w:r>
    </w:p>
    <w:p>
      <w:pPr>
        <w:spacing w:after="160" w:line="312"/>
        <w:jc w:val="both"/>
      </w:pPr>
      <w:r>
        <w:rPr>
          <w:rFonts w:ascii="Times New Roman"/>
          <w:color w:val="2A2A2A"/>
          <w:sz w:val="24"/>
          <w:szCs w:val="24"/>
        </w:rPr>
        <w:t xml:space="preserve">Hook Line: Every description now opens with a single, punchy line designed to stop the scroll. This is the most important sentence on the entire Amazon page — it appears above the “Read More” fold and determines whether a browser becomes a reader. Dark romance readers make split-second buying decisions based on trope and tone; the hook line delivers both instantly.</w:t>
      </w:r>
    </w:p>
    <w:p>
      <w:pPr>
        <w:spacing w:after="160" w:line="312"/>
        <w:jc w:val="both"/>
      </w:pPr>
      <w:r>
        <w:rPr>
          <w:rFonts w:ascii="Times New Roman"/>
          <w:color w:val="2A2A2A"/>
          <w:sz w:val="24"/>
          <w:szCs w:val="24"/>
        </w:rPr>
        <w:t xml:space="preserve">Description Structure: Paragraphs are kept short and punchy. Mobile readers (over 70% of Amazon traffic) skip walls of text. Each paragraph is a single beat — one revelation, one emotional hit, one question that demands an answer. Short dramatic lines are italicized to create visual rhythm and draw the eye down the page.</w:t>
      </w:r>
    </w:p>
    <w:p>
      <w:pPr>
        <w:spacing w:after="160" w:line="312"/>
        <w:jc w:val="both"/>
      </w:pPr>
      <w:r>
        <w:rPr>
          <w:rFonts w:ascii="Times New Roman"/>
          <w:color w:val="2A2A2A"/>
          <w:sz w:val="24"/>
          <w:szCs w:val="24"/>
        </w:rPr>
        <w:t xml:space="preserve">What to Expect / What You Won’t Find: Dark romance readers shop by tropes. They want to know exactly what they are getting into and, equally important, what boundaries the book respects. The “What to Expect” list is your sales pitch in bullet form — it maps directly to search intent. The “What You Won’t Find” list prevents negative reviews from readers who expected something different, which protects your rating and your algorithmic visibility.</w:t>
      </w:r>
    </w:p>
    <w:p>
      <w:pPr>
        <w:spacing w:after="160" w:line="312"/>
        <w:jc w:val="both"/>
      </w:pPr>
      <w:r>
        <w:rPr>
          <w:rFonts w:ascii="Times New Roman"/>
          <w:color w:val="2A2A2A"/>
          <w:sz w:val="24"/>
          <w:szCs w:val="24"/>
        </w:rPr>
        <w:t xml:space="preserve">For Fans Of (Comp Titles): Comparison titles serve double duty — they tell readers “if you loved X, you will love this” while also feeding Amazon’s recommendation engine. Mentioning well-known series creates an immediate emotional association that a synopsis alone cannot achieve.</w:t>
      </w:r>
    </w:p>
    <w:p>
      <w:pPr>
        <w:spacing w:after="160" w:line="312"/>
        <w:jc w:val="both"/>
      </w:pPr>
      <w:r>
        <w:rPr>
          <w:rFonts w:ascii="Times New Roman"/>
          <w:color w:val="2A2A2A"/>
          <w:sz w:val="24"/>
          <w:szCs w:val="24"/>
        </w:rPr>
        <w:t xml:space="preserve">Content Warning: This is not optional in dark romance. Readers who encounter triggering content without warning leave 1-star reviews. Readers who are warned upfront become your most loyal audience because they trust you. Trust equals repeat purchases.</w:t>
      </w:r>
    </w:p>
    <w:p>
      <w:pPr>
        <w:spacing w:after="160" w:line="312"/>
        <w:jc w:val="both"/>
      </w:pPr>
      <w:r>
        <w:rPr>
          <w:rFonts w:ascii="Times New Roman"/>
          <w:color w:val="2A2A2A"/>
          <w:sz w:val="24"/>
          <w:szCs w:val="24"/>
        </w:rPr>
        <w:t xml:space="preserve">Series Reading Order: For the Beneath the Veil series, the reading order is now prominently displayed at the bottom of each series book. This prevents the “I started with Book Three and was confused” reviews that kill series momentum.</w:t>
      </w:r>
    </w:p>
    <w:p>
      <w:pPr>
        <w:pStyle w:val="Heading2"/>
        <w:spacing w:after="120" w:before="300"/>
      </w:pPr>
      <w:r>
        <w:rPr>
          <w:rFonts w:ascii="Times New Roman"/>
          <w:b/>
          <w:bCs/>
          <w:color w:val="1A1A1A"/>
          <w:sz w:val="28"/>
          <w:szCs w:val="28"/>
        </w:rPr>
        <w:t xml:space="preserve">Formatting for Amazon KDP</w:t>
      </w:r>
    </w:p>
    <w:p>
      <w:pPr>
        <w:spacing w:after="160" w:line="312"/>
        <w:jc w:val="both"/>
      </w:pPr>
      <w:r>
        <w:rPr>
          <w:rFonts w:ascii="Times New Roman"/>
          <w:color w:val="2A2A2A"/>
          <w:sz w:val="24"/>
          <w:szCs w:val="24"/>
        </w:rPr>
        <w:t xml:space="preserve">Amazon supports basic HTML in book descriptions. When copying descriptions into KDP, use the following tags to maintain formatting: &lt;b&gt; for bold text (hook lines and emphasis), &lt;i&gt; for italics, &lt;br&gt; for line breaks between paragraphs, and &lt;ul&gt;&lt;li&gt; for bullet lists (What to Expect / What You Won’t Find). Avoid using heading tags (&lt;h1&gt;, &lt;h2&gt;) as Amazon’s renderer handles them inconsistently across devices.</w:t>
      </w:r>
    </w:p>
    <w:p>
      <w:pPr>
        <w:spacing w:after="160" w:line="312"/>
        <w:jc w:val="both"/>
      </w:pPr>
      <w:r>
        <w:rPr>
          <w:rFonts w:ascii="Times New Roman"/>
          <w:color w:val="2A2A2A"/>
          <w:sz w:val="24"/>
          <w:szCs w:val="24"/>
        </w:rPr>
        <w:t xml:space="preserve">For best results on mobile, keep each paragraph to 2–3 sentences max. The italicized short lines in these descriptions create a visual rhythm that is particularly effective on phone screens, where most dark romance purchases happen.</w:t>
      </w:r>
    </w:p>
    <w:p>
      <w:pPr>
        <w:spacing w:after="400" w:before="400"/>
        <w:jc w:val="center"/>
      </w:pPr>
      <w:r>
        <w:rPr>
          <w:rFonts w:ascii="Times New Roman"/>
          <w:color w:val="C9A84C"/>
          <w:sz w:val="20"/>
          <w:szCs w:val="20"/>
        </w:rPr>
        <w:t xml:space="preserve">―――  ⚙  ―――</w:t>
      </w:r>
    </w:p>
    <w:p>
      <w:pPr>
        <w:pStyle w:val="Heading1"/>
        <w:spacing w:after="80" w:before="600"/>
      </w:pPr>
      <w:r>
        <w:rPr>
          <w:rFonts w:ascii="Times New Roman" w:eastAsia="SimHei"/>
          <w:b/>
          <w:bCs/>
          <w:color w:val="1A1A1A"/>
          <w:sz w:val="36"/>
          <w:szCs w:val="36"/>
        </w:rPr>
        <w:t xml:space="preserve">Book 1: Thorns of the Fae Thorne</w:t>
      </w:r>
    </w:p>
    <w:p>
      <w:pPr>
        <w:spacing w:after="200" w:before="0"/>
      </w:pPr>
      <w:r>
        <w:rPr>
          <w:rFonts w:ascii="Times New Roman"/>
          <w:i/>
          <w:iCs/>
          <w:color w:val="6E6560"/>
          <w:sz w:val="22"/>
          <w:szCs w:val="22"/>
        </w:rPr>
        <w:t xml:space="preserve">A Slow Burn Dark Fae Romance</w:t>
      </w:r>
    </w:p>
    <w:p>
      <w:pPr>
        <w:spacing w:after="60" w:line="312"/>
      </w:pPr>
      <w:r>
        <w:rPr>
          <w:rFonts w:ascii="Times New Roman"/>
          <w:b/>
          <w:bCs/>
          <w:color w:val="6E6560"/>
          <w:sz w:val="22"/>
          <w:szCs w:val="22"/>
        </w:rPr>
        <w:t xml:space="preserve">ASIN: </w:t>
      </w:r>
      <w:r>
        <w:rPr>
          <w:rFonts w:ascii="Times New Roman"/>
          <w:color w:val="2A2A2A"/>
          <w:sz w:val="22"/>
          <w:szCs w:val="22"/>
        </w:rPr>
        <w:t xml:space="preserve">B0H1BTKZ4M</w:t>
      </w:r>
    </w:p>
    <w:p>
      <w:pPr>
        <w:spacing w:after="60" w:line="312"/>
      </w:pPr>
      <w:r>
        <w:rPr>
          <w:rFonts w:ascii="Times New Roman"/>
          <w:b/>
          <w:bCs/>
          <w:color w:val="6E6560"/>
          <w:sz w:val="22"/>
          <w:szCs w:val="22"/>
        </w:rPr>
        <w:t xml:space="preserve">Kindle Price: </w:t>
      </w:r>
      <w:r>
        <w:rPr>
          <w:rFonts w:ascii="Times New Roman"/>
          <w:color w:val="2A2A2A"/>
          <w:sz w:val="22"/>
          <w:szCs w:val="22"/>
        </w:rPr>
        <w:t xml:space="preserve">$2.99 (Kindle Unlimited)</w:t>
      </w:r>
    </w:p>
    <w:p>
      <w:pPr>
        <w:spacing w:after="60" w:line="312"/>
      </w:pPr>
      <w:r>
        <w:rPr>
          <w:rFonts w:ascii="Times New Roman"/>
          <w:b/>
          <w:bCs/>
          <w:color w:val="6E6560"/>
          <w:sz w:val="22"/>
          <w:szCs w:val="22"/>
        </w:rPr>
        <w:t xml:space="preserve">Paperback: </w:t>
      </w:r>
      <w:r>
        <w:rPr>
          <w:rFonts w:ascii="Times New Roman"/>
          <w:color w:val="2A2A2A"/>
          <w:sz w:val="22"/>
          <w:szCs w:val="22"/>
        </w:rPr>
        <w:t xml:space="preserve">$25.99</w:t>
      </w:r>
    </w:p>
    <w:p>
      <w:pPr>
        <w:spacing w:after="60" w:line="312"/>
      </w:pPr>
      <w:r>
        <w:rPr>
          <w:rFonts w:ascii="Times New Roman"/>
          <w:b/>
          <w:bCs/>
          <w:color w:val="6E6560"/>
          <w:sz w:val="22"/>
          <w:szCs w:val="22"/>
        </w:rPr>
        <w:t xml:space="preserve">Series: </w:t>
      </w:r>
      <w:r>
        <w:rPr>
          <w:rFonts w:ascii="Times New Roman"/>
          <w:color w:val="2A2A2A"/>
          <w:sz w:val="22"/>
          <w:szCs w:val="22"/>
        </w:rPr>
        <w:t xml:space="preserve">Standalone</w:t>
      </w:r>
    </w:p>
    <w:p>
      <w:pPr>
        <w:spacing w:after="60" w:line="312"/>
      </w:pPr>
      <w:r>
        <w:rPr>
          <w:rFonts w:ascii="Times New Roman"/>
          <w:b/>
          <w:bCs/>
          <w:color w:val="6E6560"/>
          <w:sz w:val="22"/>
          <w:szCs w:val="22"/>
        </w:rPr>
        <w:t xml:space="preserve">Length: </w:t>
      </w:r>
      <w:r>
        <w:rPr>
          <w:rFonts w:ascii="Times New Roman"/>
          <w:color w:val="2A2A2A"/>
          <w:sz w:val="22"/>
          <w:szCs w:val="22"/>
        </w:rPr>
        <w:t xml:space="preserve">~110,000 words</w:t>
      </w:r>
    </w:p>
    <w:p>
      <w:pPr>
        <w:spacing w:after="100"/>
      </w:pPr>
    </w:p>
    <w:p>
      <w:pPr>
        <w:pBdr>
          <w:bottom w:val="single" w:color="C9A84C" w:sz="2" w:space="4"/>
        </w:pBdr>
        <w:spacing w:after="100" w:before="300"/>
      </w:pPr>
      <w:r>
        <w:rPr>
          <w:rFonts w:ascii="Times New Roman"/>
          <w:b/>
          <w:bCs/>
          <w:color w:val="1A1A1A"/>
          <w:sz w:val="24"/>
          <w:szCs w:val="24"/>
        </w:rPr>
        <w:t xml:space="preserve">HOOK LINE</w:t>
      </w:r>
    </w:p>
    <w:p>
      <w:pPr>
        <w:spacing w:after="200" w:before="200"/>
      </w:pPr>
      <w:r>
        <w:rPr>
          <w:rFonts w:ascii="Times New Roman"/>
          <w:b/>
          <w:bCs/>
          <w:i/>
          <w:iCs/>
          <w:color w:val="C9A84C"/>
          <w:sz w:val="26"/>
          <w:szCs w:val="26"/>
        </w:rPr>
        <w:t xml:space="preserve">The bond between them is not a love story. Not yet. It is a demolition.</w:t>
      </w:r>
    </w:p>
    <w:p>
      <w:pPr>
        <w:pBdr>
          <w:bottom w:val="single" w:color="C9A84C" w:sz="2" w:space="4"/>
        </w:pBdr>
        <w:spacing w:after="100" w:before="300"/>
      </w:pPr>
      <w:r>
        <w:rPr>
          <w:rFonts w:ascii="Times New Roman"/>
          <w:b/>
          <w:bCs/>
          <w:color w:val="1A1A1A"/>
          <w:sz w:val="24"/>
          <w:szCs w:val="24"/>
        </w:rPr>
        <w:t xml:space="preserve">DESCRIPTION</w:t>
      </w:r>
    </w:p>
    <w:p>
      <w:pPr>
        <w:spacing w:after="160" w:line="312"/>
        <w:jc w:val="both"/>
      </w:pPr>
      <w:r>
        <w:rPr>
          <w:rFonts w:ascii="Times New Roman"/>
          <w:color w:val="2A2A2A"/>
          <w:sz w:val="24"/>
          <w:szCs w:val="24"/>
        </w:rPr>
        <w:t xml:space="preserve">Three hundred years ago, something broke the world. The fae court has been lying about it ever since.</w:t>
      </w:r>
    </w:p>
    <w:p>
      <w:pPr>
        <w:spacing w:after="160" w:line="312"/>
        <w:jc w:val="both"/>
      </w:pPr>
      <w:r>
        <w:rPr>
          <w:rFonts w:ascii="Times New Roman"/>
          <w:color w:val="2A2A2A"/>
          <w:sz w:val="24"/>
          <w:szCs w:val="24"/>
        </w:rPr>
        <w:t xml:space="preserve">The Thornwall is consuming everything — ancient cities swallowed whole, entire populations displaced, and the very magic that sustains the realm is rotting from the inside. The truth has been buried under three centuries of institutional silence, and the world is running out of time.</w:t>
      </w:r>
    </w:p>
    <w:p>
      <w:pPr>
        <w:spacing w:after="160" w:line="312"/>
        <w:jc w:val="both"/>
      </w:pPr>
      <w:r>
        <w:rPr>
          <w:rFonts w:ascii="Times New Roman"/>
          <w:i/>
          <w:iCs/>
          <w:color w:val="2A2A2A"/>
          <w:sz w:val="24"/>
          <w:szCs w:val="24"/>
        </w:rPr>
        <w:t xml:space="preserve">Then a human woman falls through the veil by accident.</w:t>
      </w:r>
    </w:p>
    <w:p>
      <w:pPr>
        <w:spacing w:after="160" w:line="312"/>
        <w:jc w:val="both"/>
      </w:pPr>
      <w:r>
        <w:rPr>
          <w:rFonts w:ascii="Times New Roman"/>
          <w:color w:val="2A2A2A"/>
          <w:sz w:val="24"/>
          <w:szCs w:val="24"/>
        </w:rPr>
        <w:t xml:space="preserve">Seren Ashwood has spent her life building walls. A postgraduate student from Wales who learned early that needing people is a vulnerability, she did not ask to be pulled into a dying fae realm. She did not ask to be bonded — involuntarily, irrevocably — to a shadow-wielding immortal who looks at her like she is the most terrifying thing he has ever seen.</w:t>
      </w:r>
    </w:p>
    <w:p>
      <w:pPr>
        <w:spacing w:after="160" w:line="312"/>
        <w:jc w:val="both"/>
      </w:pPr>
      <w:r>
        <w:rPr>
          <w:rFonts w:ascii="Times New Roman"/>
          <w:color w:val="2A2A2A"/>
          <w:sz w:val="24"/>
          <w:szCs w:val="24"/>
        </w:rPr>
        <w:t xml:space="preserve">His name is Kaelen Duskveil. He has not been touched willingly in two hundred years. For sixty of those years, he was used as a tool — a methodology designed to manufacture trust and harvest the resulting intimacy for power. He speaks fewer than two hundred words in the entire book. His silence is not mystery. It is the logical endpoint of a life that taught him that every word he ever gave away was used against him.</w:t>
      </w:r>
    </w:p>
    <w:p>
      <w:pPr>
        <w:spacing w:after="160" w:line="312"/>
        <w:jc w:val="both"/>
      </w:pPr>
      <w:r>
        <w:rPr>
          <w:rFonts w:ascii="Times New Roman"/>
          <w:color w:val="2A2A2A"/>
          <w:sz w:val="24"/>
          <w:szCs w:val="24"/>
        </w:rPr>
        <w:t xml:space="preserve">The bond between them is not a love story. Not yet. It is a demolition. Five stages. Each one a further dismantling of the walls two broken people have built to survive. The first physical contact between them does not come easily. It lasts three seconds. It is devastating.</w:t>
      </w:r>
    </w:p>
    <w:p>
      <w:pPr>
        <w:spacing w:after="160" w:line="312"/>
        <w:jc w:val="both"/>
      </w:pPr>
      <w:r>
        <w:rPr>
          <w:rFonts w:ascii="Times New Roman"/>
          <w:color w:val="2A2A2A"/>
          <w:sz w:val="24"/>
          <w:szCs w:val="24"/>
        </w:rPr>
        <w:t xml:space="preserve">But the wound killing the realm was caused by the opposite of what this bond is becoming. A death in solitude so complete it cracked the world. And the only thing that can begin to heal it is the one thing both Seren and Kaelen have spent their entire lives protecting themselves against: genuine connection, freely offered, between two people who have every reason to stay apart.</w:t>
      </w:r>
    </w:p>
    <w:p>
      <w:pPr>
        <w:pBdr>
          <w:bottom w:val="single" w:color="C9A84C" w:sz="2" w:space="4"/>
        </w:pBdr>
        <w:spacing w:after="100" w:before="300"/>
      </w:pPr>
      <w:r>
        <w:rPr>
          <w:rFonts w:ascii="Times New Roman"/>
          <w:b/>
          <w:bCs/>
          <w:color w:val="1A1A1A"/>
          <w:sz w:val="24"/>
          <w:szCs w:val="24"/>
        </w:rPr>
        <w:t xml:space="preserve">WHAT TO EXPECT</w:t>
      </w:r>
    </w:p>
    <w:p>
      <w:pPr>
        <w:spacing w:after="60" w:line="312"/>
        <w:ind w:left="480"/>
      </w:pPr>
      <w:r>
        <w:rPr>
          <w:rFonts w:ascii="Times New Roman"/>
          <w:color w:val="C9A84C"/>
          <w:sz w:val="24"/>
          <w:szCs w:val="24"/>
        </w:rPr>
        <w:t xml:space="preserve">•  </w:t>
      </w:r>
      <w:r>
        <w:rPr>
          <w:rFonts w:ascii="Times New Roman"/>
          <w:color w:val="2A2A2A"/>
          <w:sz w:val="24"/>
          <w:szCs w:val="24"/>
        </w:rPr>
        <w:t xml:space="preserve">Slow burn romance with five-stage bond progression</w:t>
      </w:r>
    </w:p>
    <w:p>
      <w:pPr>
        <w:spacing w:after="60" w:line="312"/>
        <w:ind w:left="480"/>
      </w:pPr>
      <w:r>
        <w:rPr>
          <w:rFonts w:ascii="Times New Roman"/>
          <w:color w:val="C9A84C"/>
          <w:sz w:val="24"/>
          <w:szCs w:val="24"/>
        </w:rPr>
        <w:t xml:space="preserve">•  </w:t>
      </w:r>
      <w:r>
        <w:rPr>
          <w:rFonts w:ascii="Times New Roman"/>
          <w:color w:val="2A2A2A"/>
          <w:sz w:val="24"/>
          <w:szCs w:val="24"/>
        </w:rPr>
        <w:t xml:space="preserve">Touch-starved MMC with deep trauma</w:t>
      </w:r>
    </w:p>
    <w:p>
      <w:pPr>
        <w:spacing w:after="60" w:line="312"/>
        <w:ind w:left="480"/>
      </w:pPr>
      <w:r>
        <w:rPr>
          <w:rFonts w:ascii="Times New Roman"/>
          <w:color w:val="C9A84C"/>
          <w:sz w:val="24"/>
          <w:szCs w:val="24"/>
        </w:rPr>
        <w:t xml:space="preserve">•  </w:t>
      </w:r>
      <w:r>
        <w:rPr>
          <w:rFonts w:ascii="Times New Roman"/>
          <w:color w:val="2A2A2A"/>
          <w:sz w:val="24"/>
          <w:szCs w:val="24"/>
        </w:rPr>
        <w:t xml:space="preserve">Morally grey characters and fae court politics</w:t>
      </w:r>
    </w:p>
    <w:p>
      <w:pPr>
        <w:spacing w:after="60" w:line="312"/>
        <w:ind w:left="480"/>
      </w:pPr>
      <w:r>
        <w:rPr>
          <w:rFonts w:ascii="Times New Roman"/>
          <w:color w:val="C9A84C"/>
          <w:sz w:val="24"/>
          <w:szCs w:val="24"/>
        </w:rPr>
        <w:t xml:space="preserve">•  </w:t>
      </w:r>
      <w:r>
        <w:rPr>
          <w:rFonts w:ascii="Times New Roman"/>
          <w:color w:val="2A2A2A"/>
          <w:sz w:val="24"/>
          <w:szCs w:val="24"/>
        </w:rPr>
        <w:t xml:space="preserve">Dual POVs — enemies to lovers with forced proximity</w:t>
      </w:r>
    </w:p>
    <w:p>
      <w:pPr>
        <w:spacing w:after="60" w:line="312"/>
        <w:ind w:left="480"/>
      </w:pPr>
      <w:r>
        <w:rPr>
          <w:rFonts w:ascii="Times New Roman"/>
          <w:color w:val="C9A84C"/>
          <w:sz w:val="24"/>
          <w:szCs w:val="24"/>
        </w:rPr>
        <w:t xml:space="preserve">•  </w:t>
      </w:r>
      <w:r>
        <w:rPr>
          <w:rFonts w:ascii="Times New Roman"/>
          <w:color w:val="2A2A2A"/>
          <w:sz w:val="24"/>
          <w:szCs w:val="24"/>
        </w:rPr>
        <w:t xml:space="preserve">Cursed bonds, shadow magic, and ancient secrets</w:t>
      </w:r>
    </w:p>
    <w:p>
      <w:pPr>
        <w:spacing w:after="60" w:line="312"/>
        <w:ind w:left="480"/>
      </w:pPr>
      <w:r>
        <w:rPr>
          <w:rFonts w:ascii="Times New Roman"/>
          <w:color w:val="C9A84C"/>
          <w:sz w:val="24"/>
          <w:szCs w:val="24"/>
        </w:rPr>
        <w:t xml:space="preserve">•  </w:t>
      </w:r>
      <w:r>
        <w:rPr>
          <w:rFonts w:ascii="Times New Roman"/>
          <w:color w:val="2A2A2A"/>
          <w:sz w:val="24"/>
          <w:szCs w:val="24"/>
        </w:rPr>
        <w:t xml:space="preserve">Standalone novel with a complete, earned ending</w:t>
      </w:r>
    </w:p>
    <w:p>
      <w:pPr>
        <w:pBdr>
          <w:bottom w:val="single" w:color="C9A84C" w:sz="2" w:space="4"/>
        </w:pBdr>
        <w:spacing w:after="100" w:before="300"/>
      </w:pPr>
      <w:r>
        <w:rPr>
          <w:rFonts w:ascii="Times New Roman"/>
          <w:b/>
          <w:bCs/>
          <w:color w:val="1A1A1A"/>
          <w:sz w:val="24"/>
          <w:szCs w:val="24"/>
        </w:rPr>
        <w:t xml:space="preserve">WHAT YOU WON’T FIND</w:t>
      </w:r>
    </w:p>
    <w:p>
      <w:pPr>
        <w:spacing w:after="60" w:line="312"/>
        <w:ind w:left="480"/>
      </w:pPr>
      <w:r>
        <w:rPr>
          <w:rFonts w:ascii="Times New Roman"/>
          <w:color w:val="C9A84C"/>
          <w:sz w:val="24"/>
          <w:szCs w:val="24"/>
        </w:rPr>
        <w:t xml:space="preserve">•  </w:t>
      </w:r>
      <w:r>
        <w:rPr>
          <w:rFonts w:ascii="Times New Roman"/>
          <w:color w:val="2A2A2A"/>
          <w:sz w:val="24"/>
          <w:szCs w:val="24"/>
        </w:rPr>
        <w:t xml:space="preserve">Instalust or instant love</w:t>
      </w:r>
    </w:p>
    <w:p>
      <w:pPr>
        <w:spacing w:after="60" w:line="312"/>
        <w:ind w:left="480"/>
      </w:pPr>
      <w:r>
        <w:rPr>
          <w:rFonts w:ascii="Times New Roman"/>
          <w:color w:val="C9A84C"/>
          <w:sz w:val="24"/>
          <w:szCs w:val="24"/>
        </w:rPr>
        <w:t xml:space="preserve">•  </w:t>
      </w:r>
      <w:r>
        <w:rPr>
          <w:rFonts w:ascii="Times New Roman"/>
          <w:color w:val="2A2A2A"/>
          <w:sz w:val="24"/>
          <w:szCs w:val="24"/>
        </w:rPr>
        <w:t xml:space="preserve">On-page explicit sexual content</w:t>
      </w:r>
    </w:p>
    <w:p>
      <w:pPr>
        <w:spacing w:after="60" w:line="312"/>
        <w:ind w:left="480"/>
      </w:pPr>
      <w:r>
        <w:rPr>
          <w:rFonts w:ascii="Times New Roman"/>
          <w:color w:val="C9A84C"/>
          <w:sz w:val="24"/>
          <w:szCs w:val="24"/>
        </w:rPr>
        <w:t xml:space="preserve">•  </w:t>
      </w:r>
      <w:r>
        <w:rPr>
          <w:rFonts w:ascii="Times New Roman"/>
          <w:color w:val="2A2A2A"/>
          <w:sz w:val="24"/>
          <w:szCs w:val="24"/>
        </w:rPr>
        <w:t xml:space="preserve">A fairy tale ending — but an earned one</w:t>
      </w:r>
    </w:p>
    <w:p>
      <w:pPr>
        <w:pBdr>
          <w:bottom w:val="single" w:color="C9A84C" w:sz="2" w:space="4"/>
        </w:pBdr>
        <w:spacing w:after="100" w:before="300"/>
      </w:pPr>
      <w:r>
        <w:rPr>
          <w:rFonts w:ascii="Times New Roman"/>
          <w:b/>
          <w:bCs/>
          <w:color w:val="1A1A1A"/>
          <w:sz w:val="24"/>
          <w:szCs w:val="24"/>
        </w:rPr>
        <w:t xml:space="preserve">CONTENT WARNING</w:t>
      </w:r>
    </w:p>
    <w:p>
      <w:pPr>
        <w:spacing w:after="160" w:line="312"/>
        <w:jc w:val="both"/>
      </w:pPr>
      <w:r>
        <w:rPr>
          <w:rFonts w:ascii="Times New Roman"/>
          <w:color w:val="2A2A2A"/>
          <w:sz w:val="24"/>
          <w:szCs w:val="24"/>
        </w:rPr>
        <w:t xml:space="preserve">Themes of trauma, institutional abuse, emotional manipulation, and forced bonding. No on-page explicit sexual content.</w:t>
      </w:r>
    </w:p>
    <w:p>
      <w:pPr>
        <w:pBdr>
          <w:bottom w:val="single" w:color="C9A84C" w:sz="2" w:space="4"/>
        </w:pBdr>
        <w:spacing w:after="100" w:before="300"/>
      </w:pPr>
      <w:r>
        <w:rPr>
          <w:rFonts w:ascii="Times New Roman"/>
          <w:b/>
          <w:bCs/>
          <w:color w:val="1A1A1A"/>
          <w:sz w:val="24"/>
          <w:szCs w:val="24"/>
        </w:rPr>
        <w:t xml:space="preserve">FOR FANS OF</w:t>
      </w:r>
    </w:p>
    <w:p>
      <w:pPr>
        <w:spacing w:after="160" w:line="312"/>
        <w:jc w:val="both"/>
      </w:pPr>
      <w:r>
        <w:rPr>
          <w:rFonts w:ascii="Times New Roman"/>
          <w:i/>
          <w:iCs/>
          <w:color w:val="2A2A2A"/>
          <w:sz w:val="24"/>
          <w:szCs w:val="24"/>
        </w:rPr>
        <w:t xml:space="preserve">For fans of The Bridge Kingdom, The Serpent and the Wings of Night, and A Court of Thorns and Roses — but slower, darker, and earned.</w:t>
      </w:r>
    </w:p>
    <w:p>
      <w:pPr>
        <w:shd w:fill="F5F0E5" w:val="clear"/>
        <w:spacing w:after="80" w:before="200"/>
        <w:ind w:left="120" w:right="120"/>
      </w:pPr>
      <w:r>
        <w:rPr>
          <w:rFonts w:ascii="Times New Roman"/>
          <w:b/>
          <w:bCs/>
          <w:i/>
          <w:iCs/>
          <w:color w:val="C9A84C"/>
          <w:sz w:val="20"/>
          <w:szCs w:val="20"/>
        </w:rPr>
        <w:t xml:space="preserve">TIP: Copy the description text above and format in Amazon KDP using &lt;b&gt;, &lt;i&gt;, &lt;br&gt;, and &lt;ul&gt;/&lt;li&gt; HTML tags.</w:t>
      </w:r>
    </w:p>
    <w:p>
      <w:pPr>
        <w:spacing w:after="400" w:before="400"/>
        <w:jc w:val="center"/>
      </w:pPr>
      <w:r>
        <w:rPr>
          <w:rFonts w:ascii="Times New Roman"/>
          <w:color w:val="C9A84C"/>
          <w:sz w:val="20"/>
          <w:szCs w:val="20"/>
        </w:rPr>
        <w:t xml:space="preserve">―――  ⚙  ―――</w:t>
      </w:r>
    </w:p>
    <w:p>
      <w:pPr>
        <w:pStyle w:val="Heading1"/>
        <w:spacing w:after="80" w:before="600"/>
      </w:pPr>
      <w:r>
        <w:rPr>
          <w:rFonts w:ascii="Times New Roman" w:eastAsia="SimHei"/>
          <w:b/>
          <w:bCs/>
          <w:color w:val="1A1A1A"/>
          <w:sz w:val="36"/>
          <w:szCs w:val="36"/>
        </w:rPr>
        <w:t xml:space="preserve">Book 2: The Gotham Reaper’s Bride</w:t>
      </w:r>
    </w:p>
    <w:p>
      <w:pPr>
        <w:spacing w:after="200" w:before="0"/>
      </w:pPr>
      <w:r>
        <w:rPr>
          <w:rFonts w:ascii="Times New Roman"/>
          <w:i/>
          <w:iCs/>
          <w:color w:val="6E6560"/>
          <w:sz w:val="22"/>
          <w:szCs w:val="22"/>
        </w:rPr>
        <w:t xml:space="preserve">A Dark Gothic Romance of Murder and Marriage</w:t>
      </w:r>
    </w:p>
    <w:p>
      <w:pPr>
        <w:spacing w:after="60" w:line="312"/>
      </w:pPr>
      <w:r>
        <w:rPr>
          <w:rFonts w:ascii="Times New Roman"/>
          <w:b/>
          <w:bCs/>
          <w:color w:val="6E6560"/>
          <w:sz w:val="22"/>
          <w:szCs w:val="22"/>
        </w:rPr>
        <w:t xml:space="preserve">ASIN: </w:t>
      </w:r>
      <w:r>
        <w:rPr>
          <w:rFonts w:ascii="Times New Roman"/>
          <w:color w:val="2A2A2A"/>
          <w:sz w:val="22"/>
          <w:szCs w:val="22"/>
        </w:rPr>
        <w:t xml:space="preserve">B0GZZN42ZH</w:t>
      </w:r>
    </w:p>
    <w:p>
      <w:pPr>
        <w:spacing w:after="60" w:line="312"/>
      </w:pPr>
      <w:r>
        <w:rPr>
          <w:rFonts w:ascii="Times New Roman"/>
          <w:b/>
          <w:bCs/>
          <w:color w:val="6E6560"/>
          <w:sz w:val="22"/>
          <w:szCs w:val="22"/>
        </w:rPr>
        <w:t xml:space="preserve">Kindle Price: </w:t>
      </w:r>
      <w:r>
        <w:rPr>
          <w:rFonts w:ascii="Times New Roman"/>
          <w:color w:val="2A2A2A"/>
          <w:sz w:val="22"/>
          <w:szCs w:val="22"/>
        </w:rPr>
        <w:t xml:space="preserve">$2.99 (Kindle Unlimited)</w:t>
      </w:r>
    </w:p>
    <w:p>
      <w:pPr>
        <w:spacing w:after="60" w:line="312"/>
      </w:pPr>
      <w:r>
        <w:rPr>
          <w:rFonts w:ascii="Times New Roman"/>
          <w:b/>
          <w:bCs/>
          <w:color w:val="6E6560"/>
          <w:sz w:val="22"/>
          <w:szCs w:val="22"/>
        </w:rPr>
        <w:t xml:space="preserve">Paperback: </w:t>
      </w:r>
      <w:r>
        <w:rPr>
          <w:rFonts w:ascii="Times New Roman"/>
          <w:color w:val="2A2A2A"/>
          <w:sz w:val="22"/>
          <w:szCs w:val="22"/>
        </w:rPr>
        <w:t xml:space="preserve">Coming Soon</w:t>
      </w:r>
    </w:p>
    <w:p>
      <w:pPr>
        <w:spacing w:after="60" w:line="312"/>
      </w:pPr>
      <w:r>
        <w:rPr>
          <w:rFonts w:ascii="Times New Roman"/>
          <w:b/>
          <w:bCs/>
          <w:color w:val="6E6560"/>
          <w:sz w:val="22"/>
          <w:szCs w:val="22"/>
        </w:rPr>
        <w:t xml:space="preserve">Series: </w:t>
      </w:r>
      <w:r>
        <w:rPr>
          <w:rFonts w:ascii="Times New Roman"/>
          <w:color w:val="2A2A2A"/>
          <w:sz w:val="22"/>
          <w:szCs w:val="22"/>
        </w:rPr>
        <w:t xml:space="preserve">Standalone</w:t>
      </w:r>
    </w:p>
    <w:p>
      <w:pPr>
        <w:spacing w:after="60" w:line="312"/>
      </w:pPr>
      <w:r>
        <w:rPr>
          <w:rFonts w:ascii="Times New Roman"/>
          <w:b/>
          <w:bCs/>
          <w:color w:val="6E6560"/>
          <w:sz w:val="22"/>
          <w:szCs w:val="22"/>
        </w:rPr>
        <w:t xml:space="preserve">Length: </w:t>
      </w:r>
      <w:r>
        <w:rPr>
          <w:rFonts w:ascii="Times New Roman"/>
          <w:color w:val="2A2A2A"/>
          <w:sz w:val="22"/>
          <w:szCs w:val="22"/>
        </w:rPr>
        <w:t xml:space="preserve">~115,000 words</w:t>
      </w:r>
    </w:p>
    <w:p>
      <w:pPr>
        <w:spacing w:after="100"/>
      </w:pPr>
    </w:p>
    <w:p>
      <w:pPr>
        <w:pBdr>
          <w:bottom w:val="single" w:color="C9A84C" w:sz="2" w:space="4"/>
        </w:pBdr>
        <w:spacing w:after="100" w:before="300"/>
      </w:pPr>
      <w:r>
        <w:rPr>
          <w:rFonts w:ascii="Times New Roman"/>
          <w:b/>
          <w:bCs/>
          <w:color w:val="1A1A1A"/>
          <w:sz w:val="24"/>
          <w:szCs w:val="24"/>
        </w:rPr>
        <w:t xml:space="preserve">HOOK LINE</w:t>
      </w:r>
    </w:p>
    <w:p>
      <w:pPr>
        <w:spacing w:after="200" w:before="200"/>
      </w:pPr>
      <w:r>
        <w:rPr>
          <w:rFonts w:ascii="Times New Roman"/>
          <w:b/>
          <w:bCs/>
          <w:i/>
          <w:iCs/>
          <w:color w:val="C9A84C"/>
          <w:sz w:val="26"/>
          <w:szCs w:val="26"/>
        </w:rPr>
        <w:t xml:space="preserve">She married a stranger. The danger was never the stranger.</w:t>
      </w:r>
    </w:p>
    <w:p>
      <w:pPr>
        <w:pBdr>
          <w:bottom w:val="single" w:color="C9A84C" w:sz="2" w:space="4"/>
        </w:pBdr>
        <w:spacing w:after="100" w:before="300"/>
      </w:pPr>
      <w:r>
        <w:rPr>
          <w:rFonts w:ascii="Times New Roman"/>
          <w:b/>
          <w:bCs/>
          <w:color w:val="1A1A1A"/>
          <w:sz w:val="24"/>
          <w:szCs w:val="24"/>
        </w:rPr>
        <w:t xml:space="preserve">DESCRIPTION</w:t>
      </w:r>
    </w:p>
    <w:p>
      <w:pPr>
        <w:spacing w:after="160" w:line="312"/>
        <w:jc w:val="both"/>
      </w:pPr>
      <w:r>
        <w:rPr>
          <w:rFonts w:ascii="Times New Roman"/>
          <w:color w:val="2A2A2A"/>
          <w:sz w:val="24"/>
          <w:szCs w:val="24"/>
        </w:rPr>
        <w:t xml:space="preserve">Seraphine Voss has nothing left — no family, no fortune, no choices but one: cross the sea and marry a man she has never met.</w:t>
      </w:r>
    </w:p>
    <w:p>
      <w:pPr>
        <w:spacing w:after="160" w:line="312"/>
        <w:jc w:val="both"/>
      </w:pPr>
      <w:r>
        <w:rPr>
          <w:rFonts w:ascii="Times New Roman"/>
          <w:color w:val="2A2A2A"/>
          <w:sz w:val="24"/>
          <w:szCs w:val="24"/>
        </w:rPr>
        <w:t xml:space="preserve">Dorian Blackthorn is beautiful, guarded, and keeper of a clifftop manor that has stood for two hundred years over a town that buries its women in silence. Grimhaven is not what it seems. The fog that swallows the coastline every evening hides more than the harbour. Women have been dying here for two decades — posed in the marshes with white roses clutched in their hands, their faces arranged to match the likeness of a dead woman. The town whispers a name: the Gotham Reaper.</w:t>
      </w:r>
    </w:p>
    <w:p>
      <w:pPr>
        <w:spacing w:after="160" w:line="312"/>
        <w:jc w:val="both"/>
      </w:pPr>
      <w:r>
        <w:rPr>
          <w:rFonts w:ascii="Times New Roman"/>
          <w:i/>
          <w:iCs/>
          <w:color w:val="2A2A2A"/>
          <w:sz w:val="24"/>
          <w:szCs w:val="24"/>
        </w:rPr>
        <w:t xml:space="preserve">No one has been caught. No one has been tried.</w:t>
      </w:r>
    </w:p>
    <w:p>
      <w:pPr>
        <w:spacing w:after="160" w:line="312"/>
        <w:jc w:val="both"/>
      </w:pPr>
      <w:r>
        <w:rPr>
          <w:rFonts w:ascii="Times New Roman"/>
          <w:i/>
          <w:iCs/>
          <w:color w:val="2A2A2A"/>
          <w:sz w:val="24"/>
          <w:szCs w:val="24"/>
        </w:rPr>
        <w:t xml:space="preserve">And Seraphine’s new husband is not the man the town fears most.</w:t>
      </w:r>
    </w:p>
    <w:p>
      <w:pPr>
        <w:spacing w:after="160" w:line="312"/>
        <w:jc w:val="both"/>
      </w:pPr>
      <w:r>
        <w:rPr>
          <w:rFonts w:ascii="Times New Roman"/>
          <w:color w:val="2A2A2A"/>
          <w:sz w:val="24"/>
          <w:szCs w:val="24"/>
        </w:rPr>
        <w:t xml:space="preserve">As the walls of Blackthorn Manor close around her — locked doors, watchful eyes, a husband who protects her with silence and control — Seraphine realizes the truth: she is not safe. She has never been safe. The danger does not live in the bedroom down the hall. It lives in the walls themselves.</w:t>
      </w:r>
    </w:p>
    <w:p>
      <w:pPr>
        <w:spacing w:after="160" w:line="312"/>
        <w:jc w:val="both"/>
      </w:pPr>
      <w:r>
        <w:rPr>
          <w:rFonts w:ascii="Times New Roman"/>
          <w:i/>
          <w:iCs/>
          <w:color w:val="2A2A2A"/>
          <w:sz w:val="24"/>
          <w:szCs w:val="24"/>
        </w:rPr>
        <w:t xml:space="preserve">And it has been watching her since the day she arrived.</w:t>
      </w:r>
    </w:p>
    <w:p>
      <w:pPr>
        <w:pBdr>
          <w:bottom w:val="single" w:color="C9A84C" w:sz="2" w:space="4"/>
        </w:pBdr>
        <w:spacing w:after="100" w:before="300"/>
      </w:pPr>
      <w:r>
        <w:rPr>
          <w:rFonts w:ascii="Times New Roman"/>
          <w:b/>
          <w:bCs/>
          <w:color w:val="1A1A1A"/>
          <w:sz w:val="24"/>
          <w:szCs w:val="24"/>
        </w:rPr>
        <w:t xml:space="preserve">WHAT TO EXPECT</w:t>
      </w:r>
    </w:p>
    <w:p>
      <w:pPr>
        <w:spacing w:after="60" w:line="312"/>
        <w:ind w:left="480"/>
      </w:pPr>
      <w:r>
        <w:rPr>
          <w:rFonts w:ascii="Times New Roman"/>
          <w:color w:val="C9A84C"/>
          <w:sz w:val="24"/>
          <w:szCs w:val="24"/>
        </w:rPr>
        <w:t xml:space="preserve">•  </w:t>
      </w:r>
      <w:r>
        <w:rPr>
          <w:rFonts w:ascii="Times New Roman"/>
          <w:color w:val="2A2A2A"/>
          <w:sz w:val="24"/>
          <w:szCs w:val="24"/>
        </w:rPr>
        <w:t xml:space="preserve">Atmospheric gothic romance with murder mystery</w:t>
      </w:r>
    </w:p>
    <w:p>
      <w:pPr>
        <w:spacing w:after="60" w:line="312"/>
        <w:ind w:left="480"/>
      </w:pPr>
      <w:r>
        <w:rPr>
          <w:rFonts w:ascii="Times New Roman"/>
          <w:color w:val="C9A84C"/>
          <w:sz w:val="24"/>
          <w:szCs w:val="24"/>
        </w:rPr>
        <w:t xml:space="preserve">•  </w:t>
      </w:r>
      <w:r>
        <w:rPr>
          <w:rFonts w:ascii="Times New Roman"/>
          <w:color w:val="2A2A2A"/>
          <w:sz w:val="24"/>
          <w:szCs w:val="24"/>
        </w:rPr>
        <w:t xml:space="preserve">Marriage of convenience turned psychological thriller</w:t>
      </w:r>
    </w:p>
    <w:p>
      <w:pPr>
        <w:spacing w:after="60" w:line="312"/>
        <w:ind w:left="480"/>
      </w:pPr>
      <w:r>
        <w:rPr>
          <w:rFonts w:ascii="Times New Roman"/>
          <w:color w:val="C9A84C"/>
          <w:sz w:val="24"/>
          <w:szCs w:val="24"/>
        </w:rPr>
        <w:t xml:space="preserve">•  </w:t>
      </w:r>
      <w:r>
        <w:rPr>
          <w:rFonts w:ascii="Times New Roman"/>
          <w:color w:val="2A2A2A"/>
          <w:sz w:val="24"/>
          <w:szCs w:val="24"/>
        </w:rPr>
        <w:t xml:space="preserve">Possessive, morally grey hero who protects with silence</w:t>
      </w:r>
    </w:p>
    <w:p>
      <w:pPr>
        <w:spacing w:after="60" w:line="312"/>
        <w:ind w:left="480"/>
      </w:pPr>
      <w:r>
        <w:rPr>
          <w:rFonts w:ascii="Times New Roman"/>
          <w:color w:val="C9A84C"/>
          <w:sz w:val="24"/>
          <w:szCs w:val="24"/>
        </w:rPr>
        <w:t xml:space="preserve">•  </w:t>
      </w:r>
      <w:r>
        <w:rPr>
          <w:rFonts w:ascii="Times New Roman"/>
          <w:color w:val="2A2A2A"/>
          <w:sz w:val="24"/>
          <w:szCs w:val="24"/>
        </w:rPr>
        <w:t xml:space="preserve">Strong heroine who refuses to be a victim</w:t>
      </w:r>
    </w:p>
    <w:p>
      <w:pPr>
        <w:spacing w:after="60" w:line="312"/>
        <w:ind w:left="480"/>
      </w:pPr>
      <w:r>
        <w:rPr>
          <w:rFonts w:ascii="Times New Roman"/>
          <w:color w:val="C9A84C"/>
          <w:sz w:val="24"/>
          <w:szCs w:val="24"/>
        </w:rPr>
        <w:t xml:space="preserve">•  </w:t>
      </w:r>
      <w:r>
        <w:rPr>
          <w:rFonts w:ascii="Times New Roman"/>
          <w:color w:val="2A2A2A"/>
          <w:sz w:val="24"/>
          <w:szCs w:val="24"/>
        </w:rPr>
        <w:t xml:space="preserve">No supernatural elements — all-too-human horror</w:t>
      </w:r>
    </w:p>
    <w:p>
      <w:pPr>
        <w:spacing w:after="60" w:line="312"/>
        <w:ind w:left="480"/>
      </w:pPr>
      <w:r>
        <w:rPr>
          <w:rFonts w:ascii="Times New Roman"/>
          <w:color w:val="C9A84C"/>
          <w:sz w:val="24"/>
          <w:szCs w:val="24"/>
        </w:rPr>
        <w:t xml:space="preserve">•  </w:t>
      </w:r>
      <w:r>
        <w:rPr>
          <w:rFonts w:ascii="Times New Roman"/>
          <w:color w:val="2A2A2A"/>
          <w:sz w:val="24"/>
          <w:szCs w:val="24"/>
        </w:rPr>
        <w:t xml:space="preserve">Standalone with no cliffhanger</w:t>
      </w:r>
    </w:p>
    <w:p>
      <w:pPr>
        <w:pBdr>
          <w:bottom w:val="single" w:color="C9A84C" w:sz="2" w:space="4"/>
        </w:pBdr>
        <w:spacing w:after="100" w:before="300"/>
      </w:pPr>
      <w:r>
        <w:rPr>
          <w:rFonts w:ascii="Times New Roman"/>
          <w:b/>
          <w:bCs/>
          <w:color w:val="1A1A1A"/>
          <w:sz w:val="24"/>
          <w:szCs w:val="24"/>
        </w:rPr>
        <w:t xml:space="preserve">WHAT YOU WON’T FIND</w:t>
      </w:r>
    </w:p>
    <w:p>
      <w:pPr>
        <w:spacing w:after="60" w:line="312"/>
        <w:ind w:left="480"/>
      </w:pPr>
      <w:r>
        <w:rPr>
          <w:rFonts w:ascii="Times New Roman"/>
          <w:color w:val="C9A84C"/>
          <w:sz w:val="24"/>
          <w:szCs w:val="24"/>
        </w:rPr>
        <w:t xml:space="preserve">•  </w:t>
      </w:r>
      <w:r>
        <w:rPr>
          <w:rFonts w:ascii="Times New Roman"/>
          <w:color w:val="2A2A2A"/>
          <w:sz w:val="24"/>
          <w:szCs w:val="24"/>
        </w:rPr>
        <w:t xml:space="preserve">Supernatural or paranormal elements</w:t>
      </w:r>
    </w:p>
    <w:p>
      <w:pPr>
        <w:spacing w:after="60" w:line="312"/>
        <w:ind w:left="480"/>
      </w:pPr>
      <w:r>
        <w:rPr>
          <w:rFonts w:ascii="Times New Roman"/>
          <w:color w:val="C9A84C"/>
          <w:sz w:val="24"/>
          <w:szCs w:val="24"/>
        </w:rPr>
        <w:t xml:space="preserve">•  </w:t>
      </w:r>
      <w:r>
        <w:rPr>
          <w:rFonts w:ascii="Times New Roman"/>
          <w:color w:val="2A2A2A"/>
          <w:sz w:val="24"/>
          <w:szCs w:val="24"/>
        </w:rPr>
        <w:t xml:space="preserve">Cliffhangers or unresolved endings</w:t>
      </w:r>
    </w:p>
    <w:p>
      <w:pPr>
        <w:spacing w:after="60" w:line="312"/>
        <w:ind w:left="480"/>
      </w:pPr>
      <w:r>
        <w:rPr>
          <w:rFonts w:ascii="Times New Roman"/>
          <w:color w:val="C9A84C"/>
          <w:sz w:val="24"/>
          <w:szCs w:val="24"/>
        </w:rPr>
        <w:t xml:space="preserve">•  </w:t>
      </w:r>
      <w:r>
        <w:rPr>
          <w:rFonts w:ascii="Times New Roman"/>
          <w:color w:val="2A2A2A"/>
          <w:sz w:val="24"/>
          <w:szCs w:val="24"/>
        </w:rPr>
        <w:t xml:space="preserve">A passive heroine who waits to be saved</w:t>
      </w:r>
    </w:p>
    <w:p>
      <w:pPr>
        <w:pBdr>
          <w:bottom w:val="single" w:color="C9A84C" w:sz="2" w:space="4"/>
        </w:pBdr>
        <w:spacing w:after="100" w:before="300"/>
      </w:pPr>
      <w:r>
        <w:rPr>
          <w:rFonts w:ascii="Times New Roman"/>
          <w:b/>
          <w:bCs/>
          <w:color w:val="1A1A1A"/>
          <w:sz w:val="24"/>
          <w:szCs w:val="24"/>
        </w:rPr>
        <w:t xml:space="preserve">CONTENT WARNING</w:t>
      </w:r>
    </w:p>
    <w:p>
      <w:pPr>
        <w:spacing w:after="160" w:line="312"/>
        <w:jc w:val="both"/>
      </w:pPr>
      <w:r>
        <w:rPr>
          <w:rFonts w:ascii="Times New Roman"/>
          <w:color w:val="2A2A2A"/>
          <w:sz w:val="24"/>
          <w:szCs w:val="24"/>
        </w:rPr>
        <w:t xml:space="preserve">Explicit sexual content, graphic violence, themes of possessive relationships, murder, and moral ambiguity. 18+</w:t>
      </w:r>
    </w:p>
    <w:p>
      <w:pPr>
        <w:pBdr>
          <w:bottom w:val="single" w:color="C9A84C" w:sz="2" w:space="4"/>
        </w:pBdr>
        <w:spacing w:after="100" w:before="300"/>
      </w:pPr>
      <w:r>
        <w:rPr>
          <w:rFonts w:ascii="Times New Roman"/>
          <w:b/>
          <w:bCs/>
          <w:color w:val="1A1A1A"/>
          <w:sz w:val="24"/>
          <w:szCs w:val="24"/>
        </w:rPr>
        <w:t xml:space="preserve">FOR FANS OF</w:t>
      </w:r>
    </w:p>
    <w:p>
      <w:pPr>
        <w:spacing w:after="160" w:line="312"/>
        <w:jc w:val="both"/>
      </w:pPr>
      <w:r>
        <w:rPr>
          <w:rFonts w:ascii="Times New Roman"/>
          <w:i/>
          <w:iCs/>
          <w:color w:val="2A2A2A"/>
          <w:sz w:val="24"/>
          <w:szCs w:val="24"/>
        </w:rPr>
        <w:t xml:space="preserve">For readers who loved the atmospheric dread of Rebecca, the marriage-gone-wrong tension of Jane Eyre, and the dark romance of The Haunting of Hill House.</w:t>
      </w:r>
    </w:p>
    <w:p>
      <w:pPr>
        <w:shd w:fill="F5F0E5" w:val="clear"/>
        <w:spacing w:after="80" w:before="200"/>
        <w:ind w:left="120" w:right="120"/>
      </w:pPr>
      <w:r>
        <w:rPr>
          <w:rFonts w:ascii="Times New Roman"/>
          <w:b/>
          <w:bCs/>
          <w:i/>
          <w:iCs/>
          <w:color w:val="C9A84C"/>
          <w:sz w:val="20"/>
          <w:szCs w:val="20"/>
        </w:rPr>
        <w:t xml:space="preserve">TIP: Copy the description text above and format in Amazon KDP using &lt;b&gt;, &lt;i&gt;, &lt;br&gt;, and &lt;ul&gt;/&lt;li&gt; HTML tags.</w:t>
      </w:r>
    </w:p>
    <w:p>
      <w:pPr>
        <w:spacing w:after="400" w:before="400"/>
        <w:jc w:val="center"/>
      </w:pPr>
      <w:r>
        <w:rPr>
          <w:rFonts w:ascii="Times New Roman"/>
          <w:color w:val="C9A84C"/>
          <w:sz w:val="20"/>
          <w:szCs w:val="20"/>
        </w:rPr>
        <w:t xml:space="preserve">―――  ⚙  ―――</w:t>
      </w:r>
    </w:p>
    <w:p>
      <w:pPr>
        <w:pStyle w:val="Heading1"/>
        <w:spacing w:after="80" w:before="600"/>
      </w:pPr>
      <w:r>
        <w:rPr>
          <w:rFonts w:ascii="Times New Roman" w:eastAsia="SimHei"/>
          <w:b/>
          <w:bCs/>
          <w:color w:val="1A1A1A"/>
          <w:sz w:val="36"/>
          <w:szCs w:val="36"/>
        </w:rPr>
        <w:t xml:space="preserve">Book 3: A Bargain in Shadows</w:t>
      </w:r>
    </w:p>
    <w:p>
      <w:pPr>
        <w:spacing w:after="200" w:before="0"/>
      </w:pPr>
      <w:r>
        <w:rPr>
          <w:rFonts w:ascii="Times New Roman"/>
          <w:i/>
          <w:iCs/>
          <w:color w:val="6E6560"/>
          <w:sz w:val="22"/>
          <w:szCs w:val="22"/>
        </w:rPr>
        <w:t xml:space="preserve">A Gothic Victorian Dark Romance (Beneath the Veil — Book One)</w:t>
      </w:r>
    </w:p>
    <w:p>
      <w:pPr>
        <w:spacing w:after="60" w:line="312"/>
      </w:pPr>
      <w:r>
        <w:rPr>
          <w:rFonts w:ascii="Times New Roman"/>
          <w:b/>
          <w:bCs/>
          <w:color w:val="6E6560"/>
          <w:sz w:val="22"/>
          <w:szCs w:val="22"/>
        </w:rPr>
        <w:t xml:space="preserve">ASIN: </w:t>
      </w:r>
      <w:r>
        <w:rPr>
          <w:rFonts w:ascii="Times New Roman"/>
          <w:color w:val="2A2A2A"/>
          <w:sz w:val="22"/>
          <w:szCs w:val="22"/>
        </w:rPr>
        <w:t xml:space="preserve">B0GWZQ8QDM</w:t>
      </w:r>
    </w:p>
    <w:p>
      <w:pPr>
        <w:spacing w:after="60" w:line="312"/>
      </w:pPr>
      <w:r>
        <w:rPr>
          <w:rFonts w:ascii="Times New Roman"/>
          <w:b/>
          <w:bCs/>
          <w:color w:val="6E6560"/>
          <w:sz w:val="22"/>
          <w:szCs w:val="22"/>
        </w:rPr>
        <w:t xml:space="preserve">Kindle Price: </w:t>
      </w:r>
      <w:r>
        <w:rPr>
          <w:rFonts w:ascii="Times New Roman"/>
          <w:color w:val="2A2A2A"/>
          <w:sz w:val="22"/>
          <w:szCs w:val="22"/>
        </w:rPr>
        <w:t xml:space="preserve">$5.99 (Kindle Unlimited)</w:t>
      </w:r>
    </w:p>
    <w:p>
      <w:pPr>
        <w:spacing w:after="60" w:line="312"/>
      </w:pPr>
      <w:r>
        <w:rPr>
          <w:rFonts w:ascii="Times New Roman"/>
          <w:b/>
          <w:bCs/>
          <w:color w:val="6E6560"/>
          <w:sz w:val="22"/>
          <w:szCs w:val="22"/>
        </w:rPr>
        <w:t xml:space="preserve">Paperback: </w:t>
      </w:r>
      <w:r>
        <w:rPr>
          <w:rFonts w:ascii="Times New Roman"/>
          <w:color w:val="2A2A2A"/>
          <w:sz w:val="22"/>
          <w:szCs w:val="22"/>
        </w:rPr>
        <w:t xml:space="preserve">$29.99</w:t>
      </w:r>
    </w:p>
    <w:p>
      <w:pPr>
        <w:spacing w:after="60" w:line="312"/>
      </w:pPr>
      <w:r>
        <w:rPr>
          <w:rFonts w:ascii="Times New Roman"/>
          <w:b/>
          <w:bCs/>
          <w:color w:val="6E6560"/>
          <w:sz w:val="22"/>
          <w:szCs w:val="22"/>
        </w:rPr>
        <w:t xml:space="preserve">Series: </w:t>
      </w:r>
      <w:r>
        <w:rPr>
          <w:rFonts w:ascii="Times New Roman"/>
          <w:color w:val="2A2A2A"/>
          <w:sz w:val="22"/>
          <w:szCs w:val="22"/>
        </w:rPr>
        <w:t xml:space="preserve">Beneath the Veil — Book One</w:t>
      </w:r>
    </w:p>
    <w:p>
      <w:pPr>
        <w:spacing w:after="60" w:line="312"/>
      </w:pPr>
      <w:r>
        <w:rPr>
          <w:rFonts w:ascii="Times New Roman"/>
          <w:b/>
          <w:bCs/>
          <w:color w:val="6E6560"/>
          <w:sz w:val="22"/>
          <w:szCs w:val="22"/>
        </w:rPr>
        <w:t xml:space="preserve">Length: </w:t>
      </w:r>
      <w:r>
        <w:rPr>
          <w:rFonts w:ascii="Times New Roman"/>
          <w:color w:val="2A2A2A"/>
          <w:sz w:val="22"/>
          <w:szCs w:val="22"/>
        </w:rPr>
        <w:t xml:space="preserve">~120,000 words</w:t>
      </w:r>
    </w:p>
    <w:p>
      <w:pPr>
        <w:spacing w:after="100"/>
      </w:pPr>
    </w:p>
    <w:p>
      <w:pPr>
        <w:pBdr>
          <w:bottom w:val="single" w:color="C9A84C" w:sz="2" w:space="4"/>
        </w:pBdr>
        <w:spacing w:after="100" w:before="300"/>
      </w:pPr>
      <w:r>
        <w:rPr>
          <w:rFonts w:ascii="Times New Roman"/>
          <w:b/>
          <w:bCs/>
          <w:color w:val="1A1A1A"/>
          <w:sz w:val="24"/>
          <w:szCs w:val="24"/>
        </w:rPr>
        <w:t xml:space="preserve">HOOK LINE</w:t>
      </w:r>
    </w:p>
    <w:p>
      <w:pPr>
        <w:spacing w:after="200" w:before="200"/>
      </w:pPr>
      <w:r>
        <w:rPr>
          <w:rFonts w:ascii="Times New Roman"/>
          <w:b/>
          <w:bCs/>
          <w:i/>
          <w:iCs/>
          <w:color w:val="C9A84C"/>
          <w:sz w:val="26"/>
          <w:szCs w:val="26"/>
        </w:rPr>
        <w:t xml:space="preserve">She married a monster hunter. The monster was always her.</w:t>
      </w:r>
    </w:p>
    <w:p>
      <w:pPr>
        <w:pBdr>
          <w:bottom w:val="single" w:color="C9A84C" w:sz="2" w:space="4"/>
        </w:pBdr>
        <w:spacing w:after="100" w:before="300"/>
      </w:pPr>
      <w:r>
        <w:rPr>
          <w:rFonts w:ascii="Times New Roman"/>
          <w:b/>
          <w:bCs/>
          <w:color w:val="1A1A1A"/>
          <w:sz w:val="24"/>
          <w:szCs w:val="24"/>
        </w:rPr>
        <w:t xml:space="preserve">DESCRIPTION</w:t>
      </w:r>
    </w:p>
    <w:p>
      <w:pPr>
        <w:spacing w:after="160" w:line="312"/>
        <w:jc w:val="both"/>
      </w:pPr>
      <w:r>
        <w:rPr>
          <w:rFonts w:ascii="Times New Roman"/>
          <w:i/>
          <w:iCs/>
          <w:color w:val="2A2A2A"/>
          <w:sz w:val="24"/>
          <w:szCs w:val="24"/>
        </w:rPr>
        <w:t xml:space="preserve">Ruined. Penniless. Branded a fraud across every drawing room in London.</w:t>
      </w:r>
    </w:p>
    <w:p>
      <w:pPr>
        <w:spacing w:after="160" w:line="312"/>
        <w:jc w:val="both"/>
      </w:pPr>
      <w:r>
        <w:rPr>
          <w:rFonts w:ascii="Times New Roman"/>
          <w:color w:val="2A2A2A"/>
          <w:sz w:val="24"/>
          <w:szCs w:val="24"/>
        </w:rPr>
        <w:t xml:space="preserve">Seraphina Vale was once the capital’s most celebrated medium — a woman whose séances drew the aristocracy like moths to flame. But when a performance went catastrophically wrong, the illusion shattered, and Seraphina lost everything: her clients, her reputation, her home, and the last shreds of the respectable life she had fought so hard to build.</w:t>
      </w:r>
    </w:p>
    <w:p>
      <w:pPr>
        <w:spacing w:after="160" w:line="312"/>
        <w:jc w:val="both"/>
      </w:pPr>
      <w:r>
        <w:rPr>
          <w:rFonts w:ascii="Times New Roman"/>
          <w:i/>
          <w:iCs/>
          <w:color w:val="2A2A2A"/>
          <w:sz w:val="24"/>
          <w:szCs w:val="24"/>
        </w:rPr>
        <w:t xml:space="preserve">Then Lord Cassian Blackthorn comes for her.</w:t>
      </w:r>
    </w:p>
    <w:p>
      <w:pPr>
        <w:spacing w:after="160" w:line="312"/>
        <w:jc w:val="both"/>
      </w:pPr>
      <w:r>
        <w:rPr>
          <w:rFonts w:ascii="Times New Roman"/>
          <w:color w:val="2A2A2A"/>
          <w:sz w:val="24"/>
          <w:szCs w:val="24"/>
        </w:rPr>
        <w:t xml:space="preserve">The reclusive Earl of Ashworth — a man whose name is whispered alongside ghost stories and whose first wife died under circumstances no one dares discuss — offers her a bargain she cannot afford to refuse: marry him. Use her supposed gifts to lure the supernatural entities that the Order of the Veil hunts from the shadows of Victorian London. In exchange, her debts vanish and she gets a second chance.</w:t>
      </w:r>
    </w:p>
    <w:p>
      <w:pPr>
        <w:spacing w:after="160" w:line="312"/>
        <w:jc w:val="both"/>
      </w:pPr>
      <w:r>
        <w:rPr>
          <w:rFonts w:ascii="Times New Roman"/>
          <w:i/>
          <w:iCs/>
          <w:color w:val="2A2A2A"/>
          <w:sz w:val="24"/>
          <w:szCs w:val="24"/>
        </w:rPr>
        <w:t xml:space="preserve">There is just one problem. Seraphina has no gift. She never did.</w:t>
      </w:r>
    </w:p>
    <w:p>
      <w:pPr>
        <w:spacing w:after="160" w:line="312"/>
        <w:jc w:val="both"/>
      </w:pPr>
      <w:r>
        <w:rPr>
          <w:rFonts w:ascii="Times New Roman"/>
          <w:color w:val="2A2A2A"/>
          <w:sz w:val="24"/>
          <w:szCs w:val="24"/>
        </w:rPr>
        <w:t xml:space="preserve">But deep inside Blackthorn Manor — a house where candles flicker without draft and shadows move against the light — something ancient and dormant is beginning to stir inside her. Something the Order was founded to destroy. And the man she must trust with her life may be the one destined to end it.</w:t>
      </w:r>
    </w:p>
    <w:p>
      <w:pPr>
        <w:pBdr>
          <w:bottom w:val="single" w:color="C9A84C" w:sz="2" w:space="4"/>
        </w:pBdr>
        <w:spacing w:after="100" w:before="300"/>
      </w:pPr>
      <w:r>
        <w:rPr>
          <w:rFonts w:ascii="Times New Roman"/>
          <w:b/>
          <w:bCs/>
          <w:color w:val="1A1A1A"/>
          <w:sz w:val="24"/>
          <w:szCs w:val="24"/>
        </w:rPr>
        <w:t xml:space="preserve">WHAT TO EXPECT</w:t>
      </w:r>
    </w:p>
    <w:p>
      <w:pPr>
        <w:spacing w:after="60" w:line="312"/>
        <w:ind w:left="480"/>
      </w:pPr>
      <w:r>
        <w:rPr>
          <w:rFonts w:ascii="Times New Roman"/>
          <w:color w:val="C9A84C"/>
          <w:sz w:val="24"/>
          <w:szCs w:val="24"/>
        </w:rPr>
        <w:t xml:space="preserve">•  </w:t>
      </w:r>
      <w:r>
        <w:rPr>
          <w:rFonts w:ascii="Times New Roman"/>
          <w:color w:val="2A2A2A"/>
          <w:sz w:val="24"/>
          <w:szCs w:val="24"/>
        </w:rPr>
        <w:t xml:space="preserve">Gothic Victorian dark romance with supernatural suspense</w:t>
      </w:r>
    </w:p>
    <w:p>
      <w:pPr>
        <w:spacing w:after="60" w:line="312"/>
        <w:ind w:left="480"/>
      </w:pPr>
      <w:r>
        <w:rPr>
          <w:rFonts w:ascii="Times New Roman"/>
          <w:color w:val="C9A84C"/>
          <w:sz w:val="24"/>
          <w:szCs w:val="24"/>
        </w:rPr>
        <w:t xml:space="preserve">•  </w:t>
      </w:r>
      <w:r>
        <w:rPr>
          <w:rFonts w:ascii="Times New Roman"/>
          <w:color w:val="2A2A2A"/>
          <w:sz w:val="24"/>
          <w:szCs w:val="24"/>
        </w:rPr>
        <w:t xml:space="preserve">Marriage of convenience / slow-burn enemies to lovers</w:t>
      </w:r>
    </w:p>
    <w:p>
      <w:pPr>
        <w:spacing w:after="60" w:line="312"/>
        <w:ind w:left="480"/>
      </w:pPr>
      <w:r>
        <w:rPr>
          <w:rFonts w:ascii="Times New Roman"/>
          <w:color w:val="C9A84C"/>
          <w:sz w:val="24"/>
          <w:szCs w:val="24"/>
        </w:rPr>
        <w:t xml:space="preserve">•  </w:t>
      </w:r>
      <w:r>
        <w:rPr>
          <w:rFonts w:ascii="Times New Roman"/>
          <w:color w:val="2A2A2A"/>
          <w:sz w:val="24"/>
          <w:szCs w:val="24"/>
        </w:rPr>
        <w:t xml:space="preserve">Haunted manor with secrets in every shadow</w:t>
      </w:r>
    </w:p>
    <w:p>
      <w:pPr>
        <w:spacing w:after="60" w:line="312"/>
        <w:ind w:left="480"/>
      </w:pPr>
      <w:r>
        <w:rPr>
          <w:rFonts w:ascii="Times New Roman"/>
          <w:color w:val="C9A84C"/>
          <w:sz w:val="24"/>
          <w:szCs w:val="24"/>
        </w:rPr>
        <w:t xml:space="preserve">•  </w:t>
      </w:r>
      <w:r>
        <w:rPr>
          <w:rFonts w:ascii="Times New Roman"/>
          <w:color w:val="2A2A2A"/>
          <w:sz w:val="24"/>
          <w:szCs w:val="24"/>
        </w:rPr>
        <w:t xml:space="preserve">Morally grey hero who hunts monsters — and a heroine who is one</w:t>
      </w:r>
    </w:p>
    <w:p>
      <w:pPr>
        <w:spacing w:after="60" w:line="312"/>
        <w:ind w:left="480"/>
      </w:pPr>
      <w:r>
        <w:rPr>
          <w:rFonts w:ascii="Times New Roman"/>
          <w:color w:val="C9A84C"/>
          <w:sz w:val="24"/>
          <w:szCs w:val="24"/>
        </w:rPr>
        <w:t xml:space="preserve">•  </w:t>
      </w:r>
      <w:r>
        <w:rPr>
          <w:rFonts w:ascii="Times New Roman"/>
          <w:color w:val="2A2A2A"/>
          <w:sz w:val="24"/>
          <w:szCs w:val="24"/>
        </w:rPr>
        <w:t xml:space="preserve">Lies, obsession, and forbidden power</w:t>
      </w:r>
    </w:p>
    <w:p>
      <w:pPr>
        <w:spacing w:after="60" w:line="312"/>
        <w:ind w:left="480"/>
      </w:pPr>
      <w:r>
        <w:rPr>
          <w:rFonts w:ascii="Times New Roman"/>
          <w:color w:val="C9A84C"/>
          <w:sz w:val="24"/>
          <w:szCs w:val="24"/>
        </w:rPr>
        <w:t xml:space="preserve">•  </w:t>
      </w:r>
      <w:r>
        <w:rPr>
          <w:rFonts w:ascii="Times New Roman"/>
          <w:color w:val="2A2A2A"/>
          <w:sz w:val="24"/>
          <w:szCs w:val="24"/>
        </w:rPr>
        <w:t xml:space="preserve">First book in the Beneath the Veil series</w:t>
      </w:r>
    </w:p>
    <w:p>
      <w:pPr>
        <w:pBdr>
          <w:bottom w:val="single" w:color="C9A84C" w:sz="2" w:space="4"/>
        </w:pBdr>
        <w:spacing w:after="100" w:before="300"/>
      </w:pPr>
      <w:r>
        <w:rPr>
          <w:rFonts w:ascii="Times New Roman"/>
          <w:b/>
          <w:bCs/>
          <w:color w:val="1A1A1A"/>
          <w:sz w:val="24"/>
          <w:szCs w:val="24"/>
        </w:rPr>
        <w:t xml:space="preserve">WHAT YOU WON’T FIND</w:t>
      </w:r>
    </w:p>
    <w:p>
      <w:pPr>
        <w:spacing w:after="60" w:line="312"/>
        <w:ind w:left="480"/>
      </w:pPr>
      <w:r>
        <w:rPr>
          <w:rFonts w:ascii="Times New Roman"/>
          <w:color w:val="C9A84C"/>
          <w:sz w:val="24"/>
          <w:szCs w:val="24"/>
        </w:rPr>
        <w:t xml:space="preserve">•  </w:t>
      </w:r>
      <w:r>
        <w:rPr>
          <w:rFonts w:ascii="Times New Roman"/>
          <w:color w:val="2A2A2A"/>
          <w:sz w:val="24"/>
          <w:szCs w:val="24"/>
        </w:rPr>
        <w:t xml:space="preserve">Instalove or fast-burn romance</w:t>
      </w:r>
    </w:p>
    <w:p>
      <w:pPr>
        <w:spacing w:after="60" w:line="312"/>
        <w:ind w:left="480"/>
      </w:pPr>
      <w:r>
        <w:rPr>
          <w:rFonts w:ascii="Times New Roman"/>
          <w:color w:val="C9A84C"/>
          <w:sz w:val="24"/>
          <w:szCs w:val="24"/>
        </w:rPr>
        <w:t xml:space="preserve">•  </w:t>
      </w:r>
      <w:r>
        <w:rPr>
          <w:rFonts w:ascii="Times New Roman"/>
          <w:color w:val="2A2A2A"/>
          <w:sz w:val="24"/>
          <w:szCs w:val="24"/>
        </w:rPr>
        <w:t xml:space="preserve">A passive or naive heroine</w:t>
      </w:r>
    </w:p>
    <w:p>
      <w:pPr>
        <w:spacing w:after="60" w:line="312"/>
        <w:ind w:left="480"/>
      </w:pPr>
      <w:r>
        <w:rPr>
          <w:rFonts w:ascii="Times New Roman"/>
          <w:color w:val="C9A84C"/>
          <w:sz w:val="24"/>
          <w:szCs w:val="24"/>
        </w:rPr>
        <w:t xml:space="preserve">•  </w:t>
      </w:r>
      <w:r>
        <w:rPr>
          <w:rFonts w:ascii="Times New Roman"/>
          <w:color w:val="2A2A2A"/>
          <w:sz w:val="24"/>
          <w:szCs w:val="24"/>
        </w:rPr>
        <w:t xml:space="preserve">Standalone ending — this is Book One of a series</w:t>
      </w:r>
    </w:p>
    <w:p>
      <w:pPr>
        <w:pBdr>
          <w:bottom w:val="single" w:color="C9A84C" w:sz="2" w:space="4"/>
        </w:pBdr>
        <w:spacing w:after="100" w:before="300"/>
      </w:pPr>
      <w:r>
        <w:rPr>
          <w:rFonts w:ascii="Times New Roman"/>
          <w:b/>
          <w:bCs/>
          <w:color w:val="1A1A1A"/>
          <w:sz w:val="24"/>
          <w:szCs w:val="24"/>
        </w:rPr>
        <w:t xml:space="preserve">CONTENT WARNING</w:t>
      </w:r>
    </w:p>
    <w:p>
      <w:pPr>
        <w:spacing w:after="160" w:line="312"/>
        <w:jc w:val="both"/>
      </w:pPr>
      <w:r>
        <w:rPr>
          <w:rFonts w:ascii="Times New Roman"/>
          <w:color w:val="2A2A2A"/>
          <w:sz w:val="24"/>
          <w:szCs w:val="24"/>
        </w:rPr>
        <w:t xml:space="preserve">Explicit sexual content, graphic violence, themes of deception, possessive relationships, moral ambiguity, and supernatural horror. 18+</w:t>
      </w:r>
    </w:p>
    <w:p>
      <w:pPr>
        <w:pBdr>
          <w:bottom w:val="single" w:color="C9A84C" w:sz="2" w:space="4"/>
        </w:pBdr>
        <w:spacing w:after="100" w:before="300"/>
      </w:pPr>
      <w:r>
        <w:rPr>
          <w:rFonts w:ascii="Times New Roman"/>
          <w:b/>
          <w:bCs/>
          <w:color w:val="1A1A1A"/>
          <w:sz w:val="24"/>
          <w:szCs w:val="24"/>
        </w:rPr>
        <w:t xml:space="preserve">FOR FANS OF</w:t>
      </w:r>
    </w:p>
    <w:p>
      <w:pPr>
        <w:spacing w:after="160" w:line="312"/>
        <w:jc w:val="both"/>
      </w:pPr>
      <w:r>
        <w:rPr>
          <w:rFonts w:ascii="Times New Roman"/>
          <w:i/>
          <w:iCs/>
          <w:color w:val="2A2A2A"/>
          <w:sz w:val="24"/>
          <w:szCs w:val="24"/>
        </w:rPr>
        <w:t xml:space="preserve">For fans of The Bargainer series, A Discovery of Witches, and Crimson Peak — gothic atmosphere, slow-burn tension, and a heroine who is far more dangerous than anyone suspects.</w:t>
      </w:r>
    </w:p>
    <w:p>
      <w:pPr>
        <w:pBdr>
          <w:bottom w:val="single" w:color="C9A84C" w:sz="2" w:space="4"/>
        </w:pBdr>
        <w:spacing w:after="100" w:before="300"/>
      </w:pPr>
      <w:r>
        <w:rPr>
          <w:rFonts w:ascii="Times New Roman"/>
          <w:b/>
          <w:bCs/>
          <w:color w:val="1A1A1A"/>
          <w:sz w:val="24"/>
          <w:szCs w:val="24"/>
        </w:rPr>
        <w:t xml:space="preserve">SERIES READING ORDER</w:t>
      </w:r>
    </w:p>
    <w:p>
      <w:pPr>
        <w:spacing w:after="160" w:line="312"/>
        <w:jc w:val="both"/>
      </w:pPr>
      <w:r>
        <w:rPr>
          <w:rFonts w:ascii="Times New Roman"/>
          <w:color w:val="2A2A2A"/>
          <w:sz w:val="24"/>
          <w:szCs w:val="24"/>
        </w:rPr>
        <w:t xml:space="preserve">Prequel: His Darkest Vow | Book One: A Bargain in Shadows | Book Two: The Unholy Reverie | Book Three: A Crown of Ashes | Book Four: Behind the Veil</w:t>
      </w:r>
    </w:p>
    <w:p>
      <w:pPr>
        <w:shd w:fill="F5F0E5" w:val="clear"/>
        <w:spacing w:after="80" w:before="200"/>
        <w:ind w:left="120" w:right="120"/>
      </w:pPr>
      <w:r>
        <w:rPr>
          <w:rFonts w:ascii="Times New Roman"/>
          <w:b/>
          <w:bCs/>
          <w:i/>
          <w:iCs/>
          <w:color w:val="C9A84C"/>
          <w:sz w:val="20"/>
          <w:szCs w:val="20"/>
        </w:rPr>
        <w:t xml:space="preserve">TIP: Copy the description text above and format in Amazon KDP using &lt;b&gt;, &lt;i&gt;, &lt;br&gt;, and &lt;ul&gt;/&lt;li&gt; HTML tags.</w:t>
      </w:r>
    </w:p>
    <w:p>
      <w:pPr>
        <w:spacing w:after="400" w:before="400"/>
        <w:jc w:val="center"/>
      </w:pPr>
      <w:r>
        <w:rPr>
          <w:rFonts w:ascii="Times New Roman"/>
          <w:color w:val="C9A84C"/>
          <w:sz w:val="20"/>
          <w:szCs w:val="20"/>
        </w:rPr>
        <w:t xml:space="preserve">―――  ⚙  ―――</w:t>
      </w:r>
    </w:p>
    <w:p>
      <w:pPr>
        <w:pStyle w:val="Heading1"/>
        <w:spacing w:after="80" w:before="600"/>
      </w:pPr>
      <w:r>
        <w:rPr>
          <w:rFonts w:ascii="Times New Roman" w:eastAsia="SimHei"/>
          <w:b/>
          <w:bCs/>
          <w:color w:val="1A1A1A"/>
          <w:sz w:val="36"/>
          <w:szCs w:val="36"/>
        </w:rPr>
        <w:t xml:space="preserve">Book 4: The Unholy Reverie</w:t>
      </w:r>
    </w:p>
    <w:p>
      <w:pPr>
        <w:spacing w:after="200" w:before="0"/>
      </w:pPr>
      <w:r>
        <w:rPr>
          <w:rFonts w:ascii="Times New Roman"/>
          <w:i/>
          <w:iCs/>
          <w:color w:val="6E6560"/>
          <w:sz w:val="22"/>
          <w:szCs w:val="22"/>
        </w:rPr>
        <w:t xml:space="preserve">A Supernatural Psychological Thriller (Beneath the Veil — Book Two)</w:t>
      </w:r>
    </w:p>
    <w:p>
      <w:pPr>
        <w:spacing w:after="60" w:line="312"/>
      </w:pPr>
      <w:r>
        <w:rPr>
          <w:rFonts w:ascii="Times New Roman"/>
          <w:b/>
          <w:bCs/>
          <w:color w:val="6E6560"/>
          <w:sz w:val="22"/>
          <w:szCs w:val="22"/>
        </w:rPr>
        <w:t xml:space="preserve">ASIN: </w:t>
      </w:r>
      <w:r>
        <w:rPr>
          <w:rFonts w:ascii="Times New Roman"/>
          <w:color w:val="2A2A2A"/>
          <w:sz w:val="22"/>
          <w:szCs w:val="22"/>
        </w:rPr>
        <w:t xml:space="preserve">B0GX7BLW1N</w:t>
      </w:r>
    </w:p>
    <w:p>
      <w:pPr>
        <w:spacing w:after="60" w:line="312"/>
      </w:pPr>
      <w:r>
        <w:rPr>
          <w:rFonts w:ascii="Times New Roman"/>
          <w:b/>
          <w:bCs/>
          <w:color w:val="6E6560"/>
          <w:sz w:val="22"/>
          <w:szCs w:val="22"/>
        </w:rPr>
        <w:t xml:space="preserve">Kindle Price: </w:t>
      </w:r>
      <w:r>
        <w:rPr>
          <w:rFonts w:ascii="Times New Roman"/>
          <w:color w:val="2A2A2A"/>
          <w:sz w:val="22"/>
          <w:szCs w:val="22"/>
        </w:rPr>
        <w:t xml:space="preserve">$5.99 (Kindle Unlimited)</w:t>
      </w:r>
    </w:p>
    <w:p>
      <w:pPr>
        <w:spacing w:after="60" w:line="312"/>
      </w:pPr>
      <w:r>
        <w:rPr>
          <w:rFonts w:ascii="Times New Roman"/>
          <w:b/>
          <w:bCs/>
          <w:color w:val="6E6560"/>
          <w:sz w:val="22"/>
          <w:szCs w:val="22"/>
        </w:rPr>
        <w:t xml:space="preserve">Paperback: </w:t>
      </w:r>
      <w:r>
        <w:rPr>
          <w:rFonts w:ascii="Times New Roman"/>
          <w:color w:val="2A2A2A"/>
          <w:sz w:val="22"/>
          <w:szCs w:val="22"/>
        </w:rPr>
        <w:t xml:space="preserve">$29.99</w:t>
      </w:r>
    </w:p>
    <w:p>
      <w:pPr>
        <w:spacing w:after="60" w:line="312"/>
      </w:pPr>
      <w:r>
        <w:rPr>
          <w:rFonts w:ascii="Times New Roman"/>
          <w:b/>
          <w:bCs/>
          <w:color w:val="6E6560"/>
          <w:sz w:val="22"/>
          <w:szCs w:val="22"/>
        </w:rPr>
        <w:t xml:space="preserve">Series: </w:t>
      </w:r>
      <w:r>
        <w:rPr>
          <w:rFonts w:ascii="Times New Roman"/>
          <w:color w:val="2A2A2A"/>
          <w:sz w:val="22"/>
          <w:szCs w:val="22"/>
        </w:rPr>
        <w:t xml:space="preserve">Beneath the Veil — Book Two</w:t>
      </w:r>
    </w:p>
    <w:p>
      <w:pPr>
        <w:spacing w:after="60" w:line="312"/>
      </w:pPr>
      <w:r>
        <w:rPr>
          <w:rFonts w:ascii="Times New Roman"/>
          <w:b/>
          <w:bCs/>
          <w:color w:val="6E6560"/>
          <w:sz w:val="22"/>
          <w:szCs w:val="22"/>
        </w:rPr>
        <w:t xml:space="preserve">Length: </w:t>
      </w:r>
      <w:r>
        <w:rPr>
          <w:rFonts w:ascii="Times New Roman"/>
          <w:color w:val="2A2A2A"/>
          <w:sz w:val="22"/>
          <w:szCs w:val="22"/>
        </w:rPr>
        <w:t xml:space="preserve">~130,000 words</w:t>
      </w:r>
    </w:p>
    <w:p>
      <w:pPr>
        <w:spacing w:after="100"/>
      </w:pPr>
    </w:p>
    <w:p>
      <w:pPr>
        <w:pBdr>
          <w:bottom w:val="single" w:color="C9A84C" w:sz="2" w:space="4"/>
        </w:pBdr>
        <w:spacing w:after="100" w:before="300"/>
      </w:pPr>
      <w:r>
        <w:rPr>
          <w:rFonts w:ascii="Times New Roman"/>
          <w:b/>
          <w:bCs/>
          <w:color w:val="1A1A1A"/>
          <w:sz w:val="24"/>
          <w:szCs w:val="24"/>
        </w:rPr>
        <w:t xml:space="preserve">HOOK LINE</w:t>
      </w:r>
    </w:p>
    <w:p>
      <w:pPr>
        <w:spacing w:after="200" w:before="200"/>
      </w:pPr>
      <w:r>
        <w:rPr>
          <w:rFonts w:ascii="Times New Roman"/>
          <w:b/>
          <w:bCs/>
          <w:i/>
          <w:iCs/>
          <w:color w:val="C9A84C"/>
          <w:sz w:val="26"/>
          <w:szCs w:val="26"/>
        </w:rPr>
        <w:t xml:space="preserve">The deeper you fall, the less you remember what’s real.</w:t>
      </w:r>
    </w:p>
    <w:p>
      <w:pPr>
        <w:pBdr>
          <w:bottom w:val="single" w:color="C9A84C" w:sz="2" w:space="4"/>
        </w:pBdr>
        <w:spacing w:after="100" w:before="300"/>
      </w:pPr>
      <w:r>
        <w:rPr>
          <w:rFonts w:ascii="Times New Roman"/>
          <w:b/>
          <w:bCs/>
          <w:color w:val="1A1A1A"/>
          <w:sz w:val="24"/>
          <w:szCs w:val="24"/>
        </w:rPr>
        <w:t xml:space="preserve">DESCRIPTION</w:t>
      </w:r>
    </w:p>
    <w:p>
      <w:pPr>
        <w:spacing w:after="160" w:line="312"/>
        <w:jc w:val="both"/>
      </w:pPr>
      <w:r>
        <w:rPr>
          <w:rFonts w:ascii="Times New Roman"/>
          <w:color w:val="2A2A2A"/>
          <w:sz w:val="24"/>
          <w:szCs w:val="24"/>
        </w:rPr>
        <w:t xml:space="preserve">London is a city built on layers of history, and beneath every one of them, something is waking up.</w:t>
      </w:r>
    </w:p>
    <w:p>
      <w:pPr>
        <w:spacing w:after="160" w:line="312"/>
        <w:jc w:val="both"/>
      </w:pPr>
      <w:r>
        <w:rPr>
          <w:rFonts w:ascii="Times New Roman"/>
          <w:color w:val="2A2A2A"/>
          <w:sz w:val="24"/>
          <w:szCs w:val="24"/>
        </w:rPr>
        <w:t xml:space="preserve">When an invisible barrier between the known world and something far older begins to destabilize, it does not arrive with warnings or spectacle. It begins as a whisper — a frequency most people cannot hear, threaded through the noise of a metropolis that has no idea it is changing. Only a handful of individuals can sense it. They call it dissonance.</w:t>
      </w:r>
    </w:p>
    <w:p>
      <w:pPr>
        <w:spacing w:after="160" w:line="312"/>
        <w:jc w:val="both"/>
      </w:pPr>
      <w:r>
        <w:rPr>
          <w:rFonts w:ascii="Times New Roman"/>
          <w:color w:val="2A2A2A"/>
          <w:sz w:val="24"/>
          <w:szCs w:val="24"/>
        </w:rPr>
        <w:t xml:space="preserve">Seraphina has been feeling it for weeks. Each session pulls her deeper into the architecture of something she cannot yet name — a structure hidden within the Veil itself, vast and layered and alive. Her coherence is slipping. The boundary between her thoughts and the noise beyond the Veil is fraying. The institution that was supposed to protect her is watching her unravel. And the countdown toward an event they barely understand is accelerating with every passing day.</w:t>
      </w:r>
    </w:p>
    <w:p>
      <w:pPr>
        <w:spacing w:after="160" w:line="312"/>
        <w:jc w:val="both"/>
      </w:pPr>
      <w:r>
        <w:rPr>
          <w:rFonts w:ascii="Times New Roman"/>
          <w:color w:val="2A2A2A"/>
          <w:sz w:val="24"/>
          <w:szCs w:val="24"/>
        </w:rPr>
        <w:t xml:space="preserve">What terrifies her most is not the dissonance itself — it is the growing certainty that some part of her wants to see what lies on the other side.</w:t>
      </w:r>
    </w:p>
    <w:p>
      <w:pPr>
        <w:spacing w:after="160" w:line="312"/>
        <w:jc w:val="both"/>
      </w:pPr>
      <w:r>
        <w:rPr>
          <w:rFonts w:ascii="Times New Roman"/>
          <w:color w:val="2A2A2A"/>
          <w:sz w:val="24"/>
          <w:szCs w:val="24"/>
        </w:rPr>
        <w:t xml:space="preserve">Across the city, Blackthorn is assembling something that has never been attempted. A countermeasure to push the Veil back into stability before the thinning reaches a point of no return. The science is experimental. The margin for error is nonexistent. And the conspiracy they are up against has been planning for far longer than anyone realized.</w:t>
      </w:r>
    </w:p>
    <w:p>
      <w:pPr>
        <w:spacing w:after="160" w:line="312"/>
        <w:jc w:val="both"/>
      </w:pPr>
      <w:r>
        <w:rPr>
          <w:rFonts w:ascii="Times New Roman"/>
          <w:color w:val="2A2A2A"/>
          <w:sz w:val="24"/>
          <w:szCs w:val="24"/>
        </w:rPr>
        <w:t xml:space="preserve">When decoded letters surface pointing to a date that cannot be changed, and an operative embedded deep within the network is finally identified, the race to understand the Veil becomes a race against time itself. Loyalties fracture. Paranoia spreads. And the deeper they dig, the more they realize that the conspiracy is not trying to destroy reality — it is trying to replace it.</w:t>
      </w:r>
    </w:p>
    <w:p>
      <w:pPr>
        <w:pBdr>
          <w:bottom w:val="single" w:color="C9A84C" w:sz="2" w:space="4"/>
        </w:pBdr>
        <w:spacing w:after="100" w:before="300"/>
      </w:pPr>
      <w:r>
        <w:rPr>
          <w:rFonts w:ascii="Times New Roman"/>
          <w:b/>
          <w:bCs/>
          <w:color w:val="1A1A1A"/>
          <w:sz w:val="24"/>
          <w:szCs w:val="24"/>
        </w:rPr>
        <w:t xml:space="preserve">WHAT TO EXPECT</w:t>
      </w:r>
    </w:p>
    <w:p>
      <w:pPr>
        <w:spacing w:after="60" w:line="312"/>
        <w:ind w:left="480"/>
      </w:pPr>
      <w:r>
        <w:rPr>
          <w:rFonts w:ascii="Times New Roman"/>
          <w:color w:val="C9A84C"/>
          <w:sz w:val="24"/>
          <w:szCs w:val="24"/>
        </w:rPr>
        <w:t xml:space="preserve">•  </w:t>
      </w:r>
      <w:r>
        <w:rPr>
          <w:rFonts w:ascii="Times New Roman"/>
          <w:color w:val="2A2A2A"/>
          <w:sz w:val="24"/>
          <w:szCs w:val="24"/>
        </w:rPr>
        <w:t xml:space="preserve">Supernatural psychological thriller with conspiracy suspense</w:t>
      </w:r>
    </w:p>
    <w:p>
      <w:pPr>
        <w:spacing w:after="60" w:line="312"/>
        <w:ind w:left="480"/>
      </w:pPr>
      <w:r>
        <w:rPr>
          <w:rFonts w:ascii="Times New Roman"/>
          <w:color w:val="C9A84C"/>
          <w:sz w:val="24"/>
          <w:szCs w:val="24"/>
        </w:rPr>
        <w:t xml:space="preserve">•  </w:t>
      </w:r>
      <w:r>
        <w:rPr>
          <w:rFonts w:ascii="Times New Roman"/>
          <w:color w:val="2A2A2A"/>
          <w:sz w:val="24"/>
          <w:szCs w:val="24"/>
        </w:rPr>
        <w:t xml:space="preserve">Mind-bending mystery that questions what is real</w:t>
      </w:r>
    </w:p>
    <w:p>
      <w:pPr>
        <w:spacing w:after="60" w:line="312"/>
        <w:ind w:left="480"/>
      </w:pPr>
      <w:r>
        <w:rPr>
          <w:rFonts w:ascii="Times New Roman"/>
          <w:color w:val="C9A84C"/>
          <w:sz w:val="24"/>
          <w:szCs w:val="24"/>
        </w:rPr>
        <w:t xml:space="preserve">•  </w:t>
      </w:r>
      <w:r>
        <w:rPr>
          <w:rFonts w:ascii="Times New Roman"/>
          <w:color w:val="2A2A2A"/>
          <w:sz w:val="24"/>
          <w:szCs w:val="24"/>
        </w:rPr>
        <w:t xml:space="preserve">Morally complex characters with fractured loyalties</w:t>
      </w:r>
    </w:p>
    <w:p>
      <w:pPr>
        <w:spacing w:after="60" w:line="312"/>
        <w:ind w:left="480"/>
      </w:pPr>
      <w:r>
        <w:rPr>
          <w:rFonts w:ascii="Times New Roman"/>
          <w:color w:val="C9A84C"/>
          <w:sz w:val="24"/>
          <w:szCs w:val="24"/>
        </w:rPr>
        <w:t xml:space="preserve">•  </w:t>
      </w:r>
      <w:r>
        <w:rPr>
          <w:rFonts w:ascii="Times New Roman"/>
          <w:color w:val="2A2A2A"/>
          <w:sz w:val="24"/>
          <w:szCs w:val="24"/>
        </w:rPr>
        <w:t xml:space="preserve">Slow-burn continuation of the Beneath the Veil series</w:t>
      </w:r>
    </w:p>
    <w:p>
      <w:pPr>
        <w:spacing w:after="60" w:line="312"/>
        <w:ind w:left="480"/>
      </w:pPr>
      <w:r>
        <w:rPr>
          <w:rFonts w:ascii="Times New Roman"/>
          <w:color w:val="C9A84C"/>
          <w:sz w:val="24"/>
          <w:szCs w:val="24"/>
        </w:rPr>
        <w:t xml:space="preserve">•  </w:t>
      </w:r>
      <w:r>
        <w:rPr>
          <w:rFonts w:ascii="Times New Roman"/>
          <w:color w:val="2A2A2A"/>
          <w:sz w:val="24"/>
          <w:szCs w:val="24"/>
        </w:rPr>
        <w:t xml:space="preserve">Can be read as a standalone</w:t>
      </w:r>
    </w:p>
    <w:p>
      <w:pPr>
        <w:spacing w:after="60" w:line="312"/>
        <w:ind w:left="480"/>
      </w:pPr>
      <w:r>
        <w:rPr>
          <w:rFonts w:ascii="Times New Roman"/>
          <w:color w:val="C9A84C"/>
          <w:sz w:val="24"/>
          <w:szCs w:val="24"/>
        </w:rPr>
        <w:t xml:space="preserve">•  </w:t>
      </w:r>
      <w:r>
        <w:rPr>
          <w:rFonts w:ascii="Times New Roman"/>
          <w:color w:val="2A2A2A"/>
          <w:sz w:val="24"/>
          <w:szCs w:val="24"/>
        </w:rPr>
        <w:t xml:space="preserve">Atmospheric tension and creeping dread</w:t>
      </w:r>
    </w:p>
    <w:p>
      <w:pPr>
        <w:pBdr>
          <w:bottom w:val="single" w:color="C9A84C" w:sz="2" w:space="4"/>
        </w:pBdr>
        <w:spacing w:after="100" w:before="300"/>
      </w:pPr>
      <w:r>
        <w:rPr>
          <w:rFonts w:ascii="Times New Roman"/>
          <w:b/>
          <w:bCs/>
          <w:color w:val="1A1A1A"/>
          <w:sz w:val="24"/>
          <w:szCs w:val="24"/>
        </w:rPr>
        <w:t xml:space="preserve">WHAT YOU WON’T FIND</w:t>
      </w:r>
    </w:p>
    <w:p>
      <w:pPr>
        <w:spacing w:after="60" w:line="312"/>
        <w:ind w:left="480"/>
      </w:pPr>
      <w:r>
        <w:rPr>
          <w:rFonts w:ascii="Times New Roman"/>
          <w:color w:val="C9A84C"/>
          <w:sz w:val="24"/>
          <w:szCs w:val="24"/>
        </w:rPr>
        <w:t xml:space="preserve">•  </w:t>
      </w:r>
      <w:r>
        <w:rPr>
          <w:rFonts w:ascii="Times New Roman"/>
          <w:color w:val="2A2A2A"/>
          <w:sz w:val="24"/>
          <w:szCs w:val="24"/>
        </w:rPr>
        <w:t xml:space="preserve">Simple good-vs-evil dynamics</w:t>
      </w:r>
    </w:p>
    <w:p>
      <w:pPr>
        <w:spacing w:after="60" w:line="312"/>
        <w:ind w:left="480"/>
      </w:pPr>
      <w:r>
        <w:rPr>
          <w:rFonts w:ascii="Times New Roman"/>
          <w:color w:val="C9A84C"/>
          <w:sz w:val="24"/>
          <w:szCs w:val="24"/>
        </w:rPr>
        <w:t xml:space="preserve">•  </w:t>
      </w:r>
      <w:r>
        <w:rPr>
          <w:rFonts w:ascii="Times New Roman"/>
          <w:color w:val="2A2A2A"/>
          <w:sz w:val="24"/>
          <w:szCs w:val="24"/>
        </w:rPr>
        <w:t xml:space="preserve">Fast-paced action over psychological depth</w:t>
      </w:r>
    </w:p>
    <w:p>
      <w:pPr>
        <w:spacing w:after="60" w:line="312"/>
        <w:ind w:left="480"/>
      </w:pPr>
      <w:r>
        <w:rPr>
          <w:rFonts w:ascii="Times New Roman"/>
          <w:color w:val="C9A84C"/>
          <w:sz w:val="24"/>
          <w:szCs w:val="24"/>
        </w:rPr>
        <w:t xml:space="preserve">•  </w:t>
      </w:r>
      <w:r>
        <w:rPr>
          <w:rFonts w:ascii="Times New Roman"/>
          <w:color w:val="2A2A2A"/>
          <w:sz w:val="24"/>
          <w:szCs w:val="24"/>
        </w:rPr>
        <w:t xml:space="preserve">A clean resolution — answers come at a cost</w:t>
      </w:r>
    </w:p>
    <w:p>
      <w:pPr>
        <w:pBdr>
          <w:bottom w:val="single" w:color="C9A84C" w:sz="2" w:space="4"/>
        </w:pBdr>
        <w:spacing w:after="100" w:before="300"/>
      </w:pPr>
      <w:r>
        <w:rPr>
          <w:rFonts w:ascii="Times New Roman"/>
          <w:b/>
          <w:bCs/>
          <w:color w:val="1A1A1A"/>
          <w:sz w:val="24"/>
          <w:szCs w:val="24"/>
        </w:rPr>
        <w:t xml:space="preserve">CONTENT WARNING</w:t>
      </w:r>
    </w:p>
    <w:p>
      <w:pPr>
        <w:spacing w:after="160" w:line="312"/>
        <w:jc w:val="both"/>
      </w:pPr>
      <w:r>
        <w:rPr>
          <w:rFonts w:ascii="Times New Roman"/>
          <w:color w:val="2A2A2A"/>
          <w:sz w:val="24"/>
          <w:szCs w:val="24"/>
        </w:rPr>
        <w:t xml:space="preserve">Explicit sexual content, graphic violence, themes of psychological manipulation, paranoia, conspiracy, moral ambiguity, and body horror. 18+</w:t>
      </w:r>
    </w:p>
    <w:p>
      <w:pPr>
        <w:pBdr>
          <w:bottom w:val="single" w:color="C9A84C" w:sz="2" w:space="4"/>
        </w:pBdr>
        <w:spacing w:after="100" w:before="300"/>
      </w:pPr>
      <w:r>
        <w:rPr>
          <w:rFonts w:ascii="Times New Roman"/>
          <w:b/>
          <w:bCs/>
          <w:color w:val="1A1A1A"/>
          <w:sz w:val="24"/>
          <w:szCs w:val="24"/>
        </w:rPr>
        <w:t xml:space="preserve">FOR FANS OF</w:t>
      </w:r>
    </w:p>
    <w:p>
      <w:pPr>
        <w:spacing w:after="160" w:line="312"/>
        <w:jc w:val="both"/>
      </w:pPr>
      <w:r>
        <w:rPr>
          <w:rFonts w:ascii="Times New Roman"/>
          <w:i/>
          <w:iCs/>
          <w:color w:val="2A2A2A"/>
          <w:sz w:val="24"/>
          <w:szCs w:val="24"/>
        </w:rPr>
        <w:t xml:space="preserve">For fans of The Silent Patient, The Outsider, and Dark — mind-bending psychological tension meets supernatural conspiracy in Victorian London.</w:t>
      </w:r>
    </w:p>
    <w:p>
      <w:pPr>
        <w:pBdr>
          <w:bottom w:val="single" w:color="C9A84C" w:sz="2" w:space="4"/>
        </w:pBdr>
        <w:spacing w:after="100" w:before="300"/>
      </w:pPr>
      <w:r>
        <w:rPr>
          <w:rFonts w:ascii="Times New Roman"/>
          <w:b/>
          <w:bCs/>
          <w:color w:val="1A1A1A"/>
          <w:sz w:val="24"/>
          <w:szCs w:val="24"/>
        </w:rPr>
        <w:t xml:space="preserve">SERIES READING ORDER</w:t>
      </w:r>
    </w:p>
    <w:p>
      <w:pPr>
        <w:spacing w:after="160" w:line="312"/>
        <w:jc w:val="both"/>
      </w:pPr>
      <w:r>
        <w:rPr>
          <w:rFonts w:ascii="Times New Roman"/>
          <w:color w:val="2A2A2A"/>
          <w:sz w:val="24"/>
          <w:szCs w:val="24"/>
        </w:rPr>
        <w:t xml:space="preserve">Prequel: His Darkest Vow | Book One: A Bargain in Shadows | Book Two: The Unholy Reverie | Book Three: A Crown of Ashes | Book Four: Behind the Veil</w:t>
      </w:r>
    </w:p>
    <w:p>
      <w:pPr>
        <w:shd w:fill="F5F0E5" w:val="clear"/>
        <w:spacing w:after="80" w:before="200"/>
        <w:ind w:left="120" w:right="120"/>
      </w:pPr>
      <w:r>
        <w:rPr>
          <w:rFonts w:ascii="Times New Roman"/>
          <w:b/>
          <w:bCs/>
          <w:i/>
          <w:iCs/>
          <w:color w:val="C9A84C"/>
          <w:sz w:val="20"/>
          <w:szCs w:val="20"/>
        </w:rPr>
        <w:t xml:space="preserve">TIP: Copy the description text above and format in Amazon KDP using &lt;b&gt;, &lt;i&gt;, &lt;br&gt;, and &lt;ul&gt;/&lt;li&gt; HTML tags.</w:t>
      </w:r>
    </w:p>
    <w:p>
      <w:pPr>
        <w:spacing w:after="400" w:before="400"/>
        <w:jc w:val="center"/>
      </w:pPr>
      <w:r>
        <w:rPr>
          <w:rFonts w:ascii="Times New Roman"/>
          <w:color w:val="C9A84C"/>
          <w:sz w:val="20"/>
          <w:szCs w:val="20"/>
        </w:rPr>
        <w:t xml:space="preserve">―――  ⚙  ―――</w:t>
      </w:r>
    </w:p>
    <w:p>
      <w:pPr>
        <w:pStyle w:val="Heading1"/>
        <w:spacing w:after="80" w:before="600"/>
      </w:pPr>
      <w:r>
        <w:rPr>
          <w:rFonts w:ascii="Times New Roman" w:eastAsia="SimHei"/>
          <w:b/>
          <w:bCs/>
          <w:color w:val="1A1A1A"/>
          <w:sz w:val="36"/>
          <w:szCs w:val="36"/>
        </w:rPr>
        <w:t xml:space="preserve">Book 5: A Crown of Ashes</w:t>
      </w:r>
    </w:p>
    <w:p>
      <w:pPr>
        <w:spacing w:after="200" w:before="0"/>
      </w:pPr>
      <w:r>
        <w:rPr>
          <w:rFonts w:ascii="Times New Roman"/>
          <w:i/>
          <w:iCs/>
          <w:color w:val="6E6560"/>
          <w:sz w:val="22"/>
          <w:szCs w:val="22"/>
        </w:rPr>
        <w:t xml:space="preserve">A Dark Fantasy Thriller (Beneath the Veil — Book Three)</w:t>
      </w:r>
    </w:p>
    <w:p>
      <w:pPr>
        <w:spacing w:after="60" w:line="312"/>
      </w:pPr>
      <w:r>
        <w:rPr>
          <w:rFonts w:ascii="Times New Roman"/>
          <w:b/>
          <w:bCs/>
          <w:color w:val="6E6560"/>
          <w:sz w:val="22"/>
          <w:szCs w:val="22"/>
        </w:rPr>
        <w:t xml:space="preserve">ASIN: </w:t>
      </w:r>
      <w:r>
        <w:rPr>
          <w:rFonts w:ascii="Times New Roman"/>
          <w:color w:val="2A2A2A"/>
          <w:sz w:val="22"/>
          <w:szCs w:val="22"/>
        </w:rPr>
        <w:t xml:space="preserve">B0GY9H2W2R</w:t>
      </w:r>
    </w:p>
    <w:p>
      <w:pPr>
        <w:spacing w:after="60" w:line="312"/>
      </w:pPr>
      <w:r>
        <w:rPr>
          <w:rFonts w:ascii="Times New Roman"/>
          <w:b/>
          <w:bCs/>
          <w:color w:val="6E6560"/>
          <w:sz w:val="22"/>
          <w:szCs w:val="22"/>
        </w:rPr>
        <w:t xml:space="preserve">Kindle Price: </w:t>
      </w:r>
      <w:r>
        <w:rPr>
          <w:rFonts w:ascii="Times New Roman"/>
          <w:color w:val="2A2A2A"/>
          <w:sz w:val="22"/>
          <w:szCs w:val="22"/>
        </w:rPr>
        <w:t xml:space="preserve">$5.99 (Kindle Unlimited)</w:t>
      </w:r>
    </w:p>
    <w:p>
      <w:pPr>
        <w:spacing w:after="60" w:line="312"/>
      </w:pPr>
      <w:r>
        <w:rPr>
          <w:rFonts w:ascii="Times New Roman"/>
          <w:b/>
          <w:bCs/>
          <w:color w:val="6E6560"/>
          <w:sz w:val="22"/>
          <w:szCs w:val="22"/>
        </w:rPr>
        <w:t xml:space="preserve">Paperback: </w:t>
      </w:r>
      <w:r>
        <w:rPr>
          <w:rFonts w:ascii="Times New Roman"/>
          <w:color w:val="2A2A2A"/>
          <w:sz w:val="22"/>
          <w:szCs w:val="22"/>
        </w:rPr>
        <w:t xml:space="preserve">$30.99</w:t>
      </w:r>
    </w:p>
    <w:p>
      <w:pPr>
        <w:spacing w:after="60" w:line="312"/>
      </w:pPr>
      <w:r>
        <w:rPr>
          <w:rFonts w:ascii="Times New Roman"/>
          <w:b/>
          <w:bCs/>
          <w:color w:val="6E6560"/>
          <w:sz w:val="22"/>
          <w:szCs w:val="22"/>
        </w:rPr>
        <w:t xml:space="preserve">Series: </w:t>
      </w:r>
      <w:r>
        <w:rPr>
          <w:rFonts w:ascii="Times New Roman"/>
          <w:color w:val="2A2A2A"/>
          <w:sz w:val="22"/>
          <w:szCs w:val="22"/>
        </w:rPr>
        <w:t xml:space="preserve">Beneath the Veil — Book Three</w:t>
      </w:r>
    </w:p>
    <w:p>
      <w:pPr>
        <w:spacing w:after="60" w:line="312"/>
      </w:pPr>
      <w:r>
        <w:rPr>
          <w:rFonts w:ascii="Times New Roman"/>
          <w:b/>
          <w:bCs/>
          <w:color w:val="6E6560"/>
          <w:sz w:val="22"/>
          <w:szCs w:val="22"/>
        </w:rPr>
        <w:t xml:space="preserve">Length: </w:t>
      </w:r>
      <w:r>
        <w:rPr>
          <w:rFonts w:ascii="Times New Roman"/>
          <w:color w:val="2A2A2A"/>
          <w:sz w:val="22"/>
          <w:szCs w:val="22"/>
        </w:rPr>
        <w:t xml:space="preserve">~115,000 words</w:t>
      </w:r>
    </w:p>
    <w:p>
      <w:pPr>
        <w:spacing w:after="100"/>
      </w:pPr>
    </w:p>
    <w:p>
      <w:pPr>
        <w:pBdr>
          <w:bottom w:val="single" w:color="C9A84C" w:sz="2" w:space="4"/>
        </w:pBdr>
        <w:spacing w:after="100" w:before="300"/>
      </w:pPr>
      <w:r>
        <w:rPr>
          <w:rFonts w:ascii="Times New Roman"/>
          <w:b/>
          <w:bCs/>
          <w:color w:val="1A1A1A"/>
          <w:sz w:val="24"/>
          <w:szCs w:val="24"/>
        </w:rPr>
        <w:t xml:space="preserve">HOOK LINE</w:t>
      </w:r>
    </w:p>
    <w:p>
      <w:pPr>
        <w:spacing w:after="200" w:before="200"/>
      </w:pPr>
      <w:r>
        <w:rPr>
          <w:rFonts w:ascii="Times New Roman"/>
          <w:b/>
          <w:bCs/>
          <w:i/>
          <w:iCs/>
          <w:color w:val="C9A84C"/>
          <w:sz w:val="26"/>
          <w:szCs w:val="26"/>
        </w:rPr>
        <w:t xml:space="preserve">She began at eighty percent. She will end at fifty-seven.</w:t>
      </w:r>
    </w:p>
    <w:p>
      <w:pPr>
        <w:pBdr>
          <w:bottom w:val="single" w:color="C9A84C" w:sz="2" w:space="4"/>
        </w:pBdr>
        <w:spacing w:after="100" w:before="300"/>
      </w:pPr>
      <w:r>
        <w:rPr>
          <w:rFonts w:ascii="Times New Roman"/>
          <w:b/>
          <w:bCs/>
          <w:color w:val="1A1A1A"/>
          <w:sz w:val="24"/>
          <w:szCs w:val="24"/>
        </w:rPr>
        <w:t xml:space="preserve">DESCRIPTION</w:t>
      </w:r>
    </w:p>
    <w:p>
      <w:pPr>
        <w:spacing w:after="160" w:line="312"/>
        <w:jc w:val="both"/>
      </w:pPr>
      <w:r>
        <w:rPr>
          <w:rFonts w:ascii="Times New Roman"/>
          <w:color w:val="2A2A2A"/>
          <w:sz w:val="24"/>
          <w:szCs w:val="24"/>
        </w:rPr>
        <w:t xml:space="preserve">Seraphina Vale can sense the Veil — the thin membrane between the physical world and something ancient, hungry, and vast. In 1882, as Britain’s hidden supernatural crisis accelerates, she is the only operative capable of suppressing the six nodes that keep the Veil from collapsing.</w:t>
      </w:r>
    </w:p>
    <w:p>
      <w:pPr>
        <w:spacing w:after="160" w:line="312"/>
        <w:jc w:val="both"/>
      </w:pPr>
      <w:r>
        <w:rPr>
          <w:rFonts w:ascii="Times New Roman"/>
          <w:color w:val="2A2A2A"/>
          <w:sz w:val="24"/>
          <w:szCs w:val="24"/>
        </w:rPr>
        <w:t xml:space="preserve">Each suppression costs her a piece of who she is. A fragment of memory. A degree of emotional range. A sliver of the person she used to be.</w:t>
      </w:r>
    </w:p>
    <w:p>
      <w:pPr>
        <w:spacing w:after="160" w:line="312"/>
        <w:jc w:val="both"/>
      </w:pPr>
      <w:r>
        <w:rPr>
          <w:rFonts w:ascii="Times New Roman"/>
          <w:i/>
          <w:iCs/>
          <w:color w:val="2A2A2A"/>
          <w:sz w:val="24"/>
          <w:szCs w:val="24"/>
        </w:rPr>
        <w:t xml:space="preserve">She began at eighty percent. She will end at fifty-seven.</w:t>
      </w:r>
    </w:p>
    <w:p>
      <w:pPr>
        <w:spacing w:after="160" w:line="312"/>
        <w:jc w:val="both"/>
      </w:pPr>
      <w:r>
        <w:rPr>
          <w:rFonts w:ascii="Times New Roman"/>
          <w:color w:val="2A2A2A"/>
          <w:sz w:val="24"/>
          <w:szCs w:val="24"/>
        </w:rPr>
        <w:t xml:space="preserve">But the conspiracy runs deeper than the nodes. Enemies move within the institutions meant to protect her. Her closest ally concealed the true cost of the fifth operation — and the betrayal broke something that no node suppression could restore.</w:t>
      </w:r>
    </w:p>
    <w:p>
      <w:pPr>
        <w:spacing w:after="160" w:line="312"/>
        <w:jc w:val="both"/>
      </w:pPr>
      <w:r>
        <w:rPr>
          <w:rFonts w:ascii="Times New Roman"/>
          <w:color w:val="2A2A2A"/>
          <w:sz w:val="24"/>
          <w:szCs w:val="24"/>
        </w:rPr>
        <w:t xml:space="preserve">A Crown of Ashes is the story of a woman who chose to diminish herself to protect a world that cannot know what she sacrificed. It is about the lies told in the name of love, the architecture of trust after deception, and whether the person who remains after the losing is still the person who began.</w:t>
      </w:r>
    </w:p>
    <w:p>
      <w:pPr>
        <w:pBdr>
          <w:bottom w:val="single" w:color="C9A84C" w:sz="2" w:space="4"/>
        </w:pBdr>
        <w:spacing w:after="100" w:before="300"/>
      </w:pPr>
      <w:r>
        <w:rPr>
          <w:rFonts w:ascii="Times New Roman"/>
          <w:b/>
          <w:bCs/>
          <w:color w:val="1A1A1A"/>
          <w:sz w:val="24"/>
          <w:szCs w:val="24"/>
        </w:rPr>
        <w:t xml:space="preserve">WHAT TO EXPECT</w:t>
      </w:r>
    </w:p>
    <w:p>
      <w:pPr>
        <w:spacing w:after="60" w:line="312"/>
        <w:ind w:left="480"/>
      </w:pPr>
      <w:r>
        <w:rPr>
          <w:rFonts w:ascii="Times New Roman"/>
          <w:color w:val="C9A84C"/>
          <w:sz w:val="24"/>
          <w:szCs w:val="24"/>
        </w:rPr>
        <w:t xml:space="preserve">•  </w:t>
      </w:r>
      <w:r>
        <w:rPr>
          <w:rFonts w:ascii="Times New Roman"/>
          <w:color w:val="2A2A2A"/>
          <w:sz w:val="24"/>
          <w:szCs w:val="24"/>
        </w:rPr>
        <w:t xml:space="preserve">Dark fantasy thriller set in Victorian Britain</w:t>
      </w:r>
    </w:p>
    <w:p>
      <w:pPr>
        <w:spacing w:after="60" w:line="312"/>
        <w:ind w:left="480"/>
      </w:pPr>
      <w:r>
        <w:rPr>
          <w:rFonts w:ascii="Times New Roman"/>
          <w:color w:val="C9A84C"/>
          <w:sz w:val="24"/>
          <w:szCs w:val="24"/>
        </w:rPr>
        <w:t xml:space="preserve">•  </w:t>
      </w:r>
      <w:r>
        <w:rPr>
          <w:rFonts w:ascii="Times New Roman"/>
          <w:color w:val="2A2A2A"/>
          <w:sz w:val="24"/>
          <w:szCs w:val="24"/>
        </w:rPr>
        <w:t xml:space="preserve">Heroine sacrificing pieces of herself to save the world</w:t>
      </w:r>
    </w:p>
    <w:p>
      <w:pPr>
        <w:spacing w:after="60" w:line="312"/>
        <w:ind w:left="480"/>
      </w:pPr>
      <w:r>
        <w:rPr>
          <w:rFonts w:ascii="Times New Roman"/>
          <w:color w:val="C9A84C"/>
          <w:sz w:val="24"/>
          <w:szCs w:val="24"/>
        </w:rPr>
        <w:t xml:space="preserve">•  </w:t>
      </w:r>
      <w:r>
        <w:rPr>
          <w:rFonts w:ascii="Times New Roman"/>
          <w:color w:val="2A2A2A"/>
          <w:sz w:val="24"/>
          <w:szCs w:val="24"/>
        </w:rPr>
        <w:t xml:space="preserve">Betrayal from within the closest circle</w:t>
      </w:r>
    </w:p>
    <w:p>
      <w:pPr>
        <w:spacing w:after="60" w:line="312"/>
        <w:ind w:left="480"/>
      </w:pPr>
      <w:r>
        <w:rPr>
          <w:rFonts w:ascii="Times New Roman"/>
          <w:color w:val="C9A84C"/>
          <w:sz w:val="24"/>
          <w:szCs w:val="24"/>
        </w:rPr>
        <w:t xml:space="preserve">•  </w:t>
      </w:r>
      <w:r>
        <w:rPr>
          <w:rFonts w:ascii="Times New Roman"/>
          <w:color w:val="2A2A2A"/>
          <w:sz w:val="24"/>
          <w:szCs w:val="24"/>
        </w:rPr>
        <w:t xml:space="preserve">Institutional conspiracy and political intrigue</w:t>
      </w:r>
    </w:p>
    <w:p>
      <w:pPr>
        <w:spacing w:after="60" w:line="312"/>
        <w:ind w:left="480"/>
      </w:pPr>
      <w:r>
        <w:rPr>
          <w:rFonts w:ascii="Times New Roman"/>
          <w:color w:val="C9A84C"/>
          <w:sz w:val="24"/>
          <w:szCs w:val="24"/>
        </w:rPr>
        <w:t xml:space="preserve">•  </w:t>
      </w:r>
      <w:r>
        <w:rPr>
          <w:rFonts w:ascii="Times New Roman"/>
          <w:color w:val="2A2A2A"/>
          <w:sz w:val="24"/>
          <w:szCs w:val="24"/>
        </w:rPr>
        <w:t xml:space="preserve">Third book in the Beneath the Veil series</w:t>
      </w:r>
    </w:p>
    <w:p>
      <w:pPr>
        <w:spacing w:after="60" w:line="312"/>
        <w:ind w:left="480"/>
      </w:pPr>
      <w:r>
        <w:rPr>
          <w:rFonts w:ascii="Times New Roman"/>
          <w:color w:val="C9A84C"/>
          <w:sz w:val="24"/>
          <w:szCs w:val="24"/>
        </w:rPr>
        <w:t xml:space="preserve">•  </w:t>
      </w:r>
      <w:r>
        <w:rPr>
          <w:rFonts w:ascii="Times New Roman"/>
          <w:color w:val="2A2A2A"/>
          <w:sz w:val="24"/>
          <w:szCs w:val="24"/>
        </w:rPr>
        <w:t xml:space="preserve">Explores identity, sacrifice, and what remains after loss</w:t>
      </w:r>
    </w:p>
    <w:p>
      <w:pPr>
        <w:pBdr>
          <w:bottom w:val="single" w:color="C9A84C" w:sz="2" w:space="4"/>
        </w:pBdr>
        <w:spacing w:after="100" w:before="300"/>
      </w:pPr>
      <w:r>
        <w:rPr>
          <w:rFonts w:ascii="Times New Roman"/>
          <w:b/>
          <w:bCs/>
          <w:color w:val="1A1A1A"/>
          <w:sz w:val="24"/>
          <w:szCs w:val="24"/>
        </w:rPr>
        <w:t xml:space="preserve">WHAT YOU WON’T FIND</w:t>
      </w:r>
    </w:p>
    <w:p>
      <w:pPr>
        <w:spacing w:after="60" w:line="312"/>
        <w:ind w:left="480"/>
      </w:pPr>
      <w:r>
        <w:rPr>
          <w:rFonts w:ascii="Times New Roman"/>
          <w:color w:val="C9A84C"/>
          <w:sz w:val="24"/>
          <w:szCs w:val="24"/>
        </w:rPr>
        <w:t xml:space="preserve">•  </w:t>
      </w:r>
      <w:r>
        <w:rPr>
          <w:rFonts w:ascii="Times New Roman"/>
          <w:color w:val="2A2A2A"/>
          <w:sz w:val="24"/>
          <w:szCs w:val="24"/>
        </w:rPr>
        <w:t xml:space="preserve">Light or hopeful tone — this one is devastating by design</w:t>
      </w:r>
    </w:p>
    <w:p>
      <w:pPr>
        <w:spacing w:after="60" w:line="312"/>
        <w:ind w:left="480"/>
      </w:pPr>
      <w:r>
        <w:rPr>
          <w:rFonts w:ascii="Times New Roman"/>
          <w:color w:val="C9A84C"/>
          <w:sz w:val="24"/>
          <w:szCs w:val="24"/>
        </w:rPr>
        <w:t xml:space="preserve">•  </w:t>
      </w:r>
      <w:r>
        <w:rPr>
          <w:rFonts w:ascii="Times New Roman"/>
          <w:color w:val="2A2A2A"/>
          <w:sz w:val="24"/>
          <w:szCs w:val="24"/>
        </w:rPr>
        <w:t xml:space="preserve">Simple romance — love here is complicated by betrayal</w:t>
      </w:r>
    </w:p>
    <w:p>
      <w:pPr>
        <w:spacing w:after="60" w:line="312"/>
        <w:ind w:left="480"/>
      </w:pPr>
      <w:r>
        <w:rPr>
          <w:rFonts w:ascii="Times New Roman"/>
          <w:color w:val="C9A84C"/>
          <w:sz w:val="24"/>
          <w:szCs w:val="24"/>
        </w:rPr>
        <w:t xml:space="preserve">•  </w:t>
      </w:r>
      <w:r>
        <w:rPr>
          <w:rFonts w:ascii="Times New Roman"/>
          <w:color w:val="2A2A2A"/>
          <w:sz w:val="24"/>
          <w:szCs w:val="24"/>
        </w:rPr>
        <w:t xml:space="preserve">A neat resolution — the cost is real and permanent</w:t>
      </w:r>
    </w:p>
    <w:p>
      <w:pPr>
        <w:pBdr>
          <w:bottom w:val="single" w:color="C9A84C" w:sz="2" w:space="4"/>
        </w:pBdr>
        <w:spacing w:after="100" w:before="300"/>
      </w:pPr>
      <w:r>
        <w:rPr>
          <w:rFonts w:ascii="Times New Roman"/>
          <w:b/>
          <w:bCs/>
          <w:color w:val="1A1A1A"/>
          <w:sz w:val="24"/>
          <w:szCs w:val="24"/>
        </w:rPr>
        <w:t xml:space="preserve">CONTENT WARNING</w:t>
      </w:r>
    </w:p>
    <w:p>
      <w:pPr>
        <w:spacing w:after="160" w:line="312"/>
        <w:jc w:val="both"/>
      </w:pPr>
      <w:r>
        <w:rPr>
          <w:rFonts w:ascii="Times New Roman"/>
          <w:color w:val="2A2A2A"/>
          <w:sz w:val="24"/>
          <w:szCs w:val="24"/>
        </w:rPr>
        <w:t xml:space="preserve">Graphic violence, themes of grief, trauma, identity erosion, possessive relationships, moral ambiguity, and institutional betrayal. 18+</w:t>
      </w:r>
    </w:p>
    <w:p>
      <w:pPr>
        <w:pBdr>
          <w:bottom w:val="single" w:color="C9A84C" w:sz="2" w:space="4"/>
        </w:pBdr>
        <w:spacing w:after="100" w:before="300"/>
      </w:pPr>
      <w:r>
        <w:rPr>
          <w:rFonts w:ascii="Times New Roman"/>
          <w:b/>
          <w:bCs/>
          <w:color w:val="1A1A1A"/>
          <w:sz w:val="24"/>
          <w:szCs w:val="24"/>
        </w:rPr>
        <w:t xml:space="preserve">FOR FANS OF</w:t>
      </w:r>
    </w:p>
    <w:p>
      <w:pPr>
        <w:spacing w:after="160" w:line="312"/>
        <w:jc w:val="both"/>
      </w:pPr>
      <w:r>
        <w:rPr>
          <w:rFonts w:ascii="Times New Roman"/>
          <w:i/>
          <w:iCs/>
          <w:color w:val="2A2A2A"/>
          <w:sz w:val="24"/>
          <w:szCs w:val="24"/>
        </w:rPr>
        <w:t xml:space="preserve">For fans of The Poppy War, The Fifth Season, and The Traitor Baru Cormorant — dark fantasy where the cost of power is the self.</w:t>
      </w:r>
    </w:p>
    <w:p>
      <w:pPr>
        <w:pBdr>
          <w:bottom w:val="single" w:color="C9A84C" w:sz="2" w:space="4"/>
        </w:pBdr>
        <w:spacing w:after="100" w:before="300"/>
      </w:pPr>
      <w:r>
        <w:rPr>
          <w:rFonts w:ascii="Times New Roman"/>
          <w:b/>
          <w:bCs/>
          <w:color w:val="1A1A1A"/>
          <w:sz w:val="24"/>
          <w:szCs w:val="24"/>
        </w:rPr>
        <w:t xml:space="preserve">SERIES READING ORDER</w:t>
      </w:r>
    </w:p>
    <w:p>
      <w:pPr>
        <w:spacing w:after="160" w:line="312"/>
        <w:jc w:val="both"/>
      </w:pPr>
      <w:r>
        <w:rPr>
          <w:rFonts w:ascii="Times New Roman"/>
          <w:color w:val="2A2A2A"/>
          <w:sz w:val="24"/>
          <w:szCs w:val="24"/>
        </w:rPr>
        <w:t xml:space="preserve">Prequel: His Darkest Vow | Book One: A Bargain in Shadows | Book Two: The Unholy Reverie | Book Three: A Crown of Ashes | Book Four: Behind the Veil</w:t>
      </w:r>
    </w:p>
    <w:p>
      <w:pPr>
        <w:shd w:fill="F5F0E5" w:val="clear"/>
        <w:spacing w:after="80" w:before="200"/>
        <w:ind w:left="120" w:right="120"/>
      </w:pPr>
      <w:r>
        <w:rPr>
          <w:rFonts w:ascii="Times New Roman"/>
          <w:b/>
          <w:bCs/>
          <w:i/>
          <w:iCs/>
          <w:color w:val="C9A84C"/>
          <w:sz w:val="20"/>
          <w:szCs w:val="20"/>
        </w:rPr>
        <w:t xml:space="preserve">TIP: Copy the description text above and format in Amazon KDP using &lt;b&gt;, &lt;i&gt;, &lt;br&gt;, and &lt;ul&gt;/&lt;li&gt; HTML tags.</w:t>
      </w:r>
    </w:p>
    <w:p>
      <w:pPr>
        <w:spacing w:after="400" w:before="400"/>
        <w:jc w:val="center"/>
      </w:pPr>
      <w:r>
        <w:rPr>
          <w:rFonts w:ascii="Times New Roman"/>
          <w:color w:val="C9A84C"/>
          <w:sz w:val="20"/>
          <w:szCs w:val="20"/>
        </w:rPr>
        <w:t xml:space="preserve">―――  ⚙  ―――</w:t>
      </w:r>
    </w:p>
    <w:p>
      <w:pPr>
        <w:pStyle w:val="Heading1"/>
        <w:spacing w:after="80" w:before="600"/>
      </w:pPr>
      <w:r>
        <w:rPr>
          <w:rFonts w:ascii="Times New Roman" w:eastAsia="SimHei"/>
          <w:b/>
          <w:bCs/>
          <w:color w:val="1A1A1A"/>
          <w:sz w:val="36"/>
          <w:szCs w:val="36"/>
        </w:rPr>
        <w:t xml:space="preserve">Book 6: Behind the Veil</w:t>
      </w:r>
    </w:p>
    <w:p>
      <w:pPr>
        <w:spacing w:after="200" w:before="0"/>
      </w:pPr>
      <w:r>
        <w:rPr>
          <w:rFonts w:ascii="Times New Roman"/>
          <w:i/>
          <w:iCs/>
          <w:color w:val="6E6560"/>
          <w:sz w:val="22"/>
          <w:szCs w:val="22"/>
        </w:rPr>
        <w:t xml:space="preserve">A Dark Gothic Paranormal Romance (Beneath the Veil — Book Four)</w:t>
      </w:r>
    </w:p>
    <w:p>
      <w:pPr>
        <w:spacing w:after="60" w:line="312"/>
      </w:pPr>
      <w:r>
        <w:rPr>
          <w:rFonts w:ascii="Times New Roman"/>
          <w:b/>
          <w:bCs/>
          <w:color w:val="6E6560"/>
          <w:sz w:val="22"/>
          <w:szCs w:val="22"/>
        </w:rPr>
        <w:t xml:space="preserve">ASIN: </w:t>
      </w:r>
      <w:r>
        <w:rPr>
          <w:rFonts w:ascii="Times New Roman"/>
          <w:color w:val="2A2A2A"/>
          <w:sz w:val="22"/>
          <w:szCs w:val="22"/>
        </w:rPr>
        <w:t xml:space="preserve">B0GZ72XX4W</w:t>
      </w:r>
    </w:p>
    <w:p>
      <w:pPr>
        <w:spacing w:after="60" w:line="312"/>
      </w:pPr>
      <w:r>
        <w:rPr>
          <w:rFonts w:ascii="Times New Roman"/>
          <w:b/>
          <w:bCs/>
          <w:color w:val="6E6560"/>
          <w:sz w:val="22"/>
          <w:szCs w:val="22"/>
        </w:rPr>
        <w:t xml:space="preserve">Kindle Price: </w:t>
      </w:r>
      <w:r>
        <w:rPr>
          <w:rFonts w:ascii="Times New Roman"/>
          <w:color w:val="2A2A2A"/>
          <w:sz w:val="22"/>
          <w:szCs w:val="22"/>
        </w:rPr>
        <w:t xml:space="preserve">$5.99 (Kindle Unlimited)</w:t>
      </w:r>
    </w:p>
    <w:p>
      <w:pPr>
        <w:spacing w:after="60" w:line="312"/>
      </w:pPr>
      <w:r>
        <w:rPr>
          <w:rFonts w:ascii="Times New Roman"/>
          <w:b/>
          <w:bCs/>
          <w:color w:val="6E6560"/>
          <w:sz w:val="22"/>
          <w:szCs w:val="22"/>
        </w:rPr>
        <w:t xml:space="preserve">Paperback: </w:t>
      </w:r>
      <w:r>
        <w:rPr>
          <w:rFonts w:ascii="Times New Roman"/>
          <w:color w:val="2A2A2A"/>
          <w:sz w:val="22"/>
          <w:szCs w:val="22"/>
        </w:rPr>
        <w:t xml:space="preserve">$35.99</w:t>
      </w:r>
    </w:p>
    <w:p>
      <w:pPr>
        <w:spacing w:after="60" w:line="312"/>
      </w:pPr>
      <w:r>
        <w:rPr>
          <w:rFonts w:ascii="Times New Roman"/>
          <w:b/>
          <w:bCs/>
          <w:color w:val="6E6560"/>
          <w:sz w:val="22"/>
          <w:szCs w:val="22"/>
        </w:rPr>
        <w:t xml:space="preserve">Series: </w:t>
      </w:r>
      <w:r>
        <w:rPr>
          <w:rFonts w:ascii="Times New Roman"/>
          <w:color w:val="2A2A2A"/>
          <w:sz w:val="22"/>
          <w:szCs w:val="22"/>
        </w:rPr>
        <w:t xml:space="preserve">Beneath the Veil — Book Four (Series Finale)</w:t>
      </w:r>
    </w:p>
    <w:p>
      <w:pPr>
        <w:spacing w:after="60" w:line="312"/>
      </w:pPr>
      <w:r>
        <w:rPr>
          <w:rFonts w:ascii="Times New Roman"/>
          <w:b/>
          <w:bCs/>
          <w:color w:val="6E6560"/>
          <w:sz w:val="22"/>
          <w:szCs w:val="22"/>
        </w:rPr>
        <w:t xml:space="preserve">Length: </w:t>
      </w:r>
      <w:r>
        <w:rPr>
          <w:rFonts w:ascii="Times New Roman"/>
          <w:color w:val="2A2A2A"/>
          <w:sz w:val="22"/>
          <w:szCs w:val="22"/>
        </w:rPr>
        <w:t xml:space="preserve">~125,000 words</w:t>
      </w:r>
    </w:p>
    <w:p>
      <w:pPr>
        <w:spacing w:after="100"/>
      </w:pPr>
    </w:p>
    <w:p>
      <w:pPr>
        <w:pBdr>
          <w:bottom w:val="single" w:color="C9A84C" w:sz="2" w:space="4"/>
        </w:pBdr>
        <w:spacing w:after="100" w:before="300"/>
      </w:pPr>
      <w:r>
        <w:rPr>
          <w:rFonts w:ascii="Times New Roman"/>
          <w:b/>
          <w:bCs/>
          <w:color w:val="1A1A1A"/>
          <w:sz w:val="24"/>
          <w:szCs w:val="24"/>
        </w:rPr>
        <w:t xml:space="preserve">HOOK LINE</w:t>
      </w:r>
    </w:p>
    <w:p>
      <w:pPr>
        <w:spacing w:after="200" w:before="200"/>
      </w:pPr>
      <w:r>
        <w:rPr>
          <w:rFonts w:ascii="Times New Roman"/>
          <w:b/>
          <w:bCs/>
          <w:i/>
          <w:iCs/>
          <w:color w:val="C9A84C"/>
          <w:sz w:val="26"/>
          <w:szCs w:val="26"/>
        </w:rPr>
        <w:t xml:space="preserve">She diminished herself to save the world. What grew back was something the world had never seen.</w:t>
      </w:r>
    </w:p>
    <w:p>
      <w:pPr>
        <w:pBdr>
          <w:bottom w:val="single" w:color="C9A84C" w:sz="2" w:space="4"/>
        </w:pBdr>
        <w:spacing w:after="100" w:before="300"/>
      </w:pPr>
      <w:r>
        <w:rPr>
          <w:rFonts w:ascii="Times New Roman"/>
          <w:b/>
          <w:bCs/>
          <w:color w:val="1A1A1A"/>
          <w:sz w:val="24"/>
          <w:szCs w:val="24"/>
        </w:rPr>
        <w:t xml:space="preserve">DESCRIPTION</w:t>
      </w:r>
    </w:p>
    <w:p>
      <w:pPr>
        <w:spacing w:after="160" w:line="312"/>
        <w:jc w:val="both"/>
      </w:pPr>
      <w:r>
        <w:rPr>
          <w:rFonts w:ascii="Times New Roman"/>
          <w:color w:val="2A2A2A"/>
          <w:sz w:val="24"/>
          <w:szCs w:val="24"/>
        </w:rPr>
        <w:t xml:space="preserve">Seraphina Vale’s coherence — the measure of who she is — has fallen to fifty-seven percent and is still dropping. Every engagement with the Veil that runs beneath Blackthorn Manor costs her another fragment of the person she was. The modified consciousness that was meant to stabilize her is becoming something else entirely: a bridge between two realities, permanent and irreversible.</w:t>
      </w:r>
    </w:p>
    <w:p>
      <w:pPr>
        <w:spacing w:after="160" w:line="312"/>
        <w:jc w:val="both"/>
      </w:pPr>
      <w:r>
        <w:rPr>
          <w:rFonts w:ascii="Times New Roman"/>
          <w:color w:val="2A2A2A"/>
          <w:sz w:val="24"/>
          <w:szCs w:val="24"/>
        </w:rPr>
        <w:t xml:space="preserve">Winter is coming to the English countryside, and with it the winter solstice — the moment when the Veil reaches its thinnest. The ancient entity on the other side has waited decades for this door to open. The Order that was supposed to prevent it is fracturing from within.</w:t>
      </w:r>
    </w:p>
    <w:p>
      <w:pPr>
        <w:spacing w:after="160" w:line="312"/>
        <w:jc w:val="both"/>
      </w:pPr>
      <w:r>
        <w:rPr>
          <w:rFonts w:ascii="Times New Roman"/>
          <w:color w:val="2A2A2A"/>
          <w:sz w:val="24"/>
          <w:szCs w:val="24"/>
        </w:rPr>
        <w:t xml:space="preserve">And the man who has stood between Seraphina and the darkness since the beginning is watching her disappear, one percentage point at a time, and learning that love does not always mean protection. Sometimes it means standing beside someone while they become something you cannot follow.</w:t>
      </w:r>
    </w:p>
    <w:p>
      <w:pPr>
        <w:spacing w:after="160" w:line="312"/>
        <w:jc w:val="both"/>
      </w:pPr>
      <w:r>
        <w:rPr>
          <w:rFonts w:ascii="Times New Roman"/>
          <w:color w:val="2A2A2A"/>
          <w:sz w:val="24"/>
          <w:szCs w:val="24"/>
        </w:rPr>
        <w:t xml:space="preserve">Behind the Veil is the devastating conclusion to the Beneath the Veil series — a gothic dark romance about identity, sacrifice, and the terrifying beauty of loving someone in a world where the cost of saving them may be the person they were before you met.</w:t>
      </w:r>
    </w:p>
    <w:p>
      <w:pPr>
        <w:pBdr>
          <w:bottom w:val="single" w:color="C9A84C" w:sz="2" w:space="4"/>
        </w:pBdr>
        <w:spacing w:after="100" w:before="300"/>
      </w:pPr>
      <w:r>
        <w:rPr>
          <w:rFonts w:ascii="Times New Roman"/>
          <w:b/>
          <w:bCs/>
          <w:color w:val="1A1A1A"/>
          <w:sz w:val="24"/>
          <w:szCs w:val="24"/>
        </w:rPr>
        <w:t xml:space="preserve">WHAT TO EXPECT</w:t>
      </w:r>
    </w:p>
    <w:p>
      <w:pPr>
        <w:spacing w:after="60" w:line="312"/>
        <w:ind w:left="480"/>
      </w:pPr>
      <w:r>
        <w:rPr>
          <w:rFonts w:ascii="Times New Roman"/>
          <w:color w:val="C9A84C"/>
          <w:sz w:val="24"/>
          <w:szCs w:val="24"/>
        </w:rPr>
        <w:t xml:space="preserve">•  </w:t>
      </w:r>
      <w:r>
        <w:rPr>
          <w:rFonts w:ascii="Times New Roman"/>
          <w:color w:val="2A2A2A"/>
          <w:sz w:val="24"/>
          <w:szCs w:val="24"/>
        </w:rPr>
        <w:t xml:space="preserve">Devastating series finale with emotional payoff</w:t>
      </w:r>
    </w:p>
    <w:p>
      <w:pPr>
        <w:spacing w:after="60" w:line="312"/>
        <w:ind w:left="480"/>
      </w:pPr>
      <w:r>
        <w:rPr>
          <w:rFonts w:ascii="Times New Roman"/>
          <w:color w:val="C9A84C"/>
          <w:sz w:val="24"/>
          <w:szCs w:val="24"/>
        </w:rPr>
        <w:t xml:space="preserve">•  </w:t>
      </w:r>
      <w:r>
        <w:rPr>
          <w:rFonts w:ascii="Times New Roman"/>
          <w:color w:val="2A2A2A"/>
          <w:sz w:val="24"/>
          <w:szCs w:val="24"/>
        </w:rPr>
        <w:t xml:space="preserve">Identity transformation and irreversible change</w:t>
      </w:r>
    </w:p>
    <w:p>
      <w:pPr>
        <w:spacing w:after="60" w:line="312"/>
        <w:ind w:left="480"/>
      </w:pPr>
      <w:r>
        <w:rPr>
          <w:rFonts w:ascii="Times New Roman"/>
          <w:color w:val="C9A84C"/>
          <w:sz w:val="24"/>
          <w:szCs w:val="24"/>
        </w:rPr>
        <w:t xml:space="preserve">•  </w:t>
      </w:r>
      <w:r>
        <w:rPr>
          <w:rFonts w:ascii="Times New Roman"/>
          <w:color w:val="2A2A2A"/>
          <w:sz w:val="24"/>
          <w:szCs w:val="24"/>
        </w:rPr>
        <w:t xml:space="preserve">Gothic atmosphere at its darkest</w:t>
      </w:r>
    </w:p>
    <w:p>
      <w:pPr>
        <w:spacing w:after="60" w:line="312"/>
        <w:ind w:left="480"/>
      </w:pPr>
      <w:r>
        <w:rPr>
          <w:rFonts w:ascii="Times New Roman"/>
          <w:color w:val="C9A84C"/>
          <w:sz w:val="24"/>
          <w:szCs w:val="24"/>
        </w:rPr>
        <w:t xml:space="preserve">•  </w:t>
      </w:r>
      <w:r>
        <w:rPr>
          <w:rFonts w:ascii="Times New Roman"/>
          <w:color w:val="2A2A2A"/>
          <w:sz w:val="24"/>
          <w:szCs w:val="24"/>
        </w:rPr>
        <w:t xml:space="preserve">Love that means letting someone become something you cannot follow</w:t>
      </w:r>
    </w:p>
    <w:p>
      <w:pPr>
        <w:spacing w:after="60" w:line="312"/>
        <w:ind w:left="480"/>
      </w:pPr>
      <w:r>
        <w:rPr>
          <w:rFonts w:ascii="Times New Roman"/>
          <w:color w:val="C9A84C"/>
          <w:sz w:val="24"/>
          <w:szCs w:val="24"/>
        </w:rPr>
        <w:t xml:space="preserve">•  </w:t>
      </w:r>
      <w:r>
        <w:rPr>
          <w:rFonts w:ascii="Times New Roman"/>
          <w:color w:val="2A2A2A"/>
          <w:sz w:val="24"/>
          <w:szCs w:val="24"/>
        </w:rPr>
        <w:t xml:space="preserve">Complete resolution of the Veil storyline</w:t>
      </w:r>
    </w:p>
    <w:p>
      <w:pPr>
        <w:spacing w:after="60" w:line="312"/>
        <w:ind w:left="480"/>
      </w:pPr>
      <w:r>
        <w:rPr>
          <w:rFonts w:ascii="Times New Roman"/>
          <w:color w:val="C9A84C"/>
          <w:sz w:val="24"/>
          <w:szCs w:val="24"/>
        </w:rPr>
        <w:t xml:space="preserve">•  </w:t>
      </w:r>
      <w:r>
        <w:rPr>
          <w:rFonts w:ascii="Times New Roman"/>
          <w:color w:val="2A2A2A"/>
          <w:sz w:val="24"/>
          <w:szCs w:val="24"/>
        </w:rPr>
        <w:t xml:space="preserve">Not a happy ending — an earned one</w:t>
      </w:r>
    </w:p>
    <w:p>
      <w:pPr>
        <w:pBdr>
          <w:bottom w:val="single" w:color="C9A84C" w:sz="2" w:space="4"/>
        </w:pBdr>
        <w:spacing w:after="100" w:before="300"/>
      </w:pPr>
      <w:r>
        <w:rPr>
          <w:rFonts w:ascii="Times New Roman"/>
          <w:b/>
          <w:bCs/>
          <w:color w:val="1A1A1A"/>
          <w:sz w:val="24"/>
          <w:szCs w:val="24"/>
        </w:rPr>
        <w:t xml:space="preserve">WHAT YOU WON’T FIND</w:t>
      </w:r>
    </w:p>
    <w:p>
      <w:pPr>
        <w:spacing w:after="60" w:line="312"/>
        <w:ind w:left="480"/>
      </w:pPr>
      <w:r>
        <w:rPr>
          <w:rFonts w:ascii="Times New Roman"/>
          <w:color w:val="C9A84C"/>
          <w:sz w:val="24"/>
          <w:szCs w:val="24"/>
        </w:rPr>
        <w:t xml:space="preserve">•  </w:t>
      </w:r>
      <w:r>
        <w:rPr>
          <w:rFonts w:ascii="Times New Roman"/>
          <w:color w:val="2A2A2A"/>
          <w:sz w:val="24"/>
          <w:szCs w:val="24"/>
        </w:rPr>
        <w:t xml:space="preserve">A clean, painless resolution</w:t>
      </w:r>
    </w:p>
    <w:p>
      <w:pPr>
        <w:spacing w:after="60" w:line="312"/>
        <w:ind w:left="480"/>
      </w:pPr>
      <w:r>
        <w:rPr>
          <w:rFonts w:ascii="Times New Roman"/>
          <w:color w:val="C9A84C"/>
          <w:sz w:val="24"/>
          <w:szCs w:val="24"/>
        </w:rPr>
        <w:t xml:space="preserve">•  </w:t>
      </w:r>
      <w:r>
        <w:rPr>
          <w:rFonts w:ascii="Times New Roman"/>
          <w:color w:val="2A2A2A"/>
          <w:sz w:val="24"/>
          <w:szCs w:val="24"/>
        </w:rPr>
        <w:t xml:space="preserve">The same Seraphina you started with</w:t>
      </w:r>
    </w:p>
    <w:p>
      <w:pPr>
        <w:spacing w:after="60" w:line="312"/>
        <w:ind w:left="480"/>
      </w:pPr>
      <w:r>
        <w:rPr>
          <w:rFonts w:ascii="Times New Roman"/>
          <w:color w:val="C9A84C"/>
          <w:sz w:val="24"/>
          <w:szCs w:val="24"/>
        </w:rPr>
        <w:t xml:space="preserve">•  </w:t>
      </w:r>
      <w:r>
        <w:rPr>
          <w:rFonts w:ascii="Times New Roman"/>
          <w:color w:val="2A2A2A"/>
          <w:sz w:val="24"/>
          <w:szCs w:val="24"/>
        </w:rPr>
        <w:t xml:space="preserve">Standalone reading — this is the series finale, read Books 1–3 first</w:t>
      </w:r>
    </w:p>
    <w:p>
      <w:pPr>
        <w:pBdr>
          <w:bottom w:val="single" w:color="C9A84C" w:sz="2" w:space="4"/>
        </w:pBdr>
        <w:spacing w:after="100" w:before="300"/>
      </w:pPr>
      <w:r>
        <w:rPr>
          <w:rFonts w:ascii="Times New Roman"/>
          <w:b/>
          <w:bCs/>
          <w:color w:val="1A1A1A"/>
          <w:sz w:val="24"/>
          <w:szCs w:val="24"/>
        </w:rPr>
        <w:t xml:space="preserve">CONTENT WARNING</w:t>
      </w:r>
    </w:p>
    <w:p>
      <w:pPr>
        <w:spacing w:after="160" w:line="312"/>
        <w:jc w:val="both"/>
      </w:pPr>
      <w:r>
        <w:rPr>
          <w:rFonts w:ascii="Times New Roman"/>
          <w:color w:val="2A2A2A"/>
          <w:sz w:val="24"/>
          <w:szCs w:val="24"/>
        </w:rPr>
        <w:t xml:space="preserve">Explicit sexual content, graphic violence, themes of grief, trauma, identity dissolution, possessive relationships, moral ambiguity, and body horror. 18+</w:t>
      </w:r>
    </w:p>
    <w:p>
      <w:pPr>
        <w:pBdr>
          <w:bottom w:val="single" w:color="C9A84C" w:sz="2" w:space="4"/>
        </w:pBdr>
        <w:spacing w:after="100" w:before="300"/>
      </w:pPr>
      <w:r>
        <w:rPr>
          <w:rFonts w:ascii="Times New Roman"/>
          <w:b/>
          <w:bCs/>
          <w:color w:val="1A1A1A"/>
          <w:sz w:val="24"/>
          <w:szCs w:val="24"/>
        </w:rPr>
        <w:t xml:space="preserve">FOR FANS OF</w:t>
      </w:r>
    </w:p>
    <w:p>
      <w:pPr>
        <w:spacing w:after="160" w:line="312"/>
        <w:jc w:val="both"/>
      </w:pPr>
      <w:r>
        <w:rPr>
          <w:rFonts w:ascii="Times New Roman"/>
          <w:i/>
          <w:iCs/>
          <w:color w:val="2A2A2A"/>
          <w:sz w:val="24"/>
          <w:szCs w:val="24"/>
        </w:rPr>
        <w:t xml:space="preserve">For readers who reached the end of The Locked Tomb series and needed something that hurts just as much — gothic dark romance where the love story is the horror story.</w:t>
      </w:r>
    </w:p>
    <w:p>
      <w:pPr>
        <w:pBdr>
          <w:bottom w:val="single" w:color="C9A84C" w:sz="2" w:space="4"/>
        </w:pBdr>
        <w:spacing w:after="100" w:before="300"/>
      </w:pPr>
      <w:r>
        <w:rPr>
          <w:rFonts w:ascii="Times New Roman"/>
          <w:b/>
          <w:bCs/>
          <w:color w:val="1A1A1A"/>
          <w:sz w:val="24"/>
          <w:szCs w:val="24"/>
        </w:rPr>
        <w:t xml:space="preserve">SERIES READING ORDER</w:t>
      </w:r>
    </w:p>
    <w:p>
      <w:pPr>
        <w:spacing w:after="160" w:line="312"/>
        <w:jc w:val="both"/>
      </w:pPr>
      <w:r>
        <w:rPr>
          <w:rFonts w:ascii="Times New Roman"/>
          <w:color w:val="2A2A2A"/>
          <w:sz w:val="24"/>
          <w:szCs w:val="24"/>
        </w:rPr>
        <w:t xml:space="preserve">Prequel: His Darkest Vow | Book One: A Bargain in Shadows | Book Two: The Unholy Reverie | Book Three: A Crown of Ashes | Book Four: Behind the Veil</w:t>
      </w:r>
    </w:p>
    <w:p>
      <w:pPr>
        <w:shd w:fill="F5F0E5" w:val="clear"/>
        <w:spacing w:after="80" w:before="200"/>
        <w:ind w:left="120" w:right="120"/>
      </w:pPr>
      <w:r>
        <w:rPr>
          <w:rFonts w:ascii="Times New Roman"/>
          <w:b/>
          <w:bCs/>
          <w:i/>
          <w:iCs/>
          <w:color w:val="C9A84C"/>
          <w:sz w:val="20"/>
          <w:szCs w:val="20"/>
        </w:rPr>
        <w:t xml:space="preserve">TIP: Copy the description text above and format in Amazon KDP using &lt;b&gt;, &lt;i&gt;, &lt;br&gt;, and &lt;ul&gt;/&lt;li&gt; HTML tags.</w:t>
      </w:r>
    </w:p>
    <w:p>
      <w:pPr>
        <w:spacing w:after="400" w:before="400"/>
        <w:jc w:val="center"/>
      </w:pPr>
      <w:r>
        <w:rPr>
          <w:rFonts w:ascii="Times New Roman"/>
          <w:color w:val="C9A84C"/>
          <w:sz w:val="20"/>
          <w:szCs w:val="20"/>
        </w:rPr>
        <w:t xml:space="preserve">―――  ⚙  ―――</w:t>
      </w:r>
    </w:p>
    <w:p>
      <w:pPr>
        <w:pStyle w:val="Heading1"/>
        <w:spacing w:after="80" w:before="600"/>
      </w:pPr>
      <w:r>
        <w:rPr>
          <w:rFonts w:ascii="Times New Roman" w:eastAsia="SimHei"/>
          <w:b/>
          <w:bCs/>
          <w:color w:val="1A1A1A"/>
          <w:sz w:val="36"/>
          <w:szCs w:val="36"/>
        </w:rPr>
        <w:t xml:space="preserve">Book 7: The Crown of Ash and Tides</w:t>
      </w:r>
    </w:p>
    <w:p>
      <w:pPr>
        <w:spacing w:after="200" w:before="0"/>
      </w:pPr>
      <w:r>
        <w:rPr>
          <w:rFonts w:ascii="Times New Roman"/>
          <w:i/>
          <w:iCs/>
          <w:color w:val="6E6560"/>
          <w:sz w:val="22"/>
          <w:szCs w:val="22"/>
        </w:rPr>
        <w:t xml:space="preserve">A Dark Epic Fantasy of Forbidden Magic, Lost Kingdoms, and Destiny</w:t>
      </w:r>
    </w:p>
    <w:p>
      <w:pPr>
        <w:spacing w:after="60" w:line="312"/>
      </w:pPr>
      <w:r>
        <w:rPr>
          <w:rFonts w:ascii="Times New Roman"/>
          <w:b/>
          <w:bCs/>
          <w:color w:val="6E6560"/>
          <w:sz w:val="22"/>
          <w:szCs w:val="22"/>
        </w:rPr>
        <w:t xml:space="preserve">ASIN: </w:t>
      </w:r>
      <w:r>
        <w:rPr>
          <w:rFonts w:ascii="Times New Roman"/>
          <w:color w:val="2A2A2A"/>
          <w:sz w:val="22"/>
          <w:szCs w:val="22"/>
        </w:rPr>
        <w:t xml:space="preserve">B0GSN8SKYB</w:t>
      </w:r>
    </w:p>
    <w:p>
      <w:pPr>
        <w:spacing w:after="60" w:line="312"/>
      </w:pPr>
      <w:r>
        <w:rPr>
          <w:rFonts w:ascii="Times New Roman"/>
          <w:b/>
          <w:bCs/>
          <w:color w:val="6E6560"/>
          <w:sz w:val="22"/>
          <w:szCs w:val="22"/>
        </w:rPr>
        <w:t xml:space="preserve">Kindle Price: </w:t>
      </w:r>
      <w:r>
        <w:rPr>
          <w:rFonts w:ascii="Times New Roman"/>
          <w:color w:val="2A2A2A"/>
          <w:sz w:val="22"/>
          <w:szCs w:val="22"/>
        </w:rPr>
        <w:t xml:space="preserve">$5.99 (Kindle Unlimited)</w:t>
      </w:r>
    </w:p>
    <w:p>
      <w:pPr>
        <w:spacing w:after="60" w:line="312"/>
      </w:pPr>
      <w:r>
        <w:rPr>
          <w:rFonts w:ascii="Times New Roman"/>
          <w:b/>
          <w:bCs/>
          <w:color w:val="6E6560"/>
          <w:sz w:val="22"/>
          <w:szCs w:val="22"/>
        </w:rPr>
        <w:t xml:space="preserve">Paperback: </w:t>
      </w:r>
      <w:r>
        <w:rPr>
          <w:rFonts w:ascii="Times New Roman"/>
          <w:color w:val="2A2A2A"/>
          <w:sz w:val="22"/>
          <w:szCs w:val="22"/>
        </w:rPr>
        <w:t xml:space="preserve">$25.99</w:t>
      </w:r>
    </w:p>
    <w:p>
      <w:pPr>
        <w:spacing w:after="60" w:line="312"/>
      </w:pPr>
      <w:r>
        <w:rPr>
          <w:rFonts w:ascii="Times New Roman"/>
          <w:b/>
          <w:bCs/>
          <w:color w:val="6E6560"/>
          <w:sz w:val="22"/>
          <w:szCs w:val="22"/>
        </w:rPr>
        <w:t xml:space="preserve">Series: </w:t>
      </w:r>
      <w:r>
        <w:rPr>
          <w:rFonts w:ascii="Times New Roman"/>
          <w:color w:val="2A2A2A"/>
          <w:sz w:val="22"/>
          <w:szCs w:val="22"/>
        </w:rPr>
        <w:t xml:space="preserve">Standalone</w:t>
      </w:r>
    </w:p>
    <w:p>
      <w:pPr>
        <w:spacing w:after="60" w:line="312"/>
      </w:pPr>
      <w:r>
        <w:rPr>
          <w:rFonts w:ascii="Times New Roman"/>
          <w:b/>
          <w:bCs/>
          <w:color w:val="6E6560"/>
          <w:sz w:val="22"/>
          <w:szCs w:val="22"/>
        </w:rPr>
        <w:t xml:space="preserve">Length: </w:t>
      </w:r>
      <w:r>
        <w:rPr>
          <w:rFonts w:ascii="Times New Roman"/>
          <w:color w:val="2A2A2A"/>
          <w:sz w:val="22"/>
          <w:szCs w:val="22"/>
        </w:rPr>
        <w:t xml:space="preserve">~120,000 words</w:t>
      </w:r>
    </w:p>
    <w:p>
      <w:pPr>
        <w:spacing w:after="100"/>
      </w:pPr>
    </w:p>
    <w:p>
      <w:pPr>
        <w:pBdr>
          <w:bottom w:val="single" w:color="C9A84C" w:sz="2" w:space="4"/>
        </w:pBdr>
        <w:spacing w:after="100" w:before="300"/>
      </w:pPr>
      <w:r>
        <w:rPr>
          <w:rFonts w:ascii="Times New Roman"/>
          <w:b/>
          <w:bCs/>
          <w:color w:val="1A1A1A"/>
          <w:sz w:val="24"/>
          <w:szCs w:val="24"/>
        </w:rPr>
        <w:t xml:space="preserve">HOOK LINE</w:t>
      </w:r>
    </w:p>
    <w:p>
      <w:pPr>
        <w:spacing w:after="200" w:before="200"/>
      </w:pPr>
      <w:r>
        <w:rPr>
          <w:rFonts w:ascii="Times New Roman"/>
          <w:b/>
          <w:bCs/>
          <w:i/>
          <w:iCs/>
          <w:color w:val="C9A84C"/>
          <w:sz w:val="26"/>
          <w:szCs w:val="26"/>
        </w:rPr>
        <w:t xml:space="preserve">In Virellion, the ocean does not hold water. It holds memories. And it is always hungry.</w:t>
      </w:r>
    </w:p>
    <w:p>
      <w:pPr>
        <w:pBdr>
          <w:bottom w:val="single" w:color="C9A84C" w:sz="2" w:space="4"/>
        </w:pBdr>
        <w:spacing w:after="100" w:before="300"/>
      </w:pPr>
      <w:r>
        <w:rPr>
          <w:rFonts w:ascii="Times New Roman"/>
          <w:b/>
          <w:bCs/>
          <w:color w:val="1A1A1A"/>
          <w:sz w:val="24"/>
          <w:szCs w:val="24"/>
        </w:rPr>
        <w:t xml:space="preserve">DESCRIPTION</w:t>
      </w:r>
    </w:p>
    <w:p>
      <w:pPr>
        <w:spacing w:after="160" w:line="312"/>
        <w:jc w:val="both"/>
      </w:pPr>
      <w:r>
        <w:rPr>
          <w:rFonts w:ascii="Times New Roman"/>
          <w:color w:val="2A2A2A"/>
          <w:sz w:val="24"/>
          <w:szCs w:val="24"/>
        </w:rPr>
        <w:t xml:space="preserve">Veyne is a resonance diver — one of the few who dare descend into the poisoned depths to harvest the ash of ancient leviathans. The work keeps her sister alive. But it slowly kills her in return. She has learned to survive by becoming invisible to the empire that sees divers as disposable tools.</w:t>
      </w:r>
    </w:p>
    <w:p>
      <w:pPr>
        <w:spacing w:after="160" w:line="312"/>
        <w:jc w:val="both"/>
      </w:pPr>
      <w:r>
        <w:rPr>
          <w:rFonts w:ascii="Times New Roman"/>
          <w:i/>
          <w:iCs/>
          <w:color w:val="2A2A2A"/>
          <w:sz w:val="24"/>
          <w:szCs w:val="24"/>
        </w:rPr>
        <w:t xml:space="preserve">Until the black sails arrive.</w:t>
      </w:r>
    </w:p>
    <w:p>
      <w:pPr>
        <w:spacing w:after="160" w:line="312"/>
        <w:jc w:val="both"/>
      </w:pPr>
      <w:r>
        <w:rPr>
          <w:rFonts w:ascii="Times New Roman"/>
          <w:color w:val="2A2A2A"/>
          <w:sz w:val="24"/>
          <w:szCs w:val="24"/>
        </w:rPr>
        <w:t xml:space="preserve">Taken to the imperial capital of Stormholde, Veyne is pulled into a dangerous world of court intrigue, buried secrets, and a power hidden beneath the sea itself. A consciousness older than kingdoms has begun to stir, searching for a single voice in the deep.</w:t>
      </w:r>
    </w:p>
    <w:p>
      <w:pPr>
        <w:spacing w:after="160" w:line="312"/>
        <w:jc w:val="both"/>
      </w:pPr>
      <w:r>
        <w:rPr>
          <w:rFonts w:ascii="Times New Roman"/>
          <w:i/>
          <w:iCs/>
          <w:color w:val="2A2A2A"/>
          <w:sz w:val="24"/>
          <w:szCs w:val="24"/>
        </w:rPr>
        <w:t xml:space="preserve">Her voice.</w:t>
      </w:r>
    </w:p>
    <w:p>
      <w:pPr>
        <w:spacing w:after="160" w:line="312"/>
        <w:jc w:val="both"/>
      </w:pPr>
      <w:r>
        <w:rPr>
          <w:rFonts w:ascii="Times New Roman"/>
          <w:color w:val="2A2A2A"/>
          <w:sz w:val="24"/>
          <w:szCs w:val="24"/>
        </w:rPr>
        <w:t xml:space="preserve">Bound to a powerful sovereign with secrets of his own, Veyne must decide what she is willing to become to survive. Because the sea does not forget. And the tide is rising.</w:t>
      </w:r>
    </w:p>
    <w:p>
      <w:pPr>
        <w:spacing w:after="160" w:line="312"/>
        <w:jc w:val="both"/>
      </w:pPr>
      <w:r>
        <w:rPr>
          <w:rFonts w:ascii="Times New Roman"/>
          <w:color w:val="2A2A2A"/>
          <w:sz w:val="24"/>
          <w:szCs w:val="24"/>
        </w:rPr>
        <w:t xml:space="preserve">The Crown of Ash and Tides is a dark epic fantasy of ancient power, dangerous loyalty, forbidden magic, and the price of destiny — where the ocean itself holds the memories of drowned gods, and the girl who dives deepest may be the one the sea has been waiting for.</w:t>
      </w:r>
    </w:p>
    <w:p>
      <w:pPr>
        <w:pBdr>
          <w:bottom w:val="single" w:color="C9A84C" w:sz="2" w:space="4"/>
        </w:pBdr>
        <w:spacing w:after="100" w:before="300"/>
      </w:pPr>
      <w:r>
        <w:rPr>
          <w:rFonts w:ascii="Times New Roman"/>
          <w:b/>
          <w:bCs/>
          <w:color w:val="1A1A1A"/>
          <w:sz w:val="24"/>
          <w:szCs w:val="24"/>
        </w:rPr>
        <w:t xml:space="preserve">WHAT TO EXPECT</w:t>
      </w:r>
    </w:p>
    <w:p>
      <w:pPr>
        <w:spacing w:after="60" w:line="312"/>
        <w:ind w:left="480"/>
      </w:pPr>
      <w:r>
        <w:rPr>
          <w:rFonts w:ascii="Times New Roman"/>
          <w:color w:val="C9A84C"/>
          <w:sz w:val="24"/>
          <w:szCs w:val="24"/>
        </w:rPr>
        <w:t xml:space="preserve">•  </w:t>
      </w:r>
      <w:r>
        <w:rPr>
          <w:rFonts w:ascii="Times New Roman"/>
          <w:color w:val="2A2A2A"/>
          <w:sz w:val="24"/>
          <w:szCs w:val="24"/>
        </w:rPr>
        <w:t xml:space="preserve">Dark epic fantasy with oceanic mythology</w:t>
      </w:r>
    </w:p>
    <w:p>
      <w:pPr>
        <w:spacing w:after="60" w:line="312"/>
        <w:ind w:left="480"/>
      </w:pPr>
      <w:r>
        <w:rPr>
          <w:rFonts w:ascii="Times New Roman"/>
          <w:color w:val="C9A84C"/>
          <w:sz w:val="24"/>
          <w:szCs w:val="24"/>
        </w:rPr>
        <w:t xml:space="preserve">•  </w:t>
      </w:r>
      <w:r>
        <w:rPr>
          <w:rFonts w:ascii="Times New Roman"/>
          <w:color w:val="2A2A2A"/>
          <w:sz w:val="24"/>
          <w:szCs w:val="24"/>
        </w:rPr>
        <w:t xml:space="preserve">Reluctant heroine with dangerous power awakening inside her</w:t>
      </w:r>
    </w:p>
    <w:p>
      <w:pPr>
        <w:spacing w:after="60" w:line="312"/>
        <w:ind w:left="480"/>
      </w:pPr>
      <w:r>
        <w:rPr>
          <w:rFonts w:ascii="Times New Roman"/>
          <w:color w:val="C9A84C"/>
          <w:sz w:val="24"/>
          <w:szCs w:val="24"/>
        </w:rPr>
        <w:t xml:space="preserve">•  </w:t>
      </w:r>
      <w:r>
        <w:rPr>
          <w:rFonts w:ascii="Times New Roman"/>
          <w:color w:val="2A2A2A"/>
          <w:sz w:val="24"/>
          <w:szCs w:val="24"/>
        </w:rPr>
        <w:t xml:space="preserve">Court intrigue and political machinations</w:t>
      </w:r>
    </w:p>
    <w:p>
      <w:pPr>
        <w:spacing w:after="60" w:line="312"/>
        <w:ind w:left="480"/>
      </w:pPr>
      <w:r>
        <w:rPr>
          <w:rFonts w:ascii="Times New Roman"/>
          <w:color w:val="C9A84C"/>
          <w:sz w:val="24"/>
          <w:szCs w:val="24"/>
        </w:rPr>
        <w:t xml:space="preserve">•  </w:t>
      </w:r>
      <w:r>
        <w:rPr>
          <w:rFonts w:ascii="Times New Roman"/>
          <w:color w:val="2A2A2A"/>
          <w:sz w:val="24"/>
          <w:szCs w:val="24"/>
        </w:rPr>
        <w:t xml:space="preserve">Forbidden bond with a sovereign who has his own secrets</w:t>
      </w:r>
    </w:p>
    <w:p>
      <w:pPr>
        <w:spacing w:after="60" w:line="312"/>
        <w:ind w:left="480"/>
      </w:pPr>
      <w:r>
        <w:rPr>
          <w:rFonts w:ascii="Times New Roman"/>
          <w:color w:val="C9A84C"/>
          <w:sz w:val="24"/>
          <w:szCs w:val="24"/>
        </w:rPr>
        <w:t xml:space="preserve">•  </w:t>
      </w:r>
      <w:r>
        <w:rPr>
          <w:rFonts w:ascii="Times New Roman"/>
          <w:color w:val="2A2A2A"/>
          <w:sz w:val="24"/>
          <w:szCs w:val="24"/>
        </w:rPr>
        <w:t xml:space="preserve">Ancient gods, leviathan remains, and memory magic</w:t>
      </w:r>
    </w:p>
    <w:p>
      <w:pPr>
        <w:spacing w:after="60" w:line="312"/>
        <w:ind w:left="480"/>
      </w:pPr>
      <w:r>
        <w:rPr>
          <w:rFonts w:ascii="Times New Roman"/>
          <w:color w:val="C9A84C"/>
          <w:sz w:val="24"/>
          <w:szCs w:val="24"/>
        </w:rPr>
        <w:t xml:space="preserve">•  </w:t>
      </w:r>
      <w:r>
        <w:rPr>
          <w:rFonts w:ascii="Times New Roman"/>
          <w:color w:val="2A2A2A"/>
          <w:sz w:val="24"/>
          <w:szCs w:val="24"/>
        </w:rPr>
        <w:t xml:space="preserve">Standalone novel with a complete story</w:t>
      </w:r>
    </w:p>
    <w:p>
      <w:pPr>
        <w:pBdr>
          <w:bottom w:val="single" w:color="C9A84C" w:sz="2" w:space="4"/>
        </w:pBdr>
        <w:spacing w:after="100" w:before="300"/>
      </w:pPr>
      <w:r>
        <w:rPr>
          <w:rFonts w:ascii="Times New Roman"/>
          <w:b/>
          <w:bCs/>
          <w:color w:val="1A1A1A"/>
          <w:sz w:val="24"/>
          <w:szCs w:val="24"/>
        </w:rPr>
        <w:t xml:space="preserve">WHAT YOU WON’T FIND</w:t>
      </w:r>
    </w:p>
    <w:p>
      <w:pPr>
        <w:spacing w:after="60" w:line="312"/>
        <w:ind w:left="480"/>
      </w:pPr>
      <w:r>
        <w:rPr>
          <w:rFonts w:ascii="Times New Roman"/>
          <w:color w:val="C9A84C"/>
          <w:sz w:val="24"/>
          <w:szCs w:val="24"/>
        </w:rPr>
        <w:t xml:space="preserve">•  </w:t>
      </w:r>
      <w:r>
        <w:rPr>
          <w:rFonts w:ascii="Times New Roman"/>
          <w:color w:val="2A2A2A"/>
          <w:sz w:val="24"/>
          <w:szCs w:val="24"/>
        </w:rPr>
        <w:t xml:space="preserve">A chosen one who embraces her destiny willingly</w:t>
      </w:r>
    </w:p>
    <w:p>
      <w:pPr>
        <w:spacing w:after="60" w:line="312"/>
        <w:ind w:left="480"/>
      </w:pPr>
      <w:r>
        <w:rPr>
          <w:rFonts w:ascii="Times New Roman"/>
          <w:color w:val="C9A84C"/>
          <w:sz w:val="24"/>
          <w:szCs w:val="24"/>
        </w:rPr>
        <w:t xml:space="preserve">•  </w:t>
      </w:r>
      <w:r>
        <w:rPr>
          <w:rFonts w:ascii="Times New Roman"/>
          <w:color w:val="2A2A2A"/>
          <w:sz w:val="24"/>
          <w:szCs w:val="24"/>
        </w:rPr>
        <w:t xml:space="preserve">Simple politics or clear-cut villains</w:t>
      </w:r>
    </w:p>
    <w:p>
      <w:pPr>
        <w:spacing w:after="60" w:line="312"/>
        <w:ind w:left="480"/>
      </w:pPr>
      <w:r>
        <w:rPr>
          <w:rFonts w:ascii="Times New Roman"/>
          <w:color w:val="C9A84C"/>
          <w:sz w:val="24"/>
          <w:szCs w:val="24"/>
        </w:rPr>
        <w:t xml:space="preserve">•  </w:t>
      </w:r>
      <w:r>
        <w:rPr>
          <w:rFonts w:ascii="Times New Roman"/>
          <w:color w:val="2A2A2A"/>
          <w:sz w:val="24"/>
          <w:szCs w:val="24"/>
        </w:rPr>
        <w:t xml:space="preserve">Romance as the central plot — power and survival come first</w:t>
      </w:r>
    </w:p>
    <w:p>
      <w:pPr>
        <w:pBdr>
          <w:bottom w:val="single" w:color="C9A84C" w:sz="2" w:space="4"/>
        </w:pBdr>
        <w:spacing w:after="100" w:before="300"/>
      </w:pPr>
      <w:r>
        <w:rPr>
          <w:rFonts w:ascii="Times New Roman"/>
          <w:b/>
          <w:bCs/>
          <w:color w:val="1A1A1A"/>
          <w:sz w:val="24"/>
          <w:szCs w:val="24"/>
        </w:rPr>
        <w:t xml:space="preserve">CONTENT WARNING</w:t>
      </w:r>
    </w:p>
    <w:p>
      <w:pPr>
        <w:spacing w:after="160" w:line="312"/>
        <w:jc w:val="both"/>
      </w:pPr>
      <w:r>
        <w:rPr>
          <w:rFonts w:ascii="Times New Roman"/>
          <w:color w:val="2A2A2A"/>
          <w:sz w:val="24"/>
          <w:szCs w:val="24"/>
        </w:rPr>
        <w:t xml:space="preserve">Violence, themes of exploitation, body horror, political manipulation, and moral ambiguity. 18+</w:t>
      </w:r>
    </w:p>
    <w:p>
      <w:pPr>
        <w:pBdr>
          <w:bottom w:val="single" w:color="C9A84C" w:sz="2" w:space="4"/>
        </w:pBdr>
        <w:spacing w:after="100" w:before="300"/>
      </w:pPr>
      <w:r>
        <w:rPr>
          <w:rFonts w:ascii="Times New Roman"/>
          <w:b/>
          <w:bCs/>
          <w:color w:val="1A1A1A"/>
          <w:sz w:val="24"/>
          <w:szCs w:val="24"/>
        </w:rPr>
        <w:t xml:space="preserve">FOR FANS OF</w:t>
      </w:r>
    </w:p>
    <w:p>
      <w:pPr>
        <w:spacing w:after="160" w:line="312"/>
        <w:jc w:val="both"/>
      </w:pPr>
      <w:r>
        <w:rPr>
          <w:rFonts w:ascii="Times New Roman"/>
          <w:i/>
          <w:iCs/>
          <w:color w:val="2A2A2A"/>
          <w:sz w:val="24"/>
          <w:szCs w:val="24"/>
        </w:rPr>
        <w:t xml:space="preserve">For fans of The Bone Shard Daughter, The Poppy War, and The City of Brass — dark epic fantasy where the magic costs more than anyone should pay.</w:t>
      </w:r>
    </w:p>
    <w:p>
      <w:pPr>
        <w:shd w:fill="F5F0E5" w:val="clear"/>
        <w:spacing w:after="80" w:before="200"/>
        <w:ind w:left="120" w:right="120"/>
      </w:pPr>
      <w:r>
        <w:rPr>
          <w:rFonts w:ascii="Times New Roman"/>
          <w:b/>
          <w:bCs/>
          <w:i/>
          <w:iCs/>
          <w:color w:val="C9A84C"/>
          <w:sz w:val="20"/>
          <w:szCs w:val="20"/>
        </w:rPr>
        <w:t xml:space="preserve">TIP: Copy the description text above and format in Amazon KDP using &lt;b&gt;, &lt;i&gt;, &lt;br&gt;, and &lt;ul&gt;/&lt;li&gt; HTML tags.</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5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2A2A2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SimHei"/>
      <w:b/>
      <w:bCs/>
      <w:color w:val="1A1A1A"/>
      <w:sz w:val="32"/>
      <w:szCs w:val="32"/>
    </w:rPr>
  </w:style>
  <w:style w:type="paragraph" w:styleId="Heading2">
    <w:name w:val="Heading 2"/>
    <w:basedOn w:val="Normal"/>
    <w:next w:val="Normal"/>
    <w:qFormat/>
    <w:pPr>
      <w:spacing w:after="120" w:before="240" w:line="312"/>
    </w:pPr>
    <w:rPr>
      <w:rFonts w:ascii="Times New Roman" w:eastAsia="SimHei"/>
      <w:b/>
      <w:bCs/>
      <w:color w:val="1A1A1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2026-05-12T06:52:08.598Z</dcterms:created>
  <dcterms:modified xsi:type="dcterms:W3CDTF">2026-05-12T06:52:08.598Z</dcterms:modified>
</cp:coreProperties>
</file>

<file path=docProps/custom.xml><?xml version="1.0" encoding="utf-8"?>
<Properties xmlns="http://schemas.openxmlformats.org/officeDocument/2006/custom-properties" xmlns:vt="http://schemas.openxmlformats.org/officeDocument/2006/docPropsVTypes"/>
</file>