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CE8" w:rsidRPr="00855E1B" w:rsidRDefault="008A6CE8" w:rsidP="008A6CE8">
      <w:pPr>
        <w:spacing w:after="0" w:line="240" w:lineRule="auto"/>
        <w:jc w:val="center"/>
        <w:rPr>
          <w:rFonts w:ascii="Arial" w:eastAsia="Times New Roman" w:hAnsi="Arial" w:cs="Arial"/>
          <w:b/>
          <w:color w:val="FF0000"/>
          <w:sz w:val="24"/>
          <w:szCs w:val="24"/>
          <w:u w:val="single"/>
          <w:shd w:val="clear" w:color="auto" w:fill="FFFFFF"/>
          <w:lang w:eastAsia="en-IN"/>
        </w:rPr>
      </w:pPr>
      <w:r w:rsidRPr="00855E1B">
        <w:rPr>
          <w:rFonts w:ascii="Arial" w:hAnsi="Arial" w:cs="Arial"/>
          <w:b/>
          <w:bCs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6390E08D" wp14:editId="48035F55">
            <wp:extent cx="4057650" cy="1694217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94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6CE8" w:rsidRPr="00F92F74" w:rsidRDefault="008A6CE8" w:rsidP="00F92F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2F74">
        <w:rPr>
          <w:rFonts w:ascii="Times New Roman" w:hAnsi="Times New Roman" w:cs="Times New Roman"/>
          <w:b/>
          <w:sz w:val="24"/>
          <w:szCs w:val="24"/>
        </w:rPr>
        <w:t>Faculty of Engineering (Degree)</w:t>
      </w:r>
    </w:p>
    <w:p w:rsidR="008A6CE8" w:rsidRPr="00F92F74" w:rsidRDefault="008A6CE8" w:rsidP="00F92F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2F74">
        <w:rPr>
          <w:rFonts w:ascii="Times New Roman" w:hAnsi="Times New Roman" w:cs="Times New Roman"/>
          <w:b/>
          <w:sz w:val="24"/>
          <w:szCs w:val="24"/>
        </w:rPr>
        <w:t>Semester – 5</w:t>
      </w:r>
      <w:r w:rsidRPr="00F92F74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F92F7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47E9C" w:rsidRPr="00F92F74">
        <w:rPr>
          <w:rFonts w:ascii="Times New Roman" w:hAnsi="Times New Roman" w:cs="Times New Roman"/>
          <w:b/>
          <w:sz w:val="24"/>
          <w:szCs w:val="24"/>
        </w:rPr>
        <w:t>(CE&amp; IT)</w:t>
      </w:r>
    </w:p>
    <w:p w:rsidR="008A6CE8" w:rsidRPr="00F92F74" w:rsidRDefault="008A6CE8" w:rsidP="00F92F7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F74">
        <w:rPr>
          <w:rFonts w:ascii="Times New Roman" w:hAnsi="Times New Roman" w:cs="Times New Roman"/>
          <w:b/>
          <w:sz w:val="24"/>
          <w:szCs w:val="24"/>
        </w:rPr>
        <w:t xml:space="preserve">Subject Name –Computer Networks </w:t>
      </w:r>
    </w:p>
    <w:p w:rsidR="00F92F74" w:rsidRPr="00F92F74" w:rsidRDefault="008A6CE8" w:rsidP="00F92F7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2F74">
        <w:rPr>
          <w:rFonts w:ascii="Times New Roman" w:hAnsi="Times New Roman" w:cs="Times New Roman"/>
          <w:b/>
          <w:sz w:val="24"/>
          <w:szCs w:val="24"/>
        </w:rPr>
        <w:t>Subject Code - BE</w:t>
      </w:r>
      <w:r w:rsidR="009F7978" w:rsidRPr="00F92F74">
        <w:rPr>
          <w:rFonts w:ascii="Times New Roman" w:hAnsi="Times New Roman" w:cs="Times New Roman"/>
          <w:b/>
          <w:sz w:val="24"/>
          <w:szCs w:val="24"/>
        </w:rPr>
        <w:t>103404</w:t>
      </w:r>
      <w:r w:rsidR="009F79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7978">
        <w:rPr>
          <w:rFonts w:ascii="Times New Roman" w:hAnsi="Times New Roman" w:cs="Times New Roman"/>
          <w:b/>
          <w:sz w:val="24"/>
          <w:szCs w:val="24"/>
        </w:rPr>
        <w:tab/>
      </w:r>
      <w:r w:rsidR="00F92F74">
        <w:rPr>
          <w:rFonts w:ascii="Times New Roman" w:hAnsi="Times New Roman" w:cs="Times New Roman"/>
          <w:b/>
          <w:sz w:val="24"/>
          <w:szCs w:val="24"/>
        </w:rPr>
        <w:tab/>
      </w:r>
      <w:r w:rsidR="00F92F74">
        <w:rPr>
          <w:rFonts w:ascii="Times New Roman" w:hAnsi="Times New Roman" w:cs="Times New Roman"/>
          <w:b/>
          <w:sz w:val="24"/>
          <w:szCs w:val="24"/>
        </w:rPr>
        <w:tab/>
      </w:r>
      <w:r w:rsidR="00F92F74">
        <w:rPr>
          <w:rFonts w:ascii="Times New Roman" w:hAnsi="Times New Roman" w:cs="Times New Roman"/>
          <w:b/>
          <w:sz w:val="24"/>
          <w:szCs w:val="24"/>
        </w:rPr>
        <w:tab/>
      </w:r>
      <w:r w:rsidR="00F92F74" w:rsidRPr="00F92F74">
        <w:rPr>
          <w:rFonts w:ascii="Times New Roman" w:hAnsi="Times New Roman" w:cs="Times New Roman"/>
          <w:b/>
          <w:sz w:val="24"/>
          <w:szCs w:val="24"/>
        </w:rPr>
        <w:t xml:space="preserve">Faculty Name – Radhika </w:t>
      </w:r>
      <w:proofErr w:type="spellStart"/>
      <w:r w:rsidR="00F92F74" w:rsidRPr="00F92F74">
        <w:rPr>
          <w:rFonts w:ascii="Times New Roman" w:hAnsi="Times New Roman" w:cs="Times New Roman"/>
          <w:b/>
          <w:sz w:val="24"/>
          <w:szCs w:val="24"/>
        </w:rPr>
        <w:t>Gokani</w:t>
      </w:r>
      <w:proofErr w:type="spellEnd"/>
    </w:p>
    <w:p w:rsidR="008A6CE8" w:rsidRPr="00F92F74" w:rsidRDefault="008A6CE8" w:rsidP="00F92F7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2F74">
        <w:rPr>
          <w:rFonts w:ascii="Times New Roman" w:hAnsi="Times New Roman" w:cs="Times New Roman"/>
          <w:b/>
          <w:sz w:val="24"/>
          <w:szCs w:val="24"/>
          <w:u w:val="single"/>
        </w:rPr>
        <w:t>Assignment 1</w:t>
      </w:r>
    </w:p>
    <w:p w:rsidR="00F92F74" w:rsidRPr="00675F93" w:rsidRDefault="00F92F74" w:rsidP="00F92F7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Draw and explain the OSI reference model. </w:t>
      </w:r>
    </w:p>
    <w:p w:rsidR="00F92F74" w:rsidRPr="00675F93" w:rsidRDefault="00F92F74" w:rsidP="00F92F7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Differentiate between LAN, MAN, and WAN. </w:t>
      </w:r>
    </w:p>
    <w:p w:rsidR="00F92F74" w:rsidRDefault="00F92F74" w:rsidP="00F92F7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Compare Star topology and Bus topology. </w:t>
      </w:r>
    </w:p>
    <w:p w:rsidR="00F92F74" w:rsidRPr="00675F93" w:rsidRDefault="00F92F74" w:rsidP="00F92F7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OSI Reference Model in detail with functions of each layer. </w:t>
      </w:r>
    </w:p>
    <w:p w:rsidR="00F92F74" w:rsidRPr="00675F93" w:rsidRDefault="00F92F74" w:rsidP="00F92F7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Compare different network topologies (Bus, Star, Ring, and Mesh) with their advantages and disadvantages. </w:t>
      </w:r>
    </w:p>
    <w:p w:rsidR="00F92F74" w:rsidRPr="00675F93" w:rsidRDefault="00F92F74" w:rsidP="00F92F74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Differentiate between the OSI and TCP/IP models with a suitable comparison table. </w:t>
      </w:r>
    </w:p>
    <w:p w:rsidR="00901AF9" w:rsidRPr="00F92F74" w:rsidRDefault="00901AF9" w:rsidP="00F92F74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  <w:lang w:eastAsia="en-IN"/>
        </w:rPr>
      </w:pPr>
    </w:p>
    <w:p w:rsidR="00901AF9" w:rsidRPr="00F92F74" w:rsidRDefault="00901AF9" w:rsidP="006B0FAD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2F74">
        <w:rPr>
          <w:rFonts w:ascii="Times New Roman" w:hAnsi="Times New Roman" w:cs="Times New Roman"/>
          <w:b/>
          <w:sz w:val="24"/>
          <w:szCs w:val="24"/>
          <w:u w:val="single"/>
        </w:rPr>
        <w:t>Assignment 2</w:t>
      </w:r>
    </w:p>
    <w:p w:rsidR="00F92F74" w:rsidRPr="00675F93" w:rsidRDefault="00F92F74" w:rsidP="00F92F7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concept of framing and its types. </w:t>
      </w:r>
    </w:p>
    <w:p w:rsidR="00F92F74" w:rsidRPr="00675F93" w:rsidRDefault="00F92F74" w:rsidP="00F92F7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CRC (Cyclic Redundancy Check) for error detection. </w:t>
      </w:r>
    </w:p>
    <w:p w:rsidR="00F92F74" w:rsidRDefault="00F92F74" w:rsidP="00F92F7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Differentiate between Go-Back-N ARQ and Selective Repeat ARQ. </w:t>
      </w:r>
    </w:p>
    <w:p w:rsidR="00F92F74" w:rsidRPr="00675F93" w:rsidRDefault="00F92F74" w:rsidP="00F92F7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framing techniques used in the Data Link Layer with examples. </w:t>
      </w:r>
    </w:p>
    <w:p w:rsidR="00F92F74" w:rsidRPr="00675F93" w:rsidRDefault="00F92F74" w:rsidP="00F92F7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CRC (Cyclic Redundancy Check) and explain the steps involved in error detection. </w:t>
      </w:r>
    </w:p>
    <w:p w:rsidR="00F92F74" w:rsidRPr="00675F93" w:rsidRDefault="00F92F74" w:rsidP="00F92F74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Go-Back-N ARQ and Selective Repeat ARQ protocols with suitable diagrams. </w:t>
      </w:r>
    </w:p>
    <w:p w:rsidR="00F92F74" w:rsidRPr="00675F93" w:rsidRDefault="00F92F74" w:rsidP="00F92F7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4718F8" w:rsidRPr="00F92F74" w:rsidRDefault="004718F8" w:rsidP="00F92F7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2F74">
        <w:rPr>
          <w:rFonts w:ascii="Times New Roman" w:hAnsi="Times New Roman" w:cs="Times New Roman"/>
          <w:b/>
          <w:sz w:val="24"/>
          <w:szCs w:val="24"/>
          <w:u w:val="single"/>
        </w:rPr>
        <w:t>Assignment 3</w:t>
      </w:r>
    </w:p>
    <w:p w:rsidR="00F92F74" w:rsidRPr="00675F93" w:rsidRDefault="00F92F74" w:rsidP="00F92F7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Compare IPv4 and IPv6 addressing schemes. </w:t>
      </w:r>
    </w:p>
    <w:p w:rsidR="00F92F74" w:rsidRPr="00675F93" w:rsidRDefault="00F92F74" w:rsidP="00F92F7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working of ARP with a suitable example. </w:t>
      </w:r>
    </w:p>
    <w:p w:rsidR="00F92F74" w:rsidRPr="00F92F74" w:rsidRDefault="00F92F74" w:rsidP="00F92F7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the functions of ICMP in computer networks. </w:t>
      </w:r>
    </w:p>
    <w:p w:rsidR="00F92F74" w:rsidRPr="00675F93" w:rsidRDefault="00F92F74" w:rsidP="00F92F7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IPv4 addressing, </w:t>
      </w:r>
      <w:proofErr w:type="spellStart"/>
      <w:r w:rsidRPr="00675F93">
        <w:rPr>
          <w:rFonts w:ascii="Times New Roman" w:hAnsi="Times New Roman" w:cs="Times New Roman"/>
          <w:b/>
          <w:sz w:val="20"/>
          <w:szCs w:val="20"/>
        </w:rPr>
        <w:t>subnetting</w:t>
      </w:r>
      <w:proofErr w:type="spellEnd"/>
      <w:r w:rsidRPr="00675F93">
        <w:rPr>
          <w:rFonts w:ascii="Times New Roman" w:hAnsi="Times New Roman" w:cs="Times New Roman"/>
          <w:b/>
          <w:sz w:val="20"/>
          <w:szCs w:val="20"/>
        </w:rPr>
        <w:t xml:space="preserve">, and subnet mask with an example. </w:t>
      </w:r>
    </w:p>
    <w:p w:rsidR="00F92F74" w:rsidRPr="00675F93" w:rsidRDefault="00F92F74" w:rsidP="00F92F7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the working of ARP and RARP protocols with neat diagrams. </w:t>
      </w:r>
    </w:p>
    <w:p w:rsidR="00F92F74" w:rsidRPr="00675F93" w:rsidRDefault="00F92F74" w:rsidP="00F92F74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Distance Vector Routing and Link State Routing algorithms with suitable examples. </w:t>
      </w:r>
    </w:p>
    <w:p w:rsidR="00901AF9" w:rsidRPr="00F92F74" w:rsidRDefault="00901AF9" w:rsidP="00F92F74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  <w:lang w:eastAsia="en-IN"/>
        </w:rPr>
      </w:pPr>
    </w:p>
    <w:p w:rsidR="00F92F74" w:rsidRPr="00F92F74" w:rsidRDefault="00F92F74" w:rsidP="00F92F7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2F74">
        <w:rPr>
          <w:rFonts w:ascii="Times New Roman" w:hAnsi="Times New Roman" w:cs="Times New Roman"/>
          <w:b/>
          <w:sz w:val="24"/>
          <w:szCs w:val="24"/>
          <w:u w:val="single"/>
        </w:rPr>
        <w:t>Assignment 4</w:t>
      </w:r>
    </w:p>
    <w:p w:rsidR="00F92F74" w:rsidRPr="00675F93" w:rsidRDefault="00F92F74" w:rsidP="00F92F7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Differentiate between TCP and UDP protocols. </w:t>
      </w:r>
    </w:p>
    <w:p w:rsidR="00F92F74" w:rsidRPr="00675F93" w:rsidRDefault="00F92F74" w:rsidP="00F92F7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TCP three-way handshake process. </w:t>
      </w:r>
    </w:p>
    <w:p w:rsidR="00F92F74" w:rsidRPr="00675F93" w:rsidRDefault="00F92F74" w:rsidP="00F92F7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the sliding window mechanism used for flow control. </w:t>
      </w:r>
    </w:p>
    <w:p w:rsidR="00F92F74" w:rsidRPr="00675F93" w:rsidRDefault="00F92F74" w:rsidP="00F92F7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features and services provided by the Transport Layer. </w:t>
      </w:r>
    </w:p>
    <w:p w:rsidR="00F92F74" w:rsidRPr="00675F93" w:rsidRDefault="00F92F74" w:rsidP="00F92F7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Compare TCP and UDP protocols in detail. </w:t>
      </w:r>
    </w:p>
    <w:p w:rsidR="00F92F74" w:rsidRDefault="00F92F74" w:rsidP="00F92F74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TCP connection establishment and connection termination process with diagrams. </w:t>
      </w:r>
    </w:p>
    <w:p w:rsidR="00F92F74" w:rsidRPr="00675F93" w:rsidRDefault="00F92F74" w:rsidP="00F92F7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F92F74" w:rsidRPr="00F92F74" w:rsidRDefault="00F92F74" w:rsidP="00F92F7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92F74">
        <w:rPr>
          <w:rFonts w:ascii="Times New Roman" w:hAnsi="Times New Roman" w:cs="Times New Roman"/>
          <w:b/>
          <w:sz w:val="24"/>
          <w:szCs w:val="24"/>
          <w:u w:val="single"/>
        </w:rPr>
        <w:t>Assignment 5</w:t>
      </w:r>
    </w:p>
    <w:p w:rsidR="00F92F74" w:rsidRPr="00675F93" w:rsidRDefault="00F92F74" w:rsidP="00F92F74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working of DNS with a neat diagram. </w:t>
      </w:r>
    </w:p>
    <w:p w:rsidR="00F92F74" w:rsidRPr="00675F93" w:rsidRDefault="00F92F74" w:rsidP="00F92F74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Differentiate between HTTP and HTTPS. </w:t>
      </w:r>
    </w:p>
    <w:p w:rsidR="00F92F74" w:rsidRDefault="00F92F74" w:rsidP="00F92F74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>Describe the role of a firewall in network security.</w:t>
      </w:r>
    </w:p>
    <w:p w:rsidR="00F92F74" w:rsidRPr="00675F93" w:rsidRDefault="00F92F74" w:rsidP="00F92F74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Explain the Domain Name System (DNS) architecture and its working. </w:t>
      </w:r>
    </w:p>
    <w:p w:rsidR="00F92F74" w:rsidRPr="00675F93" w:rsidRDefault="00F92F74" w:rsidP="00F92F74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75F93">
        <w:rPr>
          <w:rFonts w:ascii="Times New Roman" w:hAnsi="Times New Roman" w:cs="Times New Roman"/>
          <w:b/>
          <w:sz w:val="20"/>
          <w:szCs w:val="20"/>
        </w:rPr>
        <w:t xml:space="preserve">Describe the working of HTTP, HTTPS, and FTP protocols. </w:t>
      </w:r>
    </w:p>
    <w:p w:rsidR="00F92F74" w:rsidRPr="00675F93" w:rsidRDefault="00F92F74" w:rsidP="00F92F74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r w:rsidRPr="00675F93">
        <w:rPr>
          <w:rFonts w:ascii="Times New Roman" w:hAnsi="Times New Roman" w:cs="Times New Roman"/>
          <w:b/>
          <w:sz w:val="20"/>
          <w:szCs w:val="20"/>
        </w:rPr>
        <w:t>Explain Firewall</w:t>
      </w:r>
      <w:bookmarkEnd w:id="0"/>
      <w:r w:rsidRPr="00675F93">
        <w:rPr>
          <w:rFonts w:ascii="Times New Roman" w:hAnsi="Times New Roman" w:cs="Times New Roman"/>
          <w:b/>
          <w:sz w:val="20"/>
          <w:szCs w:val="20"/>
        </w:rPr>
        <w:t>, SSL/TLS, and Cryptography techniques used for network security.</w:t>
      </w:r>
    </w:p>
    <w:p w:rsidR="00F92F74" w:rsidRPr="00675F93" w:rsidRDefault="00F92F74" w:rsidP="00F92F74">
      <w:pPr>
        <w:spacing w:after="0" w:line="240" w:lineRule="auto"/>
        <w:ind w:left="720"/>
        <w:rPr>
          <w:rFonts w:ascii="Times New Roman" w:hAnsi="Times New Roman" w:cs="Times New Roman"/>
          <w:b/>
          <w:sz w:val="20"/>
          <w:szCs w:val="20"/>
        </w:rPr>
      </w:pPr>
    </w:p>
    <w:p w:rsidR="00560A86" w:rsidRPr="00855E1B" w:rsidRDefault="00560A86">
      <w:pPr>
        <w:rPr>
          <w:rFonts w:ascii="Arial" w:hAnsi="Arial" w:cs="Arial"/>
          <w:sz w:val="24"/>
          <w:szCs w:val="24"/>
        </w:rPr>
      </w:pPr>
    </w:p>
    <w:sectPr w:rsidR="00560A86" w:rsidRPr="00855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8509E"/>
    <w:multiLevelType w:val="hybridMultilevel"/>
    <w:tmpl w:val="CD3624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54E3A"/>
    <w:multiLevelType w:val="hybridMultilevel"/>
    <w:tmpl w:val="48BA66F0"/>
    <w:lvl w:ilvl="0" w:tplc="9EDE43C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color w:val="auto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62E26"/>
    <w:multiLevelType w:val="hybridMultilevel"/>
    <w:tmpl w:val="662E6F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9C2080"/>
    <w:multiLevelType w:val="hybridMultilevel"/>
    <w:tmpl w:val="F4CCDE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D29DB"/>
    <w:multiLevelType w:val="hybridMultilevel"/>
    <w:tmpl w:val="55F626AC"/>
    <w:lvl w:ilvl="0" w:tplc="E682A7F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4"/>
  </w:num>
  <w:num w:numId="3">
    <w:abstractNumId w:val="1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1"/>
  </w:num>
  <w:num w:numId="8">
    <w:abstractNumId w:val="0"/>
  </w:num>
  <w:num w:numId="9">
    <w:abstractNumId w:val="12"/>
  </w:num>
  <w:num w:numId="10">
    <w:abstractNumId w:val="9"/>
  </w:num>
  <w:num w:numId="11">
    <w:abstractNumId w:val="4"/>
  </w:num>
  <w:num w:numId="12">
    <w:abstractNumId w:val="7"/>
  </w:num>
  <w:num w:numId="13">
    <w:abstractNumId w:val="10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093"/>
    <w:rsid w:val="0028546C"/>
    <w:rsid w:val="004718F8"/>
    <w:rsid w:val="00560A86"/>
    <w:rsid w:val="00647E9C"/>
    <w:rsid w:val="006B0FAD"/>
    <w:rsid w:val="00855E1B"/>
    <w:rsid w:val="008A6CE8"/>
    <w:rsid w:val="008C0093"/>
    <w:rsid w:val="00901AF9"/>
    <w:rsid w:val="009A51C1"/>
    <w:rsid w:val="009F7978"/>
    <w:rsid w:val="00D70980"/>
    <w:rsid w:val="00EB5D6A"/>
    <w:rsid w:val="00F9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A12092-6CC0-47E6-A2F1-C7CABAC4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1A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</cp:revision>
  <dcterms:created xsi:type="dcterms:W3CDTF">2024-09-13T06:59:00Z</dcterms:created>
  <dcterms:modified xsi:type="dcterms:W3CDTF">2026-07-27T10:22:00Z</dcterms:modified>
</cp:coreProperties>
</file>