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Document Test Transcripts</w:t>
      </w:r>
    </w:p>
    <w:p>
      <w:pPr>
        <w:pStyle w:val="Heading2"/>
      </w:pPr>
      <w:r>
        <w:t>RD-003</w:t>
      </w:r>
    </w:p>
    <w:p>
      <w:r>
        <w:t>As a customer, I want to upload documents so that I can submit claims online.</w:t>
      </w:r>
    </w:p>
    <w:p>
      <w:pPr>
        <w:pStyle w:val="Heading2"/>
      </w:pPr>
      <w:r>
        <w:t>RD-004</w:t>
      </w:r>
    </w:p>
    <w:p>
      <w:r>
        <w:t>System shall allow users to upload PDF documents up to 20 MB.</w:t>
      </w:r>
    </w:p>
    <w:p>
      <w:pPr>
        <w:pStyle w:val="Heading2"/>
      </w:pPr>
      <w:r>
        <w:t>RD-005</w:t>
      </w:r>
    </w:p>
    <w:p>
      <w:r>
        <w:t>Document upload and profile management are included in this release.</w:t>
      </w:r>
    </w:p>
    <w:p>
      <w:pPr>
        <w:pStyle w:val="Heading2"/>
      </w:pPr>
      <w:r>
        <w:t>RD-006</w:t>
      </w:r>
    </w:p>
    <w:p>
      <w:r>
        <w:t>Payment gateway integration is out of scope for Phase 1.</w:t>
      </w:r>
    </w:p>
    <w:p>
      <w:pPr>
        <w:pStyle w:val="Heading2"/>
      </w:pPr>
      <w:r>
        <w:t>RD-007</w:t>
      </w:r>
    </w:p>
    <w:p>
      <w:r>
        <w:t>Project budget is 50 lakh rupees and must go live by July 15.</w:t>
      </w:r>
    </w:p>
    <w:p>
      <w:pPr>
        <w:pStyle w:val="Heading2"/>
      </w:pPr>
      <w:r>
        <w:t>RD-008</w:t>
      </w:r>
    </w:p>
    <w:p>
      <w:r>
        <w:t>We assume all users have corporate email accounts.</w:t>
      </w:r>
    </w:p>
    <w:p>
      <w:pPr>
        <w:pStyle w:val="Heading2"/>
      </w:pPr>
      <w:r>
        <w:t>RD-009</w:t>
      </w:r>
    </w:p>
    <w:p>
      <w:r>
        <w:t>Implementation depends on Azure AD integration.</w:t>
      </w:r>
    </w:p>
    <w:p>
      <w:pPr>
        <w:pStyle w:val="Heading2"/>
      </w:pPr>
      <w:r>
        <w:t>RD-010</w:t>
      </w:r>
    </w:p>
    <w:p>
      <w:r>
        <w:t>Delay in API delivery may impact the project timeline.</w:t>
      </w:r>
    </w:p>
    <w:p>
      <w:pPr>
        <w:pStyle w:val="Heading2"/>
      </w:pPr>
      <w:r>
        <w:t>RD-011</w:t>
      </w:r>
    </w:p>
    <w:p>
      <w:r>
        <w:t>Can the existing API support files larger than 100 MB?</w:t>
      </w:r>
    </w:p>
    <w:p>
      <w:pPr>
        <w:pStyle w:val="Heading2"/>
      </w:pPr>
      <w:r>
        <w:t>RD-012</w:t>
      </w:r>
    </w:p>
    <w:p>
      <w:r>
        <w:t>As an HR user, I want reports. System shall generate reports within 5 seconds.</w:t>
      </w:r>
    </w:p>
    <w:p>
      <w:pPr>
        <w:pStyle w:val="Heading2"/>
      </w:pPr>
      <w:r>
        <w:t>RD-013</w:t>
      </w:r>
    </w:p>
    <w:p>
      <w:r>
        <w:t>Reporting is in scope. Dashboard redesign is out of scope.</w:t>
      </w:r>
    </w:p>
    <w:p>
      <w:pPr>
        <w:pStyle w:val="Heading2"/>
      </w:pPr>
      <w:r>
        <w:t>RD-014</w:t>
      </w:r>
    </w:p>
    <w:p>
      <w:r>
        <w:t>System shall support SSO. Deployment must complete by July 15.</w:t>
      </w:r>
    </w:p>
    <w:p>
      <w:pPr>
        <w:pStyle w:val="Heading2"/>
      </w:pPr>
      <w:r>
        <w:t>RD-015</w:t>
      </w:r>
    </w:p>
    <w:p>
      <w:r>
        <w:t>System shall sync employees. Sync depends on Workday API.</w:t>
      </w:r>
    </w:p>
    <w:p>
      <w:pPr>
        <w:pStyle w:val="Heading2"/>
      </w:pPr>
      <w:r>
        <w:t>RD-016</w:t>
      </w:r>
    </w:p>
    <w:p>
      <w:r>
        <w:t>Assume vendor support is available. Risk: vendor delays.</w:t>
      </w:r>
    </w:p>
    <w:p>
      <w:pPr>
        <w:pStyle w:val="Heading2"/>
      </w:pPr>
      <w:r>
        <w:t>RD-035</w:t>
      </w:r>
    </w:p>
    <w:p>
      <w:r>
        <w:t>General discussion with no risks mentioned.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