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pPr w:leftFromText="180" w:rightFromText="180" w:topFromText="0" w:bottomFromText="0" w:horzAnchor="margin" w:tblpXSpec="center" w:tblpY="-400"/>
        <w:tblW w:w="11456" w:type="dxa"/>
        <w:tblLook w:val="04A0" w:firstRow="1" w:lastRow="0" w:firstColumn="1" w:lastColumn="0" w:noHBand="0" w:noVBand="1"/>
      </w:tblPr>
      <w:tblGrid>
        <w:gridCol w:w="2050"/>
        <w:gridCol w:w="398"/>
        <w:gridCol w:w="1381"/>
        <w:gridCol w:w="2070"/>
        <w:gridCol w:w="1890"/>
        <w:gridCol w:w="1627"/>
        <w:gridCol w:w="2040"/>
      </w:tblGrid>
      <w:tr>
        <w:trPr>
          <w:trHeight w:val="420" w:hRule="atLeast"/>
        </w:trPr>
        <w:tc>
          <w:tcPr>
            <w:tcW w:w="20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 </w:t>
            </w:r>
            <w:r>
              <w:rPr>
                <w:rFonts w:ascii="Calibri" w:cs="Calibri" w:eastAsia="Times New Roman" w:hAnsi="Calibri"/>
                <w:noProof/>
                <w:color w:val="36363d"/>
              </w:rPr>
              <w:drawing>
                <wp:inline distT="0" distR="0" distL="0" distB="0">
                  <wp:extent cx="762000" cy="762000"/>
                  <wp:effectExtent l="0" t="0" r="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clrChange>
                              <a:clrFrom>
                                <a:srgbClr val="ffffff"/>
                              </a:clrFrom>
                              <a:clrTo>
                                <a:srgbClr val="ffffff">
                                  <a:alpha val="0"/>
                                </a:srgbClr>
                              </a:clrTo>
                            </a:clrChange>
                          </a:blip>
                          <a:srcRect l="0" t="0" r="0" b="0"/>
                          <a:stretch/>
                        </pic:blipFill>
                        <pic:spPr>
                          <a:xfrm rot="0">
                            <a:off x="0" y="0"/>
                            <a:ext cx="762000" cy="762000"/>
                          </a:xfrm>
                          <a:prstGeom prst="rect"/>
                        </pic:spPr>
                      </pic:pic>
                    </a:graphicData>
                  </a:graphic>
                </wp:inline>
              </w:drawing>
            </w:r>
          </w:p>
        </w:tc>
        <w:tc>
          <w:tcPr>
            <w:tcW w:w="7366" w:type="dxa"/>
            <w:gridSpan w:val="5"/>
            <w:tcBorders>
              <w:top w:val="single" w:sz="4" w:space="0" w:color="auto"/>
              <w:left w:val="nil"/>
              <w:bottom w:val="nil"/>
              <w:right w:val="single" w:sz="4" w:space="0" w:color="000000"/>
            </w:tcBorders>
            <w:shd w:val="clear" w:color="auto" w:fill="auto"/>
            <w:noWrap/>
            <w:vAlign w:val="center"/>
            <w:hideMark/>
          </w:tcPr>
          <w:p>
            <w:pPr>
              <w:pStyle w:val="style0"/>
              <w:spacing w:after="0" w:lineRule="auto" w:line="240"/>
              <w:jc w:val="center"/>
              <w:rPr>
                <w:rFonts w:ascii="Calibri" w:cs="Calibri" w:eastAsia="Times New Roman" w:hAnsi="Calibri"/>
                <w:b/>
                <w:bCs/>
                <w:color w:val="36363d"/>
                <w:sz w:val="32"/>
                <w:szCs w:val="32"/>
              </w:rPr>
            </w:pPr>
            <w:r>
              <w:rPr>
                <w:rFonts w:ascii="Calibri" w:cs="Calibri" w:eastAsia="Times New Roman" w:hAnsi="Calibri"/>
                <w:b/>
                <w:bCs/>
                <w:color w:val="36363d"/>
                <w:sz w:val="32"/>
                <w:szCs w:val="32"/>
              </w:rPr>
              <w:t xml:space="preserve">KERTAS KERJA UJIAN </w:t>
            </w:r>
          </w:p>
        </w:tc>
        <w:tc>
          <w:tcPr>
            <w:tcW w:w="2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noProof/>
                <w:color w:val="36363d"/>
              </w:rPr>
              <w:drawing>
                <wp:anchor distT="0" distB="0" distL="114300" distR="114300" simplePos="false" relativeHeight="2" behindDoc="true" locked="false" layoutInCell="true" allowOverlap="true">
                  <wp:simplePos x="0" y="0"/>
                  <wp:positionH relativeFrom="column">
                    <wp:posOffset>229235</wp:posOffset>
                  </wp:positionH>
                  <wp:positionV relativeFrom="paragraph">
                    <wp:posOffset>20320</wp:posOffset>
                  </wp:positionV>
                  <wp:extent cx="762000" cy="638175"/>
                  <wp:effectExtent l="0" t="0" r="0" b="9525"/>
                  <wp:wrapTight wrapText="bothSides">
                    <wp:wrapPolygon edited="false">
                      <wp:start x="0" y="0"/>
                      <wp:lineTo x="0" y="21278"/>
                      <wp:lineTo x="21060" y="21278"/>
                      <wp:lineTo x="21060" y="0"/>
                      <wp:lineTo x="0" y="0"/>
                    </wp:wrapPolygon>
                  </wp:wrapTight>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762000" cy="638175"/>
                          </a:xfrm>
                          <a:prstGeom prst="rect"/>
                        </pic:spPr>
                      </pic:pic>
                    </a:graphicData>
                  </a:graphic>
                  <wp14:sizeRelH relativeFrom="margin">
                    <wp14:pctWidth>0</wp14:pctWidth>
                  </wp14:sizeRelH>
                  <wp14:sizeRelV relativeFrom="margin">
                    <wp14:pctHeight>0</wp14:pctHeight>
                  </wp14:sizeRelV>
                </wp:anchor>
              </w:drawing>
            </w:r>
            <w:r>
              <w:rPr>
                <w:rFonts w:ascii="Calibri" w:cs="Calibri" w:eastAsia="Times New Roman" w:hAnsi="Calibri"/>
                <w:color w:val="36363d"/>
              </w:rPr>
              <w:t> </w:t>
            </w:r>
          </w:p>
        </w:tc>
      </w:tr>
      <w:tr>
        <w:tblPrEx/>
        <w:trPr>
          <w:trHeight w:val="405" w:hRule="atLeast"/>
        </w:trPr>
        <w:tc>
          <w:tcPr>
            <w:tcW w:w="2050" w:type="dxa"/>
            <w:vMerge w:val="continue"/>
            <w:tcBorders>
              <w:top w:val="single" w:sz="4" w:space="0" w:color="auto"/>
              <w:left w:val="single" w:sz="4" w:space="0" w:color="auto"/>
              <w:bottom w:val="single" w:sz="4" w:space="0" w:color="000000"/>
              <w:right w:val="single" w:sz="4" w:space="0" w:color="auto"/>
            </w:tcBorders>
            <w:vAlign w:val="center"/>
            <w:hideMark/>
          </w:tcPr>
          <w:p>
            <w:pPr>
              <w:pStyle w:val="style0"/>
              <w:spacing w:after="0" w:lineRule="auto" w:line="240"/>
              <w:rPr>
                <w:rFonts w:ascii="Calibri" w:cs="Calibri" w:eastAsia="Times New Roman" w:hAnsi="Calibri"/>
                <w:color w:val="36363d"/>
              </w:rPr>
            </w:pPr>
          </w:p>
        </w:tc>
        <w:tc>
          <w:tcPr>
            <w:tcW w:w="7366" w:type="dxa"/>
            <w:gridSpan w:val="5"/>
            <w:tcBorders>
              <w:top w:val="nil"/>
              <w:left w:val="nil"/>
              <w:bottom w:val="nil"/>
              <w:right w:val="single" w:sz="4" w:space="0" w:color="000000"/>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 xml:space="preserve">Semester : Ganji / </w:t>
            </w:r>
            <w:r>
              <w:rPr>
                <w:rFonts w:ascii="Calibri" w:cs="Calibri" w:eastAsia="Times New Roman" w:hAnsi="Calibri"/>
                <w:b/>
                <w:color w:val="36363d"/>
              </w:rPr>
              <w:t>Genap</w:t>
            </w:r>
            <w:r>
              <w:rPr>
                <w:rFonts w:ascii="Calibri" w:cs="Calibri" w:eastAsia="Times New Roman" w:hAnsi="Calibri"/>
                <w:color w:val="36363d"/>
              </w:rPr>
              <w:t xml:space="preserve"> / Pendek*) Tahun akademik : . . </w:t>
            </w:r>
            <w:r>
              <w:rPr>
                <w:rFonts w:ascii="Calibri" w:cs="Calibri" w:eastAsia="Times New Roman" w:hAnsi="Calibri"/>
                <w:b/>
                <w:color w:val="36363d"/>
              </w:rPr>
              <w:t xml:space="preserve">. </w:t>
            </w:r>
            <w:r>
              <w:rPr>
                <w:rFonts w:ascii="Calibri" w:cs="Calibri" w:eastAsia="Times New Roman" w:hAnsi="Calibri"/>
                <w:color w:val="36363d"/>
              </w:rPr>
              <w:t xml:space="preserve"> </w:t>
            </w:r>
          </w:p>
        </w:tc>
        <w:tc>
          <w:tcPr>
            <w:tcW w:w="2040" w:type="dxa"/>
            <w:vMerge w:val="continue"/>
            <w:tcBorders>
              <w:top w:val="single" w:sz="4" w:space="0" w:color="auto"/>
              <w:left w:val="single" w:sz="4" w:space="0" w:color="auto"/>
              <w:bottom w:val="single" w:sz="4" w:space="0" w:color="000000"/>
              <w:right w:val="single" w:sz="4" w:space="0" w:color="auto"/>
            </w:tcBorders>
            <w:vAlign w:val="center"/>
            <w:hideMark/>
          </w:tcPr>
          <w:p>
            <w:pPr>
              <w:pStyle w:val="style0"/>
              <w:spacing w:after="0" w:lineRule="auto" w:line="240"/>
              <w:rPr>
                <w:rFonts w:ascii="Calibri" w:cs="Calibri" w:eastAsia="Times New Roman" w:hAnsi="Calibri"/>
                <w:color w:val="36363d"/>
              </w:rPr>
            </w:pPr>
          </w:p>
        </w:tc>
      </w:tr>
      <w:tr>
        <w:tblPrEx/>
        <w:trPr>
          <w:trHeight w:val="405" w:hRule="atLeast"/>
        </w:trPr>
        <w:tc>
          <w:tcPr>
            <w:tcW w:w="2050" w:type="dxa"/>
            <w:vMerge w:val="continue"/>
            <w:tcBorders>
              <w:top w:val="single" w:sz="4" w:space="0" w:color="auto"/>
              <w:left w:val="single" w:sz="4" w:space="0" w:color="auto"/>
              <w:bottom w:val="single" w:sz="4" w:space="0" w:color="000000"/>
              <w:right w:val="single" w:sz="4" w:space="0" w:color="auto"/>
            </w:tcBorders>
            <w:vAlign w:val="center"/>
            <w:hideMark/>
          </w:tcPr>
          <w:p>
            <w:pPr>
              <w:pStyle w:val="style0"/>
              <w:spacing w:after="0" w:lineRule="auto" w:line="240"/>
              <w:rPr>
                <w:rFonts w:ascii="Calibri" w:cs="Calibri" w:eastAsia="Times New Roman" w:hAnsi="Calibri"/>
                <w:color w:val="36363d"/>
              </w:rPr>
            </w:pPr>
          </w:p>
        </w:tc>
        <w:tc>
          <w:tcPr>
            <w:tcW w:w="398" w:type="dxa"/>
            <w:tcBorders>
              <w:top w:val="nil"/>
              <w:left w:val="nil"/>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1381" w:type="dxa"/>
            <w:tcBorders>
              <w:top w:val="nil"/>
              <w:left w:val="nil"/>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2070" w:type="dxa"/>
            <w:tcBorders>
              <w:top w:val="nil"/>
              <w:left w:val="nil"/>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1890" w:type="dxa"/>
            <w:tcBorders>
              <w:top w:val="nil"/>
              <w:left w:val="nil"/>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1627"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2040" w:type="dxa"/>
            <w:vMerge w:val="continue"/>
            <w:tcBorders>
              <w:top w:val="single" w:sz="4" w:space="0" w:color="auto"/>
              <w:left w:val="single" w:sz="4" w:space="0" w:color="auto"/>
              <w:bottom w:val="single" w:sz="4" w:space="0" w:color="000000"/>
              <w:right w:val="single" w:sz="4" w:space="0" w:color="auto"/>
            </w:tcBorders>
            <w:vAlign w:val="center"/>
            <w:hideMark/>
          </w:tcPr>
          <w:p>
            <w:pPr>
              <w:pStyle w:val="style0"/>
              <w:spacing w:after="0" w:lineRule="auto" w:line="240"/>
              <w:rPr>
                <w:rFonts w:ascii="Calibri" w:cs="Calibri" w:eastAsia="Times New Roman" w:hAnsi="Calibri"/>
                <w:color w:val="36363d"/>
              </w:rPr>
            </w:pPr>
          </w:p>
        </w:tc>
      </w:tr>
      <w:tr>
        <w:tblPrEx/>
        <w:trPr>
          <w:trHeight w:val="405" w:hRule="atLeast"/>
        </w:trPr>
        <w:tc>
          <w:tcPr>
            <w:tcW w:w="2050"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398"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1381"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2070"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1890"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1627"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2040" w:type="dxa"/>
            <w:tcBorders>
              <w:top w:val="nil"/>
              <w:left w:val="nil"/>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p>
        </w:tc>
      </w:tr>
      <w:tr>
        <w:tblPrEx/>
        <w:trPr>
          <w:trHeight w:val="495" w:hRule="atLeast"/>
        </w:trPr>
        <w:tc>
          <w:tcPr>
            <w:tcW w:w="244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pPr>
              <w:pStyle w:val="style0"/>
              <w:spacing w:after="0" w:lineRule="auto" w:line="240"/>
              <w:ind w:right="-420"/>
              <w:rPr>
                <w:rFonts w:ascii="Calibri" w:cs="Calibri" w:eastAsia="Times New Roman" w:hAnsi="Calibri"/>
                <w:color w:val="36363d"/>
              </w:rPr>
            </w:pPr>
            <w:r>
              <w:rPr>
                <w:rFonts w:ascii="Calibri" w:cs="Calibri" w:eastAsia="Times New Roman" w:hAnsi="Calibri"/>
                <w:color w:val="36363d"/>
              </w:rPr>
              <w:t>Nomor Induk Mahasiswa</w:t>
            </w:r>
          </w:p>
        </w:tc>
        <w:tc>
          <w:tcPr>
            <w:tcW w:w="3451" w:type="dxa"/>
            <w:gridSpan w:val="2"/>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r>
              <w:rPr>
                <w:color w:val="36363d"/>
              </w:rPr>
              <w:t xml:space="preserve"> 41519120006</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Nomor Ujian :</w:t>
            </w:r>
          </w:p>
        </w:tc>
        <w:tc>
          <w:tcPr>
            <w:tcW w:w="1627" w:type="dxa"/>
            <w:tcBorders>
              <w:top w:val="single" w:sz="4" w:space="0" w:color="auto"/>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p>
        </w:tc>
        <w:tc>
          <w:tcPr>
            <w:tcW w:w="2040" w:type="dxa"/>
            <w:tcBorders>
              <w:top w:val="single" w:sz="4" w:space="0" w:color="auto"/>
              <w:left w:val="nil"/>
              <w:bottom w:val="nil"/>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Paraf Mahasiswa</w:t>
            </w:r>
          </w:p>
        </w:tc>
      </w:tr>
      <w:tr>
        <w:tblPrEx/>
        <w:trPr>
          <w:trHeight w:val="578" w:hRule="atLeast"/>
        </w:trPr>
        <w:tc>
          <w:tcPr>
            <w:tcW w:w="2050" w:type="dxa"/>
            <w:tcBorders>
              <w:top w:val="nil"/>
              <w:left w:val="single" w:sz="4" w:space="0" w:color="auto"/>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Nama</w:t>
            </w:r>
          </w:p>
        </w:tc>
        <w:tc>
          <w:tcPr>
            <w:tcW w:w="398"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6968" w:type="dxa"/>
            <w:gridSpan w:val="4"/>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KARTIKA NIRWANA SILALAHI</w:t>
            </w:r>
          </w:p>
        </w:tc>
        <w:tc>
          <w:tcPr>
            <w:tcW w:w="204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 </w:t>
            </w:r>
          </w:p>
        </w:tc>
      </w:tr>
      <w:tr>
        <w:tblPrEx/>
        <w:trPr>
          <w:trHeight w:val="495" w:hRule="atLeast"/>
        </w:trPr>
        <w:tc>
          <w:tcPr>
            <w:tcW w:w="244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Fakultas / Program Studi</w:t>
            </w:r>
          </w:p>
        </w:tc>
        <w:tc>
          <w:tcPr>
            <w:tcW w:w="6968" w:type="dxa"/>
            <w:gridSpan w:val="4"/>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ILMU KOMOUTER/TEKNIK INFORMATIKA S1</w:t>
            </w:r>
          </w:p>
        </w:tc>
        <w:tc>
          <w:tcPr>
            <w:tcW w:w="2040" w:type="dxa"/>
            <w:tcBorders>
              <w:top w:val="nil"/>
              <w:left w:val="nil"/>
              <w:bottom w:val="nil"/>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Paraf Pengawas</w:t>
            </w:r>
          </w:p>
        </w:tc>
      </w:tr>
      <w:tr>
        <w:tblPrEx/>
        <w:trPr>
          <w:trHeight w:val="488" w:hRule="atLeast"/>
        </w:trPr>
        <w:tc>
          <w:tcPr>
            <w:tcW w:w="2050" w:type="dxa"/>
            <w:tcBorders>
              <w:top w:val="nil"/>
              <w:left w:val="single" w:sz="4" w:space="0" w:color="auto"/>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Mata Kuliah</w:t>
            </w:r>
          </w:p>
        </w:tc>
        <w:tc>
          <w:tcPr>
            <w:tcW w:w="398"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6968" w:type="dxa"/>
            <w:gridSpan w:val="4"/>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KRIPTOGRAFI DAN STEGANOGRAFI</w:t>
            </w:r>
          </w:p>
        </w:tc>
        <w:tc>
          <w:tcPr>
            <w:tcW w:w="204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 </w:t>
            </w:r>
          </w:p>
        </w:tc>
      </w:tr>
      <w:tr>
        <w:tblPrEx/>
        <w:trPr>
          <w:trHeight w:val="495" w:hRule="atLeast"/>
        </w:trPr>
        <w:tc>
          <w:tcPr>
            <w:tcW w:w="2050" w:type="dxa"/>
            <w:tcBorders>
              <w:top w:val="nil"/>
              <w:left w:val="single" w:sz="4" w:space="0" w:color="auto"/>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Dosen</w:t>
            </w:r>
          </w:p>
        </w:tc>
        <w:tc>
          <w:tcPr>
            <w:tcW w:w="398"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6968" w:type="dxa"/>
            <w:gridSpan w:val="4"/>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DRS. ACHMAD KODAR, MT.MKOM</w:t>
            </w:r>
          </w:p>
        </w:tc>
        <w:tc>
          <w:tcPr>
            <w:tcW w:w="2040" w:type="dxa"/>
            <w:tcBorders>
              <w:top w:val="nil"/>
              <w:left w:val="nil"/>
              <w:bottom w:val="nil"/>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Nilai Ujian (00-100)</w:t>
            </w:r>
          </w:p>
        </w:tc>
      </w:tr>
      <w:tr>
        <w:tblPrEx/>
        <w:trPr>
          <w:trHeight w:val="495" w:hRule="atLeast"/>
        </w:trPr>
        <w:tc>
          <w:tcPr>
            <w:tcW w:w="2050" w:type="dxa"/>
            <w:tcBorders>
              <w:top w:val="nil"/>
              <w:left w:val="single" w:sz="4" w:space="0" w:color="auto"/>
              <w:bottom w:val="nil"/>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xml:space="preserve">Waktu </w:t>
            </w:r>
          </w:p>
        </w:tc>
        <w:tc>
          <w:tcPr>
            <w:tcW w:w="398" w:type="dxa"/>
            <w:tcBorders>
              <w:top w:val="nil"/>
              <w:left w:val="nil"/>
              <w:bottom w:val="nil"/>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1381"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Hari</w:t>
            </w:r>
          </w:p>
        </w:tc>
        <w:tc>
          <w:tcPr>
            <w:tcW w:w="207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Tanggal</w:t>
            </w:r>
          </w:p>
        </w:tc>
        <w:tc>
          <w:tcPr>
            <w:tcW w:w="189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Jam</w:t>
            </w:r>
          </w:p>
        </w:tc>
        <w:tc>
          <w:tcPr>
            <w:tcW w:w="1627"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Ruang</w:t>
            </w:r>
          </w:p>
        </w:tc>
        <w:tc>
          <w:tcPr>
            <w:tcW w:w="2040" w:type="dxa"/>
            <w:tcBorders>
              <w:top w:val="nil"/>
              <w:left w:val="nil"/>
              <w:bottom w:val="nil"/>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 </w:t>
            </w:r>
          </w:p>
        </w:tc>
      </w:tr>
      <w:tr>
        <w:tblPrEx/>
        <w:trPr>
          <w:trHeight w:val="495" w:hRule="atLeast"/>
        </w:trPr>
        <w:tc>
          <w:tcPr>
            <w:tcW w:w="2050" w:type="dxa"/>
            <w:tcBorders>
              <w:top w:val="nil"/>
              <w:left w:val="single" w:sz="4" w:space="0" w:color="auto"/>
              <w:bottom w:val="single" w:sz="4" w:space="0" w:color="auto"/>
              <w:right w:val="nil"/>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Pelaksanaan Ujian</w:t>
            </w:r>
          </w:p>
        </w:tc>
        <w:tc>
          <w:tcPr>
            <w:tcW w:w="398"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rPr>
                <w:rFonts w:ascii="Calibri" w:cs="Calibri" w:eastAsia="Times New Roman" w:hAnsi="Calibri"/>
                <w:color w:val="36363d"/>
              </w:rPr>
            </w:pPr>
            <w:r>
              <w:rPr>
                <w:rFonts w:ascii="Calibri" w:cs="Calibri" w:eastAsia="Times New Roman" w:hAnsi="Calibri"/>
                <w:color w:val="36363d"/>
              </w:rPr>
              <w:t> </w:t>
            </w:r>
          </w:p>
        </w:tc>
        <w:tc>
          <w:tcPr>
            <w:tcW w:w="1381"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SABTU</w:t>
            </w:r>
          </w:p>
        </w:tc>
        <w:tc>
          <w:tcPr>
            <w:tcW w:w="207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11 JULI 2020</w:t>
            </w:r>
          </w:p>
        </w:tc>
        <w:tc>
          <w:tcPr>
            <w:tcW w:w="189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09.30-11.59</w:t>
            </w:r>
          </w:p>
        </w:tc>
        <w:tc>
          <w:tcPr>
            <w:tcW w:w="1627"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E-310</w:t>
            </w:r>
          </w:p>
        </w:tc>
        <w:tc>
          <w:tcPr>
            <w:tcW w:w="2040" w:type="dxa"/>
            <w:tcBorders>
              <w:top w:val="nil"/>
              <w:left w:val="nil"/>
              <w:bottom w:val="single" w:sz="4" w:space="0" w:color="auto"/>
              <w:right w:val="single" w:sz="4" w:space="0" w:color="auto"/>
            </w:tcBorders>
            <w:shd w:val="clear" w:color="auto" w:fill="auto"/>
            <w:noWrap/>
            <w:vAlign w:val="center"/>
            <w:hideMark/>
          </w:tcPr>
          <w:p>
            <w:pPr>
              <w:pStyle w:val="style0"/>
              <w:spacing w:after="0" w:lineRule="auto" w:line="240"/>
              <w:jc w:val="center"/>
              <w:rPr>
                <w:rFonts w:ascii="Calibri" w:cs="Calibri" w:eastAsia="Times New Roman" w:hAnsi="Calibri"/>
                <w:color w:val="36363d"/>
              </w:rPr>
            </w:pPr>
            <w:r>
              <w:rPr>
                <w:rFonts w:ascii="Calibri" w:cs="Calibri" w:eastAsia="Times New Roman" w:hAnsi="Calibri"/>
                <w:color w:val="36363d"/>
              </w:rPr>
              <w:t> </w:t>
            </w:r>
          </w:p>
        </w:tc>
      </w:tr>
    </w:tbl>
    <w:p>
      <w:pPr>
        <w:pStyle w:val="style0"/>
        <w:rPr>
          <w:color w:val="36363d"/>
        </w:rPr>
      </w:pPr>
    </w:p>
    <w:bookmarkStart w:id="0" w:name="_GoBack"/>
    <w:bookmarkEnd w:id="0"/>
    <w:p>
      <w:pPr>
        <w:pStyle w:val="style0"/>
        <w:spacing w:before="0" w:after="200" w:lineRule="auto" w:line="240"/>
        <w:ind w:firstLine="0"/>
        <w:jc w:val="both"/>
        <w:rPr>
          <w:color w:val="36363d"/>
        </w:rPr>
      </w:pPr>
      <w:r>
        <w:rPr>
          <w:color w:val="36363d"/>
        </w:rPr>
        <w:t>Jawaban Pertanyaan</w:t>
      </w:r>
    </w:p>
    <w:p>
      <w:pPr>
        <w:pStyle w:val="style0"/>
        <w:spacing w:before="0" w:after="200" w:lineRule="auto" w:line="240"/>
        <w:ind w:firstLine="0"/>
        <w:jc w:val="both"/>
        <w:rPr>
          <w:color w:val="36363d"/>
        </w:rPr>
      </w:pPr>
      <w:r>
        <w:rPr>
          <w:color w:val="36363d"/>
        </w:rPr>
        <w:t>1. Perbedaan Kriptografi Klasik dan Modern</w:t>
      </w:r>
    </w:p>
    <w:p>
      <w:pPr>
        <w:pStyle w:val="style0"/>
        <w:spacing w:before="0" w:after="200" w:lineRule="auto" w:line="240"/>
        <w:ind w:firstLine="0"/>
        <w:jc w:val="both"/>
        <w:rPr>
          <w:color w:val="36363d"/>
        </w:rPr>
      </w:pPr>
      <w:r>
        <w:rPr>
          <w:rFonts w:ascii="Calibri" w:hAnsi="Calibri"/>
          <w:b w:val="false"/>
          <w:i w:val="false"/>
          <w:caps w:val="false"/>
          <w:smallCaps w:val="false"/>
          <w:color w:val="36363d"/>
          <w:spacing w:val="0"/>
          <w:sz w:val="22"/>
          <w:szCs w:val="22"/>
        </w:rPr>
        <w:t>Dari segi penggunaan kunci, kriptografi klasik masih menggunakan kunci simetris dalam proses enkripsinya, sedang kriptografi modern sudah banyak menggunakan kunci asimetris. Kunci simetris adalah dimana kunci untuk enkripsi dan dekripsi menggunakan kunci yang sama, sedang kunci asimetris adalah dimana kunci untuk enkripsi dan dekripsi menggunakan kunci yang berbeda.</w:t>
      </w:r>
      <w:r>
        <w:rPr>
          <w:rFonts w:ascii="Calibri" w:hAnsi="Calibri"/>
          <w:color w:val="36363d"/>
          <w:sz w:val="22"/>
          <w:szCs w:val="22"/>
        </w:rPr>
        <w:br/>
        <w:br/>
      </w:r>
      <w:r>
        <w:rPr>
          <w:rFonts w:ascii="Calibri" w:hAnsi="Calibri"/>
          <w:b w:val="false"/>
          <w:i w:val="false"/>
          <w:caps w:val="false"/>
          <w:smallCaps w:val="false"/>
          <w:color w:val="36363d"/>
          <w:spacing w:val="0"/>
          <w:sz w:val="22"/>
          <w:szCs w:val="22"/>
        </w:rPr>
        <w:t>Dari segi perkembangan, kriptografi modern terus mengalami perkembangan beriringan dengan berkembangnya ilmu matematika. Sedangkan kriptografi klasik, berkembang dengan penggabungan-penggabungan dengan teknik enkripsi lain yang saat ini banyak dilakukan oleh peniliti.</w:t>
      </w:r>
    </w:p>
    <w:p>
      <w:pPr>
        <w:pStyle w:val="style0"/>
        <w:spacing w:before="0" w:after="200" w:lineRule="auto" w:line="240"/>
        <w:ind w:firstLine="0"/>
        <w:jc w:val="both"/>
        <w:rPr>
          <w:color w:val="36363d"/>
        </w:rPr>
      </w:pPr>
    </w:p>
    <w:p>
      <w:pPr>
        <w:pStyle w:val="style0"/>
        <w:spacing w:before="0" w:after="200" w:lineRule="auto" w:line="240"/>
        <w:ind w:firstLine="0"/>
        <w:jc w:val="both"/>
        <w:rPr>
          <w:color w:val="36363d"/>
        </w:rPr>
      </w:pPr>
      <w:r>
        <w:rPr>
          <w:rFonts w:ascii="Calibri" w:hAnsi="Calibri"/>
          <w:b w:val="false"/>
          <w:i w:val="false"/>
          <w:caps w:val="false"/>
          <w:smallCaps w:val="false"/>
          <w:color w:val="36363d"/>
          <w:spacing w:val="0"/>
          <w:sz w:val="22"/>
          <w:szCs w:val="22"/>
        </w:rPr>
        <w:t>2. Bentuk bentuk Proses Chesar Cipher</w:t>
      </w:r>
    </w:p>
    <w:p>
      <w:pPr>
        <w:pStyle w:val="style0"/>
        <w:spacing w:lineRule="auto" w:line="240"/>
        <w:rPr>
          <w:color w:val="36363d"/>
        </w:rPr>
      </w:pPr>
      <w:r>
        <w:rPr>
          <w:color w:val="36363d"/>
        </w:rPr>
        <w:t>Adapun langkah-langkah yang dilakukan untuk membentuk chiperteks dengan Caesar Cipher adalah :</w:t>
      </w:r>
    </w:p>
    <w:p>
      <w:pPr>
        <w:pStyle w:val="style0"/>
        <w:tabs>
          <w:tab w:val="left" w:leader="none" w:pos="0"/>
        </w:tabs>
        <w:spacing w:lineRule="auto" w:line="240"/>
        <w:ind w:left="0" w:firstLine="0"/>
        <w:rPr>
          <w:color w:val="36363d"/>
        </w:rPr>
      </w:pPr>
      <w:r>
        <w:rPr>
          <w:color w:val="36363d"/>
        </w:rPr>
        <w:t>Menentukan besarnya pergeseran karakter yang digunakan dalam membentuk cipherteks ke plainteks.</w:t>
      </w:r>
    </w:p>
    <w:p>
      <w:pPr>
        <w:pStyle w:val="style0"/>
        <w:tabs>
          <w:tab w:val="left" w:leader="none" w:pos="0"/>
        </w:tabs>
        <w:spacing w:lineRule="auto" w:line="240"/>
        <w:ind w:left="0" w:firstLine="0"/>
        <w:rPr>
          <w:color w:val="36363d"/>
        </w:rPr>
      </w:pPr>
      <w:r>
        <w:rPr>
          <w:color w:val="36363d"/>
        </w:rPr>
        <w:t>Menukarkan karakter pada plainteks menjadi cipherteks dengan berdasarkan pada pergeseran yang telah ditentukan sebelumnya.</w:t>
      </w:r>
    </w:p>
    <w:p>
      <w:pPr>
        <w:pStyle w:val="style0"/>
        <w:spacing w:lineRule="auto" w:line="240"/>
        <w:rPr>
          <w:color w:val="36363d"/>
        </w:rPr>
      </w:pPr>
    </w:p>
    <w:p>
      <w:pPr>
        <w:pStyle w:val="style0"/>
        <w:spacing w:lineRule="auto" w:line="240"/>
        <w:rPr>
          <w:color w:val="36363d"/>
        </w:rPr>
      </w:pPr>
    </w:p>
    <w:p>
      <w:pPr>
        <w:pStyle w:val="style0"/>
        <w:spacing w:before="0" w:after="200" w:lineRule="auto" w:line="240"/>
        <w:ind w:firstLine="0"/>
        <w:jc w:val="both"/>
        <w:rPr>
          <w:color w:val="36363d"/>
        </w:rPr>
      </w:pPr>
      <w:r>
        <w:rPr>
          <w:color w:val="36363d"/>
        </w:rPr>
        <w:tab/>
      </w:r>
      <w:r>
        <w:rPr>
          <w:rFonts w:ascii="Calibri" w:hAnsi="Calibri"/>
          <w:b w:val="false"/>
          <w:i w:val="false"/>
          <w:caps w:val="false"/>
          <w:smallCaps w:val="false"/>
          <w:color w:val="36363d"/>
          <w:spacing w:val="0"/>
          <w:sz w:val="22"/>
          <w:szCs w:val="22"/>
        </w:rPr>
        <w:t xml:space="preserve">Algoritma proses caesar cipher merupakan algoritma klasik yang memiliki langkah-langkah logis sebagai berikut : </w:t>
      </w:r>
    </w:p>
    <w:p>
      <w:pPr>
        <w:pStyle w:val="style0"/>
        <w:spacing w:before="0" w:after="200" w:lineRule="auto" w:line="240"/>
        <w:ind w:firstLine="0"/>
        <w:jc w:val="both"/>
        <w:rPr>
          <w:color w:val="36363d"/>
        </w:rPr>
      </w:pPr>
      <w:r>
        <w:rPr>
          <w:color w:val="36363d"/>
        </w:rPr>
        <w:tab/>
      </w:r>
      <w:r>
        <w:rPr>
          <w:rFonts w:ascii="Calibri" w:hAnsi="Calibri"/>
          <w:b w:val="false"/>
          <w:i w:val="false"/>
          <w:caps w:val="false"/>
          <w:smallCaps w:val="false"/>
          <w:color w:val="36363d"/>
          <w:spacing w:val="0"/>
          <w:sz w:val="22"/>
          <w:szCs w:val="22"/>
        </w:rPr>
        <w:t>1. Menghitung panjang karakter / huruf yang diinputkan dalam plaintext.</w:t>
      </w:r>
    </w:p>
    <w:p>
      <w:pPr>
        <w:pStyle w:val="style0"/>
        <w:spacing w:before="0" w:after="200" w:lineRule="auto" w:line="240"/>
        <w:ind w:firstLine="0"/>
        <w:jc w:val="both"/>
        <w:rPr>
          <w:color w:val="36363d"/>
        </w:rPr>
      </w:pPr>
      <w:r>
        <w:rPr>
          <w:color w:val="36363d"/>
        </w:rPr>
        <w:tab/>
      </w:r>
      <w:r>
        <w:rPr>
          <w:rFonts w:ascii="Calibri" w:hAnsi="Calibri"/>
          <w:b w:val="false"/>
          <w:i w:val="false"/>
          <w:caps w:val="false"/>
          <w:smallCaps w:val="false"/>
          <w:color w:val="36363d"/>
          <w:spacing w:val="0"/>
          <w:sz w:val="22"/>
          <w:szCs w:val="22"/>
        </w:rPr>
        <w:t>2. Tiap-tiap huruf diubah menjadi kode ASCII menggunakan proses looping.</w:t>
      </w:r>
    </w:p>
    <w:p>
      <w:pPr>
        <w:pStyle w:val="style0"/>
        <w:spacing w:before="0" w:after="200" w:lineRule="auto" w:line="240"/>
        <w:ind w:firstLine="0"/>
        <w:jc w:val="both"/>
        <w:rPr>
          <w:color w:val="36363d"/>
        </w:rPr>
      </w:pPr>
      <w:r>
        <w:rPr>
          <w:color w:val="36363d"/>
        </w:rPr>
        <w:tab/>
      </w:r>
      <w:r>
        <w:rPr>
          <w:rFonts w:ascii="Calibri" w:hAnsi="Calibri"/>
          <w:b w:val="false"/>
          <w:i w:val="false"/>
          <w:caps w:val="false"/>
          <w:smallCaps w:val="false"/>
          <w:color w:val="36363d"/>
          <w:spacing w:val="0"/>
          <w:sz w:val="22"/>
          <w:szCs w:val="22"/>
        </w:rPr>
        <w:t xml:space="preserve">3. Untuk melakukan pergeseran / proses enkripsi maka kode ASCII tersebut </w:t>
      </w:r>
      <w:r>
        <w:rPr>
          <w:color w:val="36363d"/>
        </w:rPr>
        <w:tab/>
      </w:r>
      <w:r>
        <w:rPr>
          <w:rFonts w:ascii="Calibri" w:hAnsi="Calibri"/>
          <w:b w:val="false"/>
          <w:i w:val="false"/>
          <w:caps w:val="false"/>
          <w:smallCaps w:val="false"/>
          <w:color w:val="36363d"/>
          <w:spacing w:val="0"/>
          <w:sz w:val="22"/>
          <w:szCs w:val="22"/>
        </w:rPr>
        <w:t xml:space="preserve">digeser dengan cara ditambah sebanyak pergeseran. Misal pergeseran 5 </w:t>
      </w:r>
      <w:r>
        <w:rPr>
          <w:color w:val="36363d"/>
        </w:rPr>
        <w:tab/>
      </w:r>
      <w:r>
        <w:rPr>
          <w:rFonts w:ascii="Calibri" w:hAnsi="Calibri"/>
          <w:b w:val="false"/>
          <w:i w:val="false"/>
          <w:caps w:val="false"/>
          <w:smallCaps w:val="false"/>
          <w:color w:val="36363d"/>
          <w:spacing w:val="0"/>
          <w:sz w:val="22"/>
          <w:szCs w:val="22"/>
        </w:rPr>
        <w:t>huruf maka kode ASCII ditambah dengan 5.</w:t>
      </w:r>
    </w:p>
    <w:p>
      <w:pPr>
        <w:pStyle w:val="style0"/>
        <w:spacing w:before="0" w:after="200" w:lineRule="auto" w:line="240"/>
        <w:ind w:firstLine="0"/>
        <w:jc w:val="both"/>
        <w:rPr>
          <w:color w:val="36363d"/>
        </w:rPr>
      </w:pPr>
      <w:r>
        <w:rPr>
          <w:color w:val="36363d"/>
        </w:rPr>
        <w:tab/>
      </w:r>
      <w:r>
        <w:rPr>
          <w:rFonts w:ascii="Calibri" w:hAnsi="Calibri"/>
          <w:b w:val="false"/>
          <w:i w:val="false"/>
          <w:caps w:val="false"/>
          <w:smallCaps w:val="false"/>
          <w:color w:val="36363d"/>
          <w:spacing w:val="0"/>
          <w:sz w:val="22"/>
          <w:szCs w:val="22"/>
        </w:rPr>
        <w:t xml:space="preserve">4. Jika ditemukan spasi (ASCII=32), maka tidak usah dilakukan penambahan. </w:t>
      </w:r>
      <w:r>
        <w:rPr>
          <w:color w:val="36363d"/>
        </w:rPr>
        <w:tab/>
      </w:r>
      <w:r>
        <w:rPr>
          <w:rFonts w:ascii="Calibri" w:hAnsi="Calibri"/>
          <w:b w:val="false"/>
          <w:i w:val="false"/>
          <w:caps w:val="false"/>
          <w:smallCaps w:val="false"/>
          <w:color w:val="36363d"/>
          <w:spacing w:val="0"/>
          <w:sz w:val="22"/>
          <w:szCs w:val="22"/>
        </w:rPr>
        <w:t>5. Hasil pergeseran bilangan ASCII dikembalikan lagi menjadi huruf / karakter</w:t>
      </w:r>
    </w:p>
    <w:p>
      <w:pPr>
        <w:pStyle w:val="style0"/>
        <w:spacing w:before="0" w:after="200" w:lineRule="auto" w:line="240"/>
        <w:ind w:firstLine="0"/>
        <w:jc w:val="both"/>
        <w:rPr>
          <w:color w:val="36363d"/>
        </w:rPr>
      </w:pPr>
    </w:p>
    <w:p>
      <w:pPr>
        <w:pStyle w:val="style0"/>
        <w:spacing w:before="0" w:after="200" w:lineRule="auto" w:line="240"/>
        <w:ind w:firstLine="0"/>
        <w:jc w:val="both"/>
        <w:rPr>
          <w:color w:val="36363d"/>
        </w:rPr>
      </w:pPr>
      <w:r>
        <w:rPr>
          <w:rFonts w:ascii="Calibri" w:hAnsi="Calibri"/>
          <w:b w:val="false"/>
          <w:i w:val="false"/>
          <w:caps w:val="false"/>
          <w:smallCaps w:val="false"/>
          <w:color w:val="36363d"/>
          <w:spacing w:val="0"/>
          <w:sz w:val="22"/>
          <w:szCs w:val="22"/>
        </w:rPr>
        <w:t>3. Algoritma Kriptografi Hill Cipher</w:t>
      </w:r>
    </w:p>
    <w:p>
      <w:pPr>
        <w:pStyle w:val="style0"/>
        <w:spacing w:before="0" w:after="200" w:lineRule="auto" w:line="240"/>
        <w:ind w:firstLine="0"/>
        <w:jc w:val="both"/>
        <w:rPr>
          <w:color w:val="36363d"/>
        </w:rPr>
      </w:pPr>
      <w:r>
        <w:rPr>
          <w:rFonts w:ascii="Calibri" w:cs="宋体" w:hAnsi="Calibri" w:hint="eastAsia"/>
          <w:b w:val="false"/>
          <w:i w:val="false"/>
          <w:caps w:val="false"/>
          <w:smallCaps w:val="false"/>
          <w:color w:val="36363d"/>
          <w:spacing w:val="0"/>
          <w:sz w:val="22"/>
          <w:szCs w:val="22"/>
        </w:rPr>
        <w:t>Hill Cipher merupakan penerapan aritmatika modulo pada kriptografi. Teknik kriptografi ini menggunakan sebuah matriks persegi sebagai kunci yang digunakan untuk melakukan enkripsi dan dekripsi.</w:t>
      </w:r>
      <w:r>
        <w:rPr>
          <w:rFonts w:ascii="Times New Roman" w:cs="宋体" w:hAnsi="Times New Roman" w:hint="eastAsia"/>
          <w:b w:val="false"/>
          <w:i w:val="false"/>
          <w:caps w:val="false"/>
          <w:smallCaps w:val="false"/>
          <w:color w:val="36363d"/>
          <w:spacing w:val="0"/>
          <w:sz w:val="28"/>
          <w:szCs w:val="28"/>
        </w:rPr>
        <w:t xml:space="preserve"> </w:t>
      </w:r>
      <w:r>
        <w:rPr>
          <w:color w:val="36363d"/>
        </w:rPr>
        <w:t>Dasar dari teknik Hill Cipher adalah aritmatika modulo terhadap matriks. Dalam penerapannya, Hill Cipher menggunakan teknik perkalian matriks dan teknik invers terhadap matriks. Kunci pada Hill Cipher adalah matriks n x n dengan n merupakan ukuran blok. Matriks K yang menjadi kunci ini harus merupakan matriks yang invertible, yaitu memiliki inverse K-1 sehingga :</w:t>
      </w:r>
    </w:p>
    <w:p>
      <w:pPr>
        <w:pStyle w:val="style0"/>
        <w:spacing w:lineRule="auto" w:line="240"/>
        <w:jc w:val="both"/>
        <w:rPr>
          <w:color w:val="36363d"/>
        </w:rPr>
      </w:pPr>
      <w:r>
        <w:rPr>
          <w:rFonts w:ascii="Calibri" w:hAnsi="Calibri"/>
          <w:color w:val="36363d"/>
          <w:sz w:val="22"/>
          <w:szCs w:val="22"/>
        </w:rPr>
        <w:t>Kunci harus memiliki invers karena matriks K-1 tersebut adalah kunci yang digunakan untuk melakukan dekripsi.</w:t>
      </w:r>
    </w:p>
    <w:p>
      <w:pPr>
        <w:pStyle w:val="style0"/>
        <w:spacing w:lineRule="auto" w:line="240"/>
        <w:jc w:val="both"/>
        <w:rPr>
          <w:color w:val="36363d"/>
        </w:rPr>
      </w:pPr>
      <w:r>
        <w:rPr>
          <w:rFonts w:ascii="Calibri" w:hAnsi="Calibri"/>
          <w:b w:val="false"/>
          <w:color w:val="36363d"/>
          <w:sz w:val="22"/>
          <w:szCs w:val="22"/>
        </w:rPr>
        <w:t>Algoritma Enkripsi Hill Cipher</w:t>
      </w:r>
    </w:p>
    <w:p>
      <w:pPr>
        <w:pStyle w:val="style0"/>
        <w:spacing w:lineRule="auto" w:line="240"/>
        <w:jc w:val="both"/>
        <w:rPr>
          <w:color w:val="36363d"/>
        </w:rPr>
      </w:pPr>
      <w:r>
        <w:rPr>
          <w:rFonts w:ascii="Calibri" w:hAnsi="Calibri"/>
          <w:b w:val="false"/>
          <w:i w:val="false"/>
          <w:color w:val="36363d"/>
          <w:sz w:val="22"/>
          <w:szCs w:val="22"/>
        </w:rPr>
        <w:t>Tahapan-tahapan algoritma enkripsi Hill Cipher sebagai berikut :</w:t>
      </w:r>
    </w:p>
    <w:p>
      <w:pPr>
        <w:pStyle w:val="style0"/>
        <w:tabs>
          <w:tab w:val="left" w:leader="none" w:pos="0"/>
        </w:tabs>
        <w:spacing w:lineRule="auto" w:line="240"/>
        <w:ind w:left="360" w:firstLine="0"/>
        <w:jc w:val="both"/>
        <w:rPr>
          <w:color w:val="36363d"/>
        </w:rPr>
      </w:pPr>
      <w:r>
        <w:rPr>
          <w:rFonts w:ascii="Calibri" w:hAnsi="Calibri"/>
          <w:color w:val="36363d"/>
          <w:sz w:val="22"/>
          <w:szCs w:val="22"/>
        </w:rPr>
        <w:t>Korespondenkan abjad dengan numerik</w:t>
      </w:r>
    </w:p>
    <w:p>
      <w:pPr>
        <w:pStyle w:val="style0"/>
        <w:spacing w:lineRule="auto" w:line="240"/>
        <w:jc w:val="both"/>
        <w:rPr>
          <w:color w:val="36363d"/>
        </w:rPr>
      </w:pPr>
      <w:r>
        <w:rPr>
          <w:color w:val="36363d"/>
        </w:rPr>
        <w:tab/>
      </w:r>
      <w:r>
        <w:rPr>
          <w:rStyle w:val="style88"/>
          <w:rFonts w:ascii="Calibri" w:hAnsi="Calibri"/>
          <w:b w:val="false"/>
          <w:i w:val="false"/>
          <w:caps w:val="false"/>
          <w:smallCaps w:val="false"/>
          <w:color w:val="36363d"/>
          <w:spacing w:val="0"/>
          <w:sz w:val="22"/>
          <w:szCs w:val="22"/>
        </w:rPr>
        <w:t xml:space="preserve">A </w:t>
      </w:r>
      <w:r>
        <w:rPr>
          <w:rFonts w:ascii="Calibri" w:hAnsi="Calibri"/>
          <w:b w:val="false"/>
          <w:i w:val="false"/>
          <w:caps w:val="false"/>
          <w:smallCaps w:val="false"/>
          <w:color w:val="36363d"/>
          <w:spacing w:val="0"/>
          <w:sz w:val="22"/>
          <w:szCs w:val="22"/>
        </w:rPr>
        <w:t xml:space="preserve">→ 1, </w:t>
      </w:r>
      <w:r>
        <w:rPr>
          <w:rStyle w:val="style88"/>
          <w:rFonts w:ascii="Calibri" w:hAnsi="Calibri"/>
          <w:b w:val="false"/>
          <w:i w:val="false"/>
          <w:caps w:val="false"/>
          <w:smallCaps w:val="false"/>
          <w:color w:val="36363d"/>
          <w:spacing w:val="0"/>
          <w:sz w:val="22"/>
          <w:szCs w:val="22"/>
        </w:rPr>
        <w:t xml:space="preserve">B </w:t>
      </w:r>
      <w:r>
        <w:rPr>
          <w:rFonts w:ascii="Calibri" w:hAnsi="Calibri"/>
          <w:b w:val="false"/>
          <w:i w:val="false"/>
          <w:caps w:val="false"/>
          <w:smallCaps w:val="false"/>
          <w:color w:val="36363d"/>
          <w:spacing w:val="0"/>
          <w:sz w:val="22"/>
          <w:szCs w:val="22"/>
        </w:rPr>
        <w:t xml:space="preserve">→ 2,…, </w:t>
      </w:r>
      <w:r>
        <w:rPr>
          <w:rStyle w:val="style88"/>
          <w:rFonts w:ascii="Calibri" w:hAnsi="Calibri"/>
          <w:b w:val="false"/>
          <w:i w:val="false"/>
          <w:caps w:val="false"/>
          <w:smallCaps w:val="false"/>
          <w:color w:val="36363d"/>
          <w:spacing w:val="0"/>
          <w:sz w:val="22"/>
          <w:szCs w:val="22"/>
        </w:rPr>
        <w:t xml:space="preserve">Z </w:t>
      </w:r>
      <w:r>
        <w:rPr>
          <w:rFonts w:ascii="Calibri" w:hAnsi="Calibri"/>
          <w:b w:val="false"/>
          <w:i w:val="false"/>
          <w:caps w:val="false"/>
          <w:smallCaps w:val="false"/>
          <w:color w:val="36363d"/>
          <w:spacing w:val="0"/>
          <w:sz w:val="22"/>
          <w:szCs w:val="22"/>
        </w:rPr>
        <w:t>→ 26</w:t>
      </w:r>
    </w:p>
    <w:p>
      <w:pPr>
        <w:pStyle w:val="style0"/>
        <w:tabs>
          <w:tab w:val="left" w:leader="none" w:pos="0"/>
        </w:tabs>
        <w:spacing w:lineRule="auto" w:line="240"/>
        <w:ind w:left="360" w:firstLine="0"/>
        <w:jc w:val="both"/>
        <w:rPr>
          <w:color w:val="36363d"/>
        </w:rPr>
      </w:pPr>
      <w:r>
        <w:rPr>
          <w:rFonts w:ascii="Calibri" w:hAnsi="Calibri"/>
          <w:color w:val="36363d"/>
          <w:sz w:val="22"/>
          <w:szCs w:val="22"/>
        </w:rPr>
        <w:t>Buat matriks kunci berukuran m x m</w:t>
      </w:r>
    </w:p>
    <w:p>
      <w:pPr>
        <w:pStyle w:val="style0"/>
        <w:tabs>
          <w:tab w:val="left" w:leader="none" w:pos="0"/>
        </w:tabs>
        <w:spacing w:lineRule="auto" w:line="240"/>
        <w:ind w:left="360" w:firstLine="0"/>
        <w:jc w:val="both"/>
        <w:rPr>
          <w:color w:val="36363d"/>
        </w:rPr>
      </w:pPr>
      <w:r>
        <w:rPr>
          <w:rFonts w:ascii="Calibri" w:hAnsi="Calibri"/>
          <w:b w:val="false"/>
          <w:i w:val="false"/>
          <w:caps w:val="false"/>
          <w:smallCaps w:val="false"/>
          <w:color w:val="36363d"/>
          <w:spacing w:val="0"/>
          <w:sz w:val="22"/>
          <w:szCs w:val="22"/>
        </w:rPr>
        <w:t xml:space="preserve">Matrik K merupakan matriks </w:t>
      </w:r>
      <w:r>
        <w:rPr>
          <w:rStyle w:val="style88"/>
          <w:rFonts w:ascii="Calibri" w:hAnsi="Calibri"/>
          <w:b w:val="false"/>
          <w:i w:val="false"/>
          <w:caps w:val="false"/>
          <w:smallCaps w:val="false"/>
          <w:color w:val="36363d"/>
          <w:spacing w:val="0"/>
          <w:sz w:val="22"/>
          <w:szCs w:val="22"/>
        </w:rPr>
        <w:t xml:space="preserve">yang invertible </w:t>
      </w:r>
      <w:r>
        <w:rPr>
          <w:rFonts w:ascii="Calibri" w:hAnsi="Calibri"/>
          <w:b w:val="false"/>
          <w:i w:val="false"/>
          <w:caps w:val="false"/>
          <w:smallCaps w:val="false"/>
          <w:color w:val="36363d"/>
          <w:spacing w:val="0"/>
          <w:sz w:val="22"/>
          <w:szCs w:val="22"/>
        </w:rPr>
        <w:t xml:space="preserve">yaitu memiliki </w:t>
      </w:r>
      <w:r>
        <w:rPr>
          <w:rStyle w:val="style88"/>
          <w:rFonts w:ascii="Calibri" w:hAnsi="Calibri"/>
          <w:b w:val="false"/>
          <w:i w:val="false"/>
          <w:caps w:val="false"/>
          <w:smallCaps w:val="false"/>
          <w:color w:val="36363d"/>
          <w:spacing w:val="0"/>
          <w:sz w:val="22"/>
          <w:szCs w:val="22"/>
        </w:rPr>
        <w:t>multiplicative inverse K</w:t>
      </w:r>
      <w:r>
        <w:rPr>
          <w:rFonts w:ascii="Calibri" w:hAnsi="Calibri"/>
          <w:b w:val="false"/>
          <w:i w:val="false"/>
          <w:caps w:val="false"/>
          <w:smallCaps w:val="false"/>
          <w:color w:val="36363d"/>
          <w:spacing w:val="0"/>
          <w:sz w:val="22"/>
          <w:szCs w:val="22"/>
        </w:rPr>
        <w:t xml:space="preserve">−1 sehingga </w:t>
      </w:r>
      <w:r>
        <w:rPr>
          <w:rStyle w:val="style88"/>
          <w:rFonts w:ascii="Calibri" w:hAnsi="Calibri"/>
          <w:b w:val="false"/>
          <w:i w:val="false"/>
          <w:caps w:val="false"/>
          <w:smallCaps w:val="false"/>
          <w:color w:val="36363d"/>
          <w:spacing w:val="0"/>
          <w:sz w:val="22"/>
          <w:szCs w:val="22"/>
        </w:rPr>
        <w:t>K</w:t>
      </w:r>
      <w:r>
        <w:rPr>
          <w:rFonts w:ascii="Calibri" w:hAnsi="Calibri"/>
          <w:b w:val="false"/>
          <w:i w:val="false"/>
          <w:caps w:val="false"/>
          <w:smallCaps w:val="false"/>
          <w:color w:val="36363d"/>
          <w:spacing w:val="0"/>
          <w:sz w:val="22"/>
          <w:szCs w:val="22"/>
        </w:rPr>
        <w:t>.</w:t>
      </w:r>
      <w:r>
        <w:rPr>
          <w:rStyle w:val="style88"/>
          <w:rFonts w:ascii="Calibri" w:hAnsi="Calibri"/>
          <w:b w:val="false"/>
          <w:i w:val="false"/>
          <w:caps w:val="false"/>
          <w:smallCaps w:val="false"/>
          <w:color w:val="36363d"/>
          <w:spacing w:val="0"/>
          <w:sz w:val="22"/>
          <w:szCs w:val="22"/>
        </w:rPr>
        <w:t>K</w:t>
      </w:r>
      <w:r>
        <w:rPr>
          <w:rFonts w:ascii="Calibri" w:hAnsi="Calibri"/>
          <w:b w:val="false"/>
          <w:i w:val="false"/>
          <w:caps w:val="false"/>
          <w:smallCaps w:val="false"/>
          <w:color w:val="36363d"/>
          <w:spacing w:val="0"/>
          <w:sz w:val="22"/>
          <w:szCs w:val="22"/>
        </w:rPr>
        <w:t>−1 =1</w:t>
      </w:r>
    </w:p>
    <w:p>
      <w:pPr>
        <w:pStyle w:val="style0"/>
        <w:tabs>
          <w:tab w:val="left" w:leader="none" w:pos="0"/>
        </w:tabs>
        <w:spacing w:lineRule="auto" w:line="240"/>
        <w:ind w:left="360" w:firstLine="0"/>
        <w:jc w:val="both"/>
        <w:rPr>
          <w:color w:val="36363d"/>
        </w:rPr>
      </w:pPr>
      <w:r>
        <w:rPr>
          <w:rFonts w:ascii="Calibri" w:hAnsi="Calibri"/>
          <w:b w:val="false"/>
          <w:i w:val="false"/>
          <w:caps w:val="false"/>
          <w:smallCaps w:val="false"/>
          <w:color w:val="36363d"/>
          <w:spacing w:val="0"/>
          <w:sz w:val="22"/>
          <w:szCs w:val="22"/>
        </w:rPr>
        <w:t xml:space="preserve">Plainteks </w:t>
      </w:r>
      <w:r>
        <w:rPr>
          <w:rStyle w:val="style88"/>
          <w:rFonts w:ascii="Calibri" w:hAnsi="Calibri"/>
          <w:b w:val="false"/>
          <w:i w:val="false"/>
          <w:caps w:val="false"/>
          <w:smallCaps w:val="false"/>
          <w:color w:val="36363d"/>
          <w:spacing w:val="0"/>
          <w:sz w:val="22"/>
          <w:szCs w:val="22"/>
        </w:rPr>
        <w:t>P</w:t>
      </w:r>
      <w:r>
        <w:rPr>
          <w:rFonts w:ascii="Calibri" w:hAnsi="Calibri"/>
          <w:b w:val="false"/>
          <w:i w:val="false"/>
          <w:caps w:val="false"/>
          <w:smallCaps w:val="false"/>
          <w:color w:val="36363d"/>
          <w:spacing w:val="0"/>
          <w:sz w:val="22"/>
          <w:szCs w:val="22"/>
        </w:rPr>
        <w:t>=</w:t>
      </w:r>
      <w:r>
        <w:rPr>
          <w:rStyle w:val="style88"/>
          <w:rFonts w:ascii="Calibri" w:hAnsi="Calibri"/>
          <w:b w:val="false"/>
          <w:i w:val="false"/>
          <w:caps w:val="false"/>
          <w:smallCaps w:val="false"/>
          <w:color w:val="36363d"/>
          <w:spacing w:val="0"/>
          <w:sz w:val="22"/>
          <w:szCs w:val="22"/>
        </w:rPr>
        <w:t>p</w:t>
      </w:r>
      <w:r>
        <w:rPr>
          <w:rFonts w:ascii="Calibri" w:hAnsi="Calibri"/>
          <w:b w:val="false"/>
          <w:i w:val="false"/>
          <w:caps w:val="false"/>
          <w:smallCaps w:val="false"/>
          <w:color w:val="36363d"/>
          <w:spacing w:val="0"/>
          <w:sz w:val="22"/>
          <w:szCs w:val="22"/>
        </w:rPr>
        <w:t>1</w:t>
      </w:r>
      <w:r>
        <w:rPr>
          <w:rStyle w:val="style88"/>
          <w:rFonts w:ascii="Calibri" w:hAnsi="Calibri"/>
          <w:b w:val="false"/>
          <w:i w:val="false"/>
          <w:caps w:val="false"/>
          <w:smallCaps w:val="false"/>
          <w:color w:val="36363d"/>
          <w:spacing w:val="0"/>
          <w:sz w:val="22"/>
          <w:szCs w:val="22"/>
        </w:rPr>
        <w:t>p</w:t>
      </w:r>
      <w:r>
        <w:rPr>
          <w:rFonts w:ascii="Calibri" w:hAnsi="Calibri"/>
          <w:b w:val="false"/>
          <w:i w:val="false"/>
          <w:caps w:val="false"/>
          <w:smallCaps w:val="false"/>
          <w:color w:val="36363d"/>
          <w:spacing w:val="0"/>
          <w:sz w:val="22"/>
          <w:szCs w:val="22"/>
        </w:rPr>
        <w:t>2…</w:t>
      </w:r>
      <w:r>
        <w:rPr>
          <w:rStyle w:val="style88"/>
          <w:rFonts w:ascii="Calibri" w:hAnsi="Calibri"/>
          <w:b w:val="false"/>
          <w:i w:val="false"/>
          <w:caps w:val="false"/>
          <w:smallCaps w:val="false"/>
          <w:color w:val="36363d"/>
          <w:spacing w:val="0"/>
          <w:sz w:val="22"/>
          <w:szCs w:val="22"/>
        </w:rPr>
        <w:t>pn</w:t>
      </w:r>
      <w:r>
        <w:rPr>
          <w:rFonts w:ascii="Calibri" w:hAnsi="Calibri"/>
          <w:b w:val="false"/>
          <w:i w:val="false"/>
          <w:caps w:val="false"/>
          <w:smallCaps w:val="false"/>
          <w:color w:val="36363d"/>
          <w:spacing w:val="0"/>
          <w:sz w:val="22"/>
          <w:szCs w:val="22"/>
        </w:rPr>
        <w:t>,diblok dengan ukuran sama dengan baris atau kolom matrik K</w:t>
      </w:r>
    </w:p>
    <w:p>
      <w:pPr>
        <w:pStyle w:val="style0"/>
        <w:tabs>
          <w:tab w:val="left" w:leader="none" w:pos="0"/>
        </w:tabs>
        <w:spacing w:lineRule="auto" w:line="240"/>
        <w:ind w:left="360" w:firstLine="0"/>
        <w:jc w:val="both"/>
        <w:rPr>
          <w:color w:val="36363d"/>
        </w:rPr>
      </w:pPr>
      <w:r>
        <w:rPr>
          <w:rFonts w:ascii="Calibri" w:hAnsi="Calibri"/>
          <w:color w:val="36363d"/>
          <w:sz w:val="22"/>
          <w:szCs w:val="22"/>
        </w:rPr>
        <w:t>Matrik P di transpose</w:t>
      </w:r>
    </w:p>
    <w:p>
      <w:pPr>
        <w:pStyle w:val="style0"/>
        <w:tabs>
          <w:tab w:val="left" w:leader="none" w:pos="0"/>
        </w:tabs>
        <w:spacing w:lineRule="auto" w:line="240"/>
        <w:ind w:left="360" w:firstLine="0"/>
        <w:jc w:val="both"/>
        <w:rPr>
          <w:color w:val="36363d"/>
        </w:rPr>
      </w:pPr>
      <w:r>
        <w:rPr>
          <w:rFonts w:ascii="Calibri" w:hAnsi="Calibri"/>
          <w:color w:val="36363d"/>
          <w:sz w:val="22"/>
          <w:szCs w:val="22"/>
        </w:rPr>
        <w:t>Kalikan Matrik K dengan Matrik P transpose dalam modulo 26</w:t>
      </w:r>
      <w:bookmarkStart w:id="1" w:name="inline-ad-1"/>
      <w:bookmarkEnd w:id="1"/>
    </w:p>
    <w:p>
      <w:pPr>
        <w:pStyle w:val="style0"/>
        <w:tabs>
          <w:tab w:val="left" w:leader="none" w:pos="0"/>
        </w:tabs>
        <w:spacing w:lineRule="auto" w:line="240"/>
        <w:ind w:left="360" w:firstLine="0"/>
        <w:jc w:val="both"/>
        <w:rPr>
          <w:color w:val="36363d"/>
        </w:rPr>
      </w:pPr>
      <w:r>
        <w:rPr>
          <w:rFonts w:ascii="Calibri" w:hAnsi="Calibri"/>
          <w:color w:val="36363d"/>
          <w:sz w:val="22"/>
          <w:szCs w:val="22"/>
        </w:rPr>
        <w:t>Kemudian ditransposekan</w:t>
      </w:r>
    </w:p>
    <w:p>
      <w:pPr>
        <w:pStyle w:val="style0"/>
        <w:tabs>
          <w:tab w:val="left" w:leader="none" w:pos="0"/>
        </w:tabs>
        <w:spacing w:lineRule="auto" w:line="240"/>
        <w:ind w:left="360" w:firstLine="0"/>
        <w:jc w:val="both"/>
        <w:rPr>
          <w:color w:val="36363d"/>
        </w:rPr>
      </w:pPr>
      <w:r>
        <w:rPr>
          <w:rFonts w:ascii="Calibri" w:hAnsi="Calibri"/>
          <w:color w:val="36363d"/>
          <w:sz w:val="22"/>
          <w:szCs w:val="22"/>
        </w:rPr>
        <w:t>Ubah hasil langkah ke-7 kedalam abjad menggunakan koresponden abjad dengan numerik pada langkah 1 sehingga diperoleh cipherteks</w:t>
      </w:r>
    </w:p>
    <w:p>
      <w:pPr>
        <w:pStyle w:val="style0"/>
        <w:spacing w:before="0" w:after="200" w:lineRule="auto" w:line="240"/>
        <w:ind w:firstLine="0"/>
        <w:jc w:val="both"/>
        <w:rPr>
          <w:color w:val="36363d"/>
        </w:rPr>
      </w:pPr>
    </w:p>
    <w:p>
      <w:pPr>
        <w:pStyle w:val="style0"/>
        <w:spacing w:before="0" w:after="200" w:lineRule="auto" w:line="240"/>
        <w:ind w:firstLine="0"/>
        <w:jc w:val="both"/>
        <w:rPr>
          <w:color w:val="36363d"/>
        </w:rPr>
      </w:pPr>
    </w:p>
    <w:p>
      <w:pPr>
        <w:pStyle w:val="style0"/>
        <w:spacing w:before="0" w:after="200" w:lineRule="auto" w:line="240"/>
        <w:ind w:firstLine="0"/>
        <w:jc w:val="both"/>
        <w:rPr>
          <w:color w:val="36363d"/>
        </w:rPr>
      </w:pPr>
      <w:r>
        <w:rPr>
          <w:rFonts w:ascii="Calibri" w:hAnsi="Calibri"/>
          <w:color w:val="36363d"/>
          <w:sz w:val="22"/>
          <w:szCs w:val="22"/>
        </w:rPr>
        <w:t>4. Aplikasi Kriptografi Modern yang dibuat</w:t>
      </w:r>
    </w:p>
    <w:p>
      <w:pPr>
        <w:pStyle w:val="style0"/>
        <w:spacing w:before="0" w:after="200" w:lineRule="auto" w:line="240"/>
        <w:ind w:firstLine="0"/>
        <w:jc w:val="both"/>
        <w:rPr>
          <w:color w:val="36363d"/>
        </w:rPr>
      </w:pPr>
      <w:r>
        <w:rPr>
          <w:rFonts w:ascii="Calibri" w:hAnsi="Calibri"/>
          <w:b w:val="false"/>
          <w:i w:val="false"/>
          <w:caps w:val="false"/>
          <w:smallCaps w:val="false"/>
          <w:color w:val="36363d"/>
          <w:spacing w:val="15"/>
          <w:sz w:val="22"/>
          <w:szCs w:val="22"/>
        </w:rPr>
        <w:t>Advanced Encryption Standard (AES) merupakan algoritma cryptographic yang dapat digunakan untuk mengamankan data. Algoritma AES adalah blok chipertext simetrik yang dapat mengenkripsi (encipher) dan dekripsi (decipher) info rmasi. Enkripsi merubah data yang tidak dapat lagi dibaca disebut ciphertext; sebaliknya dekripsi adalah merubah ciphertext data menjadi bentuk semula yang kita kenal sebagai plaintext.</w:t>
      </w:r>
    </w:p>
    <w:p>
      <w:pPr>
        <w:pStyle w:val="style0"/>
        <w:spacing w:before="0" w:after="200" w:lineRule="auto" w:line="240"/>
        <w:ind w:firstLine="0"/>
        <w:jc w:val="both"/>
        <w:rPr>
          <w:color w:val="36363d"/>
        </w:rPr>
      </w:pPr>
      <w:r>
        <w:rPr>
          <w:rFonts w:ascii="Calibri" w:hAnsi="Calibri"/>
          <w:b w:val="false"/>
          <w:i w:val="false"/>
          <w:caps w:val="false"/>
          <w:smallCaps w:val="false"/>
          <w:color w:val="36363d"/>
          <w:spacing w:val="15"/>
          <w:sz w:val="22"/>
          <w:szCs w:val="22"/>
        </w:rPr>
        <w:t>Pengelompokkan jenis AES adalah berdasarkan panjang kunci yang digunakan. Angka-angka di belakang kata AES menggambarkan panjang kunci yang digunakan pada tipa-tiap AES. Selain itu, hal yang membedakan dari masing-masing AES adalah banyaknya round yang dipakai.</w:t>
      </w:r>
    </w:p>
    <w:p>
      <w:pPr>
        <w:pStyle w:val="style0"/>
        <w:spacing w:before="0" w:after="200" w:lineRule="auto" w:line="240"/>
        <w:ind w:firstLine="0"/>
        <w:jc w:val="both"/>
        <w:rPr>
          <w:color w:val="36363d"/>
        </w:rPr>
      </w:pPr>
    </w:p>
    <w:p>
      <w:pPr>
        <w:pStyle w:val="style0"/>
        <w:spacing w:lineRule="auto" w:line="240"/>
        <w:jc w:val="both"/>
        <w:rPr>
          <w:color w:val="36363d"/>
        </w:rPr>
      </w:pPr>
      <w:r>
        <w:rPr>
          <w:color w:val="36363d"/>
        </w:rPr>
        <w:t>Berikut Tampilan Awal AES – Encryption Descryption Generator</w:t>
      </w:r>
    </w:p>
    <w:p>
      <w:pPr>
        <w:pStyle w:val="style0"/>
        <w:spacing w:lineRule="auto" w:line="240"/>
        <w:ind w:firstLine="0"/>
        <w:jc w:val="both"/>
        <w:rPr>
          <w:color w:val="36363d"/>
        </w:rPr>
      </w:pPr>
    </w:p>
    <w:p>
      <w:pPr>
        <w:pStyle w:val="style0"/>
        <w:spacing w:lineRule="auto" w:line="240"/>
        <w:ind w:left="360" w:firstLine="0"/>
        <w:jc w:val="both"/>
        <w:rPr>
          <w:color w:val="36363d"/>
        </w:rPr>
      </w:pPr>
      <w:r>
        <w:rPr>
          <w:color w:val="36363d"/>
        </w:rPr>
        <w:t>Pertama mencoba fungsi encrypt nya, misal dengan key = hello dan text = This is me. Tampilan seperti dibawah ini:</w:t>
      </w:r>
    </w:p>
    <w:p>
      <w:pPr>
        <w:pStyle w:val="style0"/>
        <w:spacing w:lineRule="auto" w:line="240"/>
        <w:ind w:left="360" w:firstLine="0"/>
        <w:jc w:val="both"/>
        <w:rPr>
          <w:color w:val="36363d"/>
        </w:rPr>
      </w:pPr>
      <w:r>
        <w:rPr>
          <w:color w:val="36363d"/>
        </w:rPr>
        <w:drawing>
          <wp:anchor distT="0" distB="0" distL="0" distR="0" simplePos="false" relativeHeight="3" behindDoc="false" locked="false" layoutInCell="true" allowOverlap="true">
            <wp:simplePos x="0" y="0"/>
            <wp:positionH relativeFrom="column">
              <wp:align>center</wp:align>
            </wp:positionH>
            <wp:positionV relativeFrom="paragraph">
              <wp:posOffset>153035</wp:posOffset>
            </wp:positionV>
            <wp:extent cx="5715000" cy="2616200"/>
            <wp:effectExtent l="0" t="0" r="0" b="0"/>
            <wp:wrapSquare wrapText="largest"/>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15000" cy="2616200"/>
                    </a:xfrm>
                    <a:prstGeom prst="rect"/>
                  </pic:spPr>
                </pic:pic>
              </a:graphicData>
            </a:graphic>
          </wp:anchor>
        </w:drawing>
      </w:r>
    </w:p>
    <w:p>
      <w:pPr>
        <w:pStyle w:val="style0"/>
        <w:spacing w:lineRule="auto" w:line="240"/>
        <w:ind w:left="360" w:firstLine="0"/>
        <w:jc w:val="both"/>
        <w:rPr>
          <w:color w:val="36363d"/>
        </w:rPr>
      </w:pPr>
    </w:p>
    <w:p>
      <w:pPr>
        <w:pStyle w:val="style0"/>
        <w:spacing w:lineRule="auto" w:line="240"/>
        <w:ind w:left="360" w:firstLine="0"/>
        <w:jc w:val="both"/>
        <w:rPr>
          <w:color w:val="36363d"/>
        </w:rPr>
      </w:pPr>
    </w:p>
    <w:p>
      <w:pPr>
        <w:pStyle w:val="style0"/>
        <w:spacing w:lineRule="auto" w:line="240"/>
        <w:ind w:left="360" w:firstLine="0"/>
        <w:jc w:val="both"/>
        <w:rPr>
          <w:color w:val="36363d"/>
        </w:rPr>
      </w:pPr>
    </w:p>
    <w:p>
      <w:pPr>
        <w:pStyle w:val="style0"/>
        <w:spacing w:lineRule="auto" w:line="240"/>
        <w:ind w:left="360" w:firstLine="0"/>
        <w:jc w:val="both"/>
        <w:rPr>
          <w:color w:val="36363d"/>
        </w:rPr>
      </w:pPr>
    </w:p>
    <w:p>
      <w:pPr>
        <w:pStyle w:val="style0"/>
        <w:spacing w:lineRule="auto" w:line="240"/>
        <w:ind w:left="360" w:firstLine="0"/>
        <w:jc w:val="both"/>
        <w:rPr>
          <w:color w:val="36363d"/>
        </w:rPr>
      </w:pPr>
    </w:p>
    <w:p>
      <w:pPr>
        <w:pStyle w:val="style0"/>
        <w:spacing w:lineRule="auto" w:line="240"/>
        <w:ind w:left="360" w:firstLine="0"/>
        <w:jc w:val="both"/>
        <w:rPr>
          <w:color w:val="36363d"/>
        </w:rPr>
      </w:pPr>
    </w:p>
    <w:p>
      <w:pPr>
        <w:pStyle w:val="style0"/>
        <w:spacing w:lineRule="auto" w:line="240"/>
        <w:ind w:left="360" w:firstLine="0"/>
        <w:jc w:val="both"/>
        <w:rPr>
          <w:color w:val="36363d"/>
        </w:rPr>
      </w:pPr>
    </w:p>
    <w:p>
      <w:pPr>
        <w:pStyle w:val="style0"/>
        <w:spacing w:lineRule="auto" w:line="240"/>
        <w:ind w:left="360" w:firstLine="0"/>
        <w:jc w:val="both"/>
        <w:rPr>
          <w:color w:val="36363d"/>
        </w:rPr>
      </w:pPr>
      <w:r>
        <w:rPr>
          <w:color w:val="36363d"/>
        </w:rPr>
        <w:t>Selanjutnya mencoba fungsi decrypt nya, dengan key yang sama= hello dan text nya result dari encryption yang sebelumnya. Tampilan seperti dibawah ini:</w:t>
      </w:r>
    </w:p>
    <w:p>
      <w:pPr>
        <w:pStyle w:val="style0"/>
        <w:spacing w:lineRule="auto" w:line="240"/>
        <w:ind w:left="360" w:firstLine="0"/>
        <w:jc w:val="both"/>
        <w:rPr>
          <w:color w:val="36363d"/>
        </w:rPr>
      </w:pPr>
      <w:r>
        <w:rPr>
          <w:color w:val="36363d"/>
        </w:rPr>
        <w:drawing>
          <wp:anchor distT="0" distB="0" distL="0" distR="0" simplePos="false" relativeHeight="4" behindDoc="false" locked="false" layoutInCell="true" allowOverlap="true">
            <wp:simplePos x="0" y="0"/>
            <wp:positionH relativeFrom="column">
              <wp:align>center</wp:align>
            </wp:positionH>
            <wp:positionV relativeFrom="paragraph">
              <wp:posOffset>153035</wp:posOffset>
            </wp:positionV>
            <wp:extent cx="5715000" cy="2915285"/>
            <wp:effectExtent l="0" t="0" r="0" b="0"/>
            <wp:wrapSquare wrapText="largest"/>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715000" cy="2915285"/>
                    </a:xfrm>
                    <a:prstGeom prst="rect"/>
                  </pic:spPr>
                </pic:pic>
              </a:graphicData>
            </a:graphic>
          </wp:anchor>
        </w:drawing>
      </w:r>
    </w:p>
    <w:p>
      <w:pPr>
        <w:pStyle w:val="style0"/>
        <w:spacing w:before="0" w:after="200" w:lineRule="auto" w:line="240"/>
        <w:ind w:left="360" w:firstLine="0"/>
        <w:jc w:val="both"/>
        <w:rPr>
          <w:color w:val="36363d"/>
        </w:rPr>
      </w:pPr>
      <w:r>
        <w:rPr>
          <w:color w:val="36363d"/>
        </w:rPr>
        <w:t>Hasil descryption akan sama dengan text pada encryption sebelumnya. Untuk key bisa combinasi angka dan huruf.</w:t>
      </w:r>
    </w:p>
    <w:p>
      <w:pPr>
        <w:pStyle w:val="style0"/>
        <w:spacing w:before="0" w:after="200" w:lineRule="auto" w:line="240"/>
        <w:ind w:left="360" w:firstLine="0"/>
        <w:jc w:val="both"/>
        <w:rPr>
          <w:color w:val="36363d"/>
        </w:rPr>
      </w:pPr>
    </w:p>
    <w:p>
      <w:pPr>
        <w:pStyle w:val="style0"/>
        <w:ind w:left="360"/>
        <w:rPr>
          <w:color w:val="36363d"/>
        </w:rPr>
      </w:pPr>
    </w:p>
    <w:sectPr>
      <w:pgSz w:w="12240" w:h="15840" w:orient="portrait"/>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宋体">
    <w:altName w:val="宋体"/>
    <w:panose1 w:val="02010600030000010101"/>
    <w:charset w:val="7a"/>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428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88">
    <w:name w:val="Emphasis"/>
    <w:next w:val="style88"/>
    <w:qFormat/>
    <w:rPr>
      <w:i/>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8" Type="http://schemas.openxmlformats.org/officeDocument/2006/relationships/settings" Target="setting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622</Words>
  <Characters>3911</Characters>
  <Application>WPS Office</Application>
  <DocSecurity>0</DocSecurity>
  <Paragraphs>118</Paragraphs>
  <ScaleCrop>false</ScaleCrop>
  <LinksUpToDate>false</LinksUpToDate>
  <CharactersWithSpaces>4510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2020-07-11T03:34:47Z</dcterms:created>
  <dc:creator>INA</dc:creator>
  <lastModifiedBy>vivo 1606</lastModifiedBy>
  <dcterms:modified xsi:type="dcterms:W3CDTF">2020-07-11T03:34:48Z</dcterms:modified>
  <revision>5</revision>
</coreProperties>
</file>

<file path=docProps/custom.xml><?xml version="1.0" encoding="utf-8"?>
<Properties xmlns="http://schemas.openxmlformats.org/officeDocument/2006/custom-properties" xmlns:vt="http://schemas.openxmlformats.org/officeDocument/2006/docPropsVTypes"/>
</file>