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Regression Test Document</w:t>
      </w:r>
    </w:p>
    <w:p>
      <w:r>
        <w:t xml:space="preserve">Intro paragraph with some normal body text to check basic conversion.</w:t>
      </w:r>
    </w:p>
    <w:p>
      <w:pPr>
        <w:pStyle w:val="Heading2"/>
      </w:pPr>
      <w:r>
        <w:t xml:space="preserve">A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Header A</w:t>
            </w:r>
          </w:p>
        </w:tc>
        <w:tc>
          <w:tcPr>
            <w:tcW w:type="pct" w:w="50%"/>
          </w:tcPr>
          <w:p>
            <w:r>
              <w:t xml:space="preserve">Header B</w:t>
            </w:r>
          </w:p>
        </w:tc>
      </w:tr>
      <w:tr>
        <w:tc>
          <w:tcPr>
            <w:tcW w:type="pct" w:w="50%"/>
          </w:tcPr>
          <w:p>
            <w:r>
              <w:t xml:space="preserve">Row 1 A</w:t>
            </w:r>
          </w:p>
        </w:tc>
        <w:tc>
          <w:tcPr>
            <w:tcW w:type="pct" w:w="50%"/>
          </w:tcPr>
          <w:p>
            <w:r>
              <w:t xml:space="preserve">Row 1 B</w:t>
            </w:r>
          </w:p>
        </w:tc>
      </w:tr>
    </w:tbl>
    <w:p>
      <w:pPr>
        <w:pStyle w:val="Heading2"/>
      </w:pPr>
      <w:r>
        <w:t xml:space="preserve">An Image</w:t>
      </w:r>
    </w:p>
    <w:p>
      <w:r>
        <w:drawing>
          <wp:inline distT="0" distB="0" distL="0" distR="0">
            <wp:extent cx="2857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Second Page</w:t>
      </w:r>
    </w:p>
    <w:p>
      <w:r>
        <w:t xml:space="preserve">Final paragraph after the explicit page break.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2127c09f2d0470f9415e45535625016ef0c1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2026-09-11T14:51:04.012Z</dcterms:created>
  <dcterms:modified xsi:type="dcterms:W3CDTF">2026-09-11T14:51:04.012Z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