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p>
    <w:p w:rsidR="00000000" w:rsidDel="00000000" w:rsidP="00000000" w:rsidRDefault="00000000" w:rsidRPr="00000000" w14:paraId="00000011">
      <w:pPr>
        <w:numPr>
          <w:ilvl w:val="1"/>
          <w:numId w:val="1"/>
        </w:numPr>
        <w:ind w:left="1440" w:hanging="360"/>
        <w:rPr>
          <w:color w:val="000000"/>
          <w:highlight w:val="white"/>
        </w:rPr>
      </w:pPr>
      <w:r/>
    </w:p>
    <w:p w:rsidR="00000000" w:rsidDel="00000000" w:rsidP="00000000" w:rsidRDefault="00000000" w:rsidRPr="00000000" w14:paraId="00000012">
      <w:pPr>
        <w:numPr>
          <w:ilvl w:val="1"/>
          <w:numId w:val="1"/>
        </w:numPr>
        <w:ind w:left="1440" w:hanging="360"/>
        <w:rPr>
          <w:color w:val="000000"/>
          <w:highlight w:val="white"/>
        </w:rPr>
      </w:p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7">
      <w:pPr>
        <w:numPr>
          <w:ilvl w:val="1"/>
          <w:numId w:val="1"/>
        </w:numPr>
        <w:ind w:left="1440" w:hanging="360"/>
        <w:rPr>
          <w:color w:val="000000"/>
          <w:highlight w:val="white"/>
        </w:rPr>
      </w:pPr>
      <w:r/>
    </w:p>
    <w:p w:rsidR="00000000" w:rsidDel="00000000" w:rsidP="00000000" w:rsidRDefault="00000000" w:rsidRPr="00000000" w14:paraId="00000018">
      <w:pPr>
        <w:numPr>
          <w:ilvl w:val="1"/>
          <w:numId w:val="1"/>
        </w:numPr>
        <w:ind w:left="1440" w:hanging="360"/>
        <w:rPr>
          <w:color w:val="000000"/>
          <w:highlight w:val="white"/>
        </w:rPr>
      </w:p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r>
        <w:rPr>
          <w:b/>
        </w:rPr>
        <w:t>Business Questions and Visualisations</w:t>
      </w:r>
    </w:p>
    <w:p/>
    <w:p>
      <w:pPr>
        <w:pStyle w:val="Heading3"/>
      </w:pPr>
      <w:r>
        <w:t>How many EV records are represented?</w:t>
      </w:r>
    </w:p>
    <w:p>
      <w:r>
        <w:t>Visualization / Answer: KPI card: distinct Vehicle Id count; reported value approximately 199,999.</w:t>
      </w:r>
    </w:p>
    <w:p>
      <w:pPr>
        <w:pStyle w:val="Heading3"/>
      </w:pPr>
      <w:r>
        <w:t>What is the average battery capacity?</w:t>
      </w:r>
    </w:p>
    <w:p>
      <w:r>
        <w:t>Visualization / Answer: KPI card: average battery capacity, reported approximately 78.24 kWh.</w:t>
      </w:r>
    </w:p>
    <w:p>
      <w:pPr>
        <w:pStyle w:val="Heading3"/>
      </w:pPr>
      <w:r>
        <w:t>What is the average driving range?</w:t>
      </w:r>
    </w:p>
    <w:p>
      <w:r>
        <w:t>Visualization / Answer: KPI card: average driving range, reported approximately 324.5 km.</w:t>
      </w:r>
    </w:p>
    <w:p>
      <w:pPr>
        <w:pStyle w:val="Heading3"/>
      </w:pPr>
      <w:r>
        <w:t>How are EV records distributed by manufacturer?</w:t>
      </w:r>
    </w:p>
    <w:p>
      <w:r>
        <w:t>Visualization / Answer: Bar chart: vehicle count grouped by manufacturer.</w:t>
      </w:r>
    </w:p>
    <w:p>
      <w:pPr>
        <w:pStyle w:val="Heading3"/>
      </w:pPr>
      <w:r>
        <w:t>How are EV records distributed by manufacturing country?</w:t>
      </w:r>
    </w:p>
    <w:p>
      <w:r>
        <w:t>Visualization / Answer: Chart: EV count grouped by manufacturing country.</w:t>
      </w:r>
    </w:p>
    <w:p>
      <w:pPr>
        <w:pStyle w:val="Heading3"/>
      </w:pPr>
      <w:r>
        <w:t>Which manufacturers have the highest record counts in this dataset?</w:t>
      </w:r>
    </w:p>
    <w:p>
      <w:r>
        <w:t>Visualization / Answer: Use the manufacturer count chart to compare categories; confirm exact ranking in Tableau.</w:t>
      </w:r>
    </w:p>
    <w:p>
      <w:pPr>
        <w:pStyle w:val="Heading3"/>
      </w:pPr>
      <w:r>
        <w:t>How does average battery capacity summarize the dataset?</w:t>
      </w:r>
    </w:p>
    <w:p>
      <w:r>
        <w:t>Visualization / Answer: Use the average battery capacity KPI as an overall descriptive measure.</w:t>
      </w:r>
    </w:p>
    <w:p>
      <w:pPr>
        <w:pStyle w:val="Heading3"/>
      </w:pPr>
      <w:r>
        <w:t>How does average driving range summarize the dataset?</w:t>
      </w:r>
    </w:p>
    <w:p>
      <w:r>
        <w:t>Visualization / Answer: Use the average driving range KPI as an overall descriptive measure.</w:t>
      </w:r>
    </w:p>
    <w:p>
      <w:r>
        <w:rPr>
          <w:b/>
        </w:rPr>
        <w:t>Implementation Note</w:t>
      </w:r>
    </w:p>
    <w:p>
      <w:r>
        <w:t>This project is implemented in Tableau. Snowflake-specific SQL and database outputs are not part of the current implementation; this section is provided as a business-question plan using the existing dashboard, not as evidence of Snowflake execution.</w:t>
      </w:r>
    </w:p>
    <w:p>
      <w:r>
        <w:rPr>
          <w:b/>
        </w:rPr>
        <w:t>Dashboard Link</w:t>
      </w:r>
    </w:p>
    <w:p>
      <w:r>
        <w:t>https://public.tableau.com/views/EVMarketAnalysisDashboard_17930190186570/Dashboard1</w:t>
      </w:r>
    </w:p>
    <w:p>
      <w:r>
        <w:t>Business Questions and Visualisations</w:t>
      </w:r>
    </w:p>
    <w:p>
      <w:r>
        <w:t>Business Question: How many EV records are represented?</w:t>
        <w:br/>
        <w:t>Visualization / Answer: KPI card — approximately 199,999 distinct Vehicle Id records.</w:t>
      </w:r>
    </w:p>
    <w:p>
      <w:r>
        <w:t>Business Question: What is the average battery capacity?</w:t>
        <w:br/>
        <w:t>Visualization / Answer: KPI card — 78.24 kWh.</w:t>
      </w:r>
    </w:p>
    <w:p>
      <w:r>
        <w:t>Business Question: What is the average driving range?</w:t>
        <w:br/>
        <w:t>Visualization / Answer: KPI card — 324.5 km.</w:t>
      </w:r>
    </w:p>
    <w:p>
      <w:r>
        <w:t>Business Question: How do record counts compare by manufacturer?</w:t>
        <w:br/>
        <w:t>Visualization / Answer: Manufacturer comparison chart.</w:t>
      </w:r>
    </w:p>
    <w:p>
      <w:r>
        <w:t>Business Question: How are EV records distributed by manufacturing country?</w:t>
        <w:br/>
        <w:t>Visualization / Answer: Country distribution chart.</w:t>
      </w:r>
    </w:p>
    <w:p>
      <w:r>
        <w:t>Business Question: What is the overall size of the dataset?</w:t>
        <w:br/>
        <w:t>Visualization / Answer: Record-count KPI gives a quick dataset-level overview.</w:t>
      </w:r>
    </w:p>
    <w:p>
      <w:r>
        <w:t>Business Question: What can a viewer compare quickly?</w:t>
        <w:br/>
        <w:t>Visualization / Answer: Headline metrics and counts by manufacturer/country.</w:t>
      </w:r>
    </w:p>
    <w:p>
      <w:r>
        <w:t>Business Question: What should viewers avoid concluding?</w:t>
        <w:br/>
        <w:t>Visualization / Answer: These charts summarize the supplied dataset and do not by themselves establish market share, sales, adoption or causal trends.</w:t>
      </w:r>
    </w:p>
    <w:p>
      <w:r>
        <w:t>Dashboard Link: https://public.tableau.com/views/EVMarketAnalysisDashboard_17930190186570/Dashboard1</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