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Subject:</w:t>
      </w:r>
      <w:r w:rsidDel="00000000" w:rsidR="00000000" w:rsidRPr="00000000">
        <w:rPr>
          <w:rtl w:val="0"/>
        </w:rPr>
        <w:t xml:space="preserve"> Required Details for CI/CD Pipeline Implementation for Coherent Spark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Dear [Manager's Name],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am sharing the list of required details and prerequisites needed to implement the CI/CD pipeline for Coherent Spark service export and deployment.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Coherent Spark Requirements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a. API Authentication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Bearer Token:</w:t>
      </w:r>
      <w:r w:rsidDel="00000000" w:rsidR="00000000" w:rsidRPr="00000000">
        <w:rPr>
          <w:rtl w:val="0"/>
        </w:rPr>
        <w:t xml:space="preserve"> Valid token for authenticating Export and Import API calls.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API Key (Alternative):</w:t>
      </w:r>
    </w:p>
    <w:p w:rsidR="00000000" w:rsidDel="00000000" w:rsidP="00000000" w:rsidRDefault="00000000" w:rsidRPr="00000000" w14:paraId="0000000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x-synthetic-key</w:t>
      </w:r>
      <w:r w:rsidDel="00000000" w:rsidR="00000000" w:rsidRPr="00000000">
        <w:rPr>
          <w:rtl w:val="0"/>
        </w:rPr>
        <w:t xml:space="preserve">: API Key value.</w:t>
      </w:r>
    </w:p>
    <w:p w:rsidR="00000000" w:rsidDel="00000000" w:rsidP="00000000" w:rsidRDefault="00000000" w:rsidRPr="00000000" w14:paraId="0000000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x-tenant-name</w:t>
      </w:r>
      <w:r w:rsidDel="00000000" w:rsidR="00000000" w:rsidRPr="00000000">
        <w:rPr>
          <w:rtl w:val="0"/>
        </w:rPr>
        <w:t xml:space="preserve">: Associated tenant name.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Required Permissions:</w:t>
      </w:r>
    </w:p>
    <w:p w:rsidR="00000000" w:rsidDel="00000000" w:rsidP="00000000" w:rsidRDefault="00000000" w:rsidRPr="00000000" w14:paraId="0000000C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Spark.Exports.json</w:t>
      </w:r>
    </w:p>
    <w:p w:rsidR="00000000" w:rsidDel="00000000" w:rsidP="00000000" w:rsidRDefault="00000000" w:rsidRPr="00000000" w14:paraId="0000000D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Spark.AllEncompassingProxy.json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b. Tenant and Environment Details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Tenant Name:</w:t>
      </w:r>
      <w:r w:rsidDel="00000000" w:rsidR="00000000" w:rsidRPr="00000000">
        <w:rPr>
          <w:rtl w:val="0"/>
        </w:rPr>
        <w:t xml:space="preserve"> Spark tenant identifier.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Environment:</w:t>
      </w:r>
      <w:r w:rsidDel="00000000" w:rsidR="00000000" w:rsidRPr="00000000">
        <w:rPr>
          <w:rtl w:val="0"/>
        </w:rPr>
        <w:t xml:space="preserve"> Deployment environment (e.g., prod, staging).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Base API URL: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https://excel.{environment}.coherent.global/{tenant}/api/v4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c. Services and Folders for Export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Folders:</w:t>
      </w:r>
      <w:r w:rsidDel="00000000" w:rsidR="00000000" w:rsidRPr="00000000">
        <w:rPr>
          <w:rtl w:val="0"/>
        </w:rPr>
        <w:t xml:space="preserve"> List of folders containing the services.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Services:</w:t>
      </w:r>
      <w:r w:rsidDel="00000000" w:rsidR="00000000" w:rsidRPr="00000000">
        <w:rPr>
          <w:rtl w:val="0"/>
        </w:rPr>
        <w:t xml:space="preserve"> List of services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folder/service</w:t>
      </w:r>
      <w:r w:rsidDel="00000000" w:rsidR="00000000" w:rsidRPr="00000000">
        <w:rPr>
          <w:rtl w:val="0"/>
        </w:rPr>
        <w:t xml:space="preserve"> format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myfolder/myservice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Service IDs (Optional):</w:t>
      </w:r>
      <w:r w:rsidDel="00000000" w:rsidR="00000000" w:rsidRPr="00000000">
        <w:rPr>
          <w:rtl w:val="0"/>
        </w:rPr>
        <w:t xml:space="preserve"> Unique service identifiers.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Version Filter:</w:t>
      </w:r>
      <w:r w:rsidDel="00000000" w:rsidR="00000000" w:rsidRPr="00000000">
        <w:rPr>
          <w:rtl w:val="0"/>
        </w:rPr>
        <w:t xml:space="preserve"> Specify service versions to export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all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latest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File Filter:</w:t>
      </w:r>
      <w:r w:rsidDel="00000000" w:rsidR="00000000" w:rsidRPr="00000000">
        <w:rPr>
          <w:rtl w:val="0"/>
        </w:rPr>
        <w:t xml:space="preserve"> Define files to include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migrate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onpremises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WebAssembly Compilation:</w:t>
      </w:r>
      <w:r w:rsidDel="00000000" w:rsidR="00000000" w:rsidRPr="00000000">
        <w:rPr>
          <w:rtl w:val="0"/>
        </w:rPr>
        <w:t xml:space="preserve"> Confirm services are compiled.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d. Export Package Configuration</w:t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Package Size Limit:</w:t>
      </w:r>
      <w:r w:rsidDel="00000000" w:rsidR="00000000" w:rsidRPr="00000000">
        <w:rPr>
          <w:rtl w:val="0"/>
        </w:rPr>
        <w:t xml:space="preserve"> Ensure export does not exceed 200 MB.</w:t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Export File Name (Optional):</w:t>
      </w:r>
      <w:r w:rsidDel="00000000" w:rsidR="00000000" w:rsidRPr="00000000">
        <w:rPr>
          <w:rtl w:val="0"/>
        </w:rPr>
        <w:t xml:space="preserve"> Custom ZIP file name.</w:t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Correlation ID (Optional):</w:t>
      </w:r>
      <w:r w:rsidDel="00000000" w:rsidR="00000000" w:rsidRPr="00000000">
        <w:rPr>
          <w:rtl w:val="0"/>
        </w:rPr>
        <w:t xml:space="preserve"> Identifier for tracking.</w:t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Source System Tag (Optional):</w:t>
      </w:r>
      <w:r w:rsidDel="00000000" w:rsidR="00000000" w:rsidRPr="00000000">
        <w:rPr>
          <w:rtl w:val="0"/>
        </w:rPr>
        <w:t xml:space="preserve"> Tag for identifying the source system.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Azure DevOps Requirements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a. Azure DevOps Setup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Active Azure DevOps Project:</w:t>
      </w:r>
      <w:r w:rsidDel="00000000" w:rsidR="00000000" w:rsidRPr="00000000">
        <w:rPr>
          <w:rtl w:val="0"/>
        </w:rPr>
        <w:t xml:space="preserve"> For pipeline configuration.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Service Connection (Optional):</w:t>
      </w:r>
      <w:r w:rsidDel="00000000" w:rsidR="00000000" w:rsidRPr="00000000">
        <w:rPr>
          <w:rtl w:val="0"/>
        </w:rPr>
        <w:t xml:space="preserve"> If deploying to Azure resources, set up a Service Principal.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b. Pipeline Configuration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Variable Group:</w:t>
      </w:r>
      <w:r w:rsidDel="00000000" w:rsidR="00000000" w:rsidRPr="00000000">
        <w:rPr>
          <w:rtl w:val="0"/>
        </w:rPr>
        <w:t xml:space="preserve"> Secure storage for:</w:t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ExportApiToken</w:t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ImportApiToken</w:t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TenantName</w:t>
      </w:r>
    </w:p>
    <w:p w:rsidR="00000000" w:rsidDel="00000000" w:rsidP="00000000" w:rsidRDefault="00000000" w:rsidRPr="00000000" w14:paraId="0000002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Environment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Pipeline Agent:</w:t>
      </w:r>
      <w:r w:rsidDel="00000000" w:rsidR="00000000" w:rsidRPr="00000000">
        <w:rPr>
          <w:rtl w:val="0"/>
        </w:rPr>
        <w:t xml:space="preserve"> Use Microsoft-hosted or self-hosted agents.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c. CI/CD Workflow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CI Pipeline: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Validate inputs.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Trigger Export API.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Monitor status and download the ZIP.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Publish as an artifact.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CD Pipeline: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Download artifact.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Deploy using Import API.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Validate deployment.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Testing and Access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API Access:</w:t>
      </w:r>
      <w:r w:rsidDel="00000000" w:rsidR="00000000" w:rsidRPr="00000000">
        <w:rPr>
          <w:rtl w:val="0"/>
        </w:rPr>
        <w:t xml:space="preserve"> Test Export and Import API calls.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Error Handling:</w:t>
      </w:r>
      <w:r w:rsidDel="00000000" w:rsidR="00000000" w:rsidRPr="00000000">
        <w:rPr>
          <w:rtl w:val="0"/>
        </w:rPr>
        <w:t xml:space="preserve"> Prepare for failed exports.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Monitoring:</w:t>
      </w:r>
      <w:r w:rsidDel="00000000" w:rsidR="00000000" w:rsidRPr="00000000">
        <w:rPr>
          <w:rtl w:val="0"/>
        </w:rPr>
        <w:t xml:space="preserve"> Use Azure DevOps logs for tracking.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Final Checklist</w:t>
      </w:r>
    </w:p>
    <w:tbl>
      <w:tblPr>
        <w:tblStyle w:val="Table1"/>
        <w:tblW w:w="77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45"/>
        <w:gridCol w:w="5435"/>
        <w:tblGridChange w:id="0">
          <w:tblGrid>
            <w:gridCol w:w="2345"/>
            <w:gridCol w:w="543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Requirement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Details Needed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Authentication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Bearer Token or API Key with permissions.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Tenant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Spark tenant name.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Environment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Deployment environment.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API Endpoints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Export and Import API URLs.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Folders and Services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List of folders and services for export.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Service Versions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Export all versions or latest.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File Filters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Define files to include.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Package Size Limit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Ensure export is under 200 MB.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Variable Group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Azure DevOps variables for tokens and configuration.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Pipeline Agent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Microsoft-hosted or self-hosted agent.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Service Connection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Azure Service Principal if needed.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Testing Access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API access validation.</w:t>
            </w:r>
          </w:p>
        </w:tc>
      </w:tr>
    </w:tbl>
    <w:p w:rsidR="00000000" w:rsidDel="00000000" w:rsidP="00000000" w:rsidRDefault="00000000" w:rsidRPr="00000000" w14:paraId="0000005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Action Items: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Provide API tokens or keys with proper permissions.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Confirm tenant and environment names.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Share the list of folders and services for export.</w:t>
      </w:r>
    </w:p>
    <w:p w:rsidR="00000000" w:rsidDel="00000000" w:rsidP="00000000" w:rsidRDefault="00000000" w:rsidRPr="00000000" w14:paraId="0000005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