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keepNext w:val="0"/>
        <w:keepLines w:val="0"/>
        <w:shd w:val="clear" w:fill="FFFFFF"/>
        <w:spacing w:before="540" w:after="480" w:line="406" w:lineRule="auto"/>
        <w:rPr>
          <w:rFonts w:hint="default"/>
          <w:b/>
          <w:color w:val="242424"/>
          <w:sz w:val="63"/>
          <w:szCs w:val="63"/>
          <w:lang w:val="en-US"/>
        </w:rPr>
      </w:pPr>
      <w:bookmarkStart w:id="0" w:name="_1z1c3hkbyfni" w:colFirst="0" w:colLast="0"/>
      <w:bookmarkEnd w:id="0"/>
      <w:r>
        <w:rPr>
          <w:b/>
          <w:color w:val="242424"/>
          <w:sz w:val="63"/>
          <w:szCs w:val="63"/>
          <w:rtl w:val="0"/>
        </w:rPr>
        <w:t>Azure DevOps with Power A</w:t>
      </w:r>
      <w:r>
        <w:rPr>
          <w:rFonts w:hint="default"/>
          <w:b/>
          <w:color w:val="242424"/>
          <w:sz w:val="63"/>
          <w:szCs w:val="63"/>
          <w:rtl w:val="0"/>
          <w:lang w:val="en-US"/>
        </w:rPr>
        <w:t>utomate</w:t>
      </w:r>
    </w:p>
    <w:p w14:paraId="00000002">
      <w:r>
        <w:drawing>
          <wp:inline distT="114300" distB="114300" distL="114300" distR="114300">
            <wp:extent cx="5600700" cy="51816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6"/>
                    <a:srcRect/>
                    <a:stretch>
                      <a:fillRect/>
                    </a:stretch>
                  </pic:blipFill>
                  <pic:spPr>
                    <a:xfrm>
                      <a:off x="0" y="0"/>
                      <a:ext cx="5600700" cy="5181600"/>
                    </a:xfrm>
                    <a:prstGeom prst="rect">
                      <a:avLst/>
                    </a:prstGeom>
                  </pic:spPr>
                </pic:pic>
              </a:graphicData>
            </a:graphic>
          </wp:inline>
        </w:drawing>
      </w:r>
    </w:p>
    <w:p w14:paraId="00000003"/>
    <w:p w14:paraId="00000004"/>
    <w:p w14:paraId="00000005">
      <w:pPr>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rtl w:val="0"/>
          <w:lang w:val="en-US"/>
        </w:rPr>
        <w:t>H</w:t>
      </w:r>
      <w:r>
        <w:rPr>
          <w:rFonts w:ascii="Georgia" w:hAnsi="Georgia" w:eastAsia="Georgia" w:cs="Georgia"/>
          <w:color w:val="242424"/>
          <w:sz w:val="30"/>
          <w:szCs w:val="30"/>
          <w:highlight w:val="white"/>
          <w:rtl w:val="0"/>
        </w:rPr>
        <w:t>ow to use Azure DevOps to enable CI/CD for Microsoft PowerApps.</w:t>
      </w:r>
    </w:p>
    <w:p w14:paraId="00000006">
      <w:pPr>
        <w:pStyle w:val="2"/>
        <w:keepNext w:val="0"/>
        <w:keepLines w:val="0"/>
        <w:shd w:val="clear" w:fill="FFFFFF"/>
        <w:spacing w:before="900" w:after="0" w:line="234" w:lineRule="auto"/>
        <w:rPr>
          <w:b/>
          <w:color w:val="242424"/>
          <w:sz w:val="36"/>
          <w:szCs w:val="36"/>
          <w:highlight w:val="white"/>
        </w:rPr>
      </w:pPr>
      <w:bookmarkStart w:id="1" w:name="_gri3jokwddvr" w:colFirst="0" w:colLast="0"/>
      <w:bookmarkEnd w:id="1"/>
      <w:r>
        <w:rPr>
          <w:b/>
          <w:color w:val="242424"/>
          <w:sz w:val="36"/>
          <w:szCs w:val="36"/>
          <w:highlight w:val="white"/>
          <w:rtl w:val="0"/>
        </w:rPr>
        <w:t>Prerequisites</w:t>
      </w:r>
    </w:p>
    <w:p w14:paraId="00000007">
      <w:pPr>
        <w:numPr>
          <w:ilvl w:val="0"/>
          <w:numId w:val="1"/>
        </w:numPr>
        <w:shd w:val="clear" w:fill="FFFFFF"/>
        <w:spacing w:before="28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Microsoft PowerPlatform Account</w:t>
      </w:r>
    </w:p>
    <w:p w14:paraId="00000008">
      <w:pPr>
        <w:numPr>
          <w:ilvl w:val="0"/>
          <w:numId w:val="1"/>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An Azure DevOps Account</w:t>
      </w:r>
    </w:p>
    <w:p w14:paraId="00000009">
      <w:pPr>
        <w:numPr>
          <w:ilvl w:val="0"/>
          <w:numId w:val="1"/>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Azure Account</w:t>
      </w:r>
    </w:p>
    <w:p w14:paraId="0000000A">
      <w:pPr>
        <w:numPr>
          <w:ilvl w:val="0"/>
          <w:numId w:val="1"/>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Bitbucket Account</w:t>
      </w:r>
    </w:p>
    <w:p w14:paraId="0000000B">
      <w:pPr>
        <w:rPr>
          <w:rFonts w:ascii="Georgia" w:hAnsi="Georgia" w:eastAsia="Georgia" w:cs="Georgia"/>
          <w:color w:val="242424"/>
          <w:sz w:val="30"/>
          <w:szCs w:val="30"/>
          <w:highlight w:val="white"/>
        </w:rPr>
      </w:pPr>
    </w:p>
    <w:p w14:paraId="0000000C">
      <w:pPr>
        <w:rPr>
          <w:rFonts w:ascii="Georgia" w:hAnsi="Georgia" w:eastAsia="Georgia" w:cs="Georgia"/>
          <w:b/>
          <w:color w:val="242424"/>
          <w:sz w:val="36"/>
          <w:szCs w:val="36"/>
          <w:highlight w:val="white"/>
        </w:rPr>
      </w:pPr>
      <w:r>
        <w:rPr>
          <w:rFonts w:ascii="Georgia" w:hAnsi="Georgia" w:eastAsia="Georgia" w:cs="Georgia"/>
          <w:b/>
          <w:color w:val="242424"/>
          <w:sz w:val="36"/>
          <w:szCs w:val="36"/>
          <w:highlight w:val="white"/>
          <w:rtl w:val="0"/>
        </w:rPr>
        <w:t xml:space="preserve">Main component </w:t>
      </w:r>
    </w:p>
    <w:p w14:paraId="0000000D">
      <w:pPr>
        <w:rPr>
          <w:rFonts w:ascii="Georgia" w:hAnsi="Georgia" w:eastAsia="Georgia" w:cs="Georgia"/>
          <w:color w:val="242424"/>
          <w:sz w:val="30"/>
          <w:szCs w:val="30"/>
          <w:highlight w:val="white"/>
        </w:rPr>
      </w:pPr>
    </w:p>
    <w:p w14:paraId="0000000E">
      <w:pPr>
        <w:numPr>
          <w:ilvl w:val="0"/>
          <w:numId w:val="2"/>
        </w:numPr>
        <w:shd w:val="clear" w:fill="FFFFFF"/>
        <w:spacing w:before="28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Power</w:t>
      </w:r>
      <w:r>
        <w:rPr>
          <w:rFonts w:hint="default" w:ascii="Georgia" w:hAnsi="Georgia" w:eastAsia="Georgia" w:cs="Georgia"/>
          <w:color w:val="242424"/>
          <w:sz w:val="30"/>
          <w:szCs w:val="30"/>
          <w:highlight w:val="white"/>
          <w:rtl w:val="0"/>
          <w:lang w:val="en-US"/>
        </w:rPr>
        <w:t xml:space="preserve"> Automate</w:t>
      </w:r>
      <w:r>
        <w:rPr>
          <w:rFonts w:ascii="Georgia" w:hAnsi="Georgia" w:eastAsia="Georgia" w:cs="Georgia"/>
          <w:color w:val="242424"/>
          <w:sz w:val="30"/>
          <w:szCs w:val="30"/>
          <w:highlight w:val="white"/>
          <w:rtl w:val="0"/>
        </w:rPr>
        <w:t xml:space="preserve"> Environments</w:t>
      </w:r>
    </w:p>
    <w:p w14:paraId="0000000F">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Power</w:t>
      </w:r>
      <w:r>
        <w:rPr>
          <w:rFonts w:hint="default" w:ascii="Georgia" w:hAnsi="Georgia" w:eastAsia="Georgia" w:cs="Georgia"/>
          <w:color w:val="242424"/>
          <w:sz w:val="30"/>
          <w:szCs w:val="30"/>
          <w:highlight w:val="white"/>
          <w:rtl w:val="0"/>
          <w:lang w:val="en-US"/>
        </w:rPr>
        <w:t xml:space="preserve"> Automate</w:t>
      </w:r>
      <w:r>
        <w:rPr>
          <w:rFonts w:ascii="Georgia" w:hAnsi="Georgia" w:eastAsia="Georgia" w:cs="Georgia"/>
          <w:color w:val="242424"/>
          <w:sz w:val="30"/>
          <w:szCs w:val="30"/>
          <w:highlight w:val="white"/>
          <w:rtl w:val="0"/>
        </w:rPr>
        <w:t xml:space="preserve"> in Dev Environment</w:t>
      </w:r>
    </w:p>
    <w:p w14:paraId="00000010">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Service Principals with PowerPlatform Permission</w:t>
      </w:r>
    </w:p>
    <w:p w14:paraId="00000011">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Power Platform Service Connections in Azure DevOps</w:t>
      </w:r>
    </w:p>
    <w:p w14:paraId="00000012">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Bitbucket Service Connection in Azure DevOps</w:t>
      </w:r>
    </w:p>
    <w:p w14:paraId="00000013">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Azure DevOps Build Pipeline</w:t>
      </w:r>
    </w:p>
    <w:p w14:paraId="00000014">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Create Azure DevOps Release Pipeline</w:t>
      </w:r>
    </w:p>
    <w:p w14:paraId="00000015">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Test the CI/CD Flow</w:t>
      </w:r>
    </w:p>
    <w:p w14:paraId="00000016">
      <w:pPr>
        <w:numPr>
          <w:ilvl w:val="0"/>
          <w:numId w:val="2"/>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Summary</w:t>
      </w:r>
    </w:p>
    <w:p w14:paraId="00000017">
      <w:pPr>
        <w:numPr>
          <w:ilvl w:val="0"/>
          <w:numId w:val="2"/>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References</w:t>
      </w:r>
    </w:p>
    <w:p w14:paraId="00000018">
      <w:pPr>
        <w:pStyle w:val="2"/>
        <w:keepNext w:val="0"/>
        <w:keepLines w:val="0"/>
        <w:shd w:val="clear" w:fill="FFFFFF"/>
        <w:spacing w:before="580" w:after="0" w:line="234" w:lineRule="auto"/>
        <w:rPr>
          <w:b/>
          <w:color w:val="242424"/>
          <w:sz w:val="36"/>
          <w:szCs w:val="36"/>
          <w:highlight w:val="white"/>
        </w:rPr>
      </w:pPr>
      <w:bookmarkStart w:id="2" w:name="_bsb6s1dsw6v" w:colFirst="0" w:colLast="0"/>
      <w:bookmarkEnd w:id="2"/>
      <w:r>
        <w:rPr>
          <w:b/>
          <w:color w:val="242424"/>
          <w:sz w:val="36"/>
          <w:szCs w:val="36"/>
          <w:highlight w:val="white"/>
          <w:rtl w:val="0"/>
        </w:rPr>
        <w:t>Azure DevOps Architecture</w:t>
      </w:r>
    </w:p>
    <w:p w14:paraId="00000019"/>
    <w:p w14:paraId="0000001A"/>
    <w:p w14:paraId="0000001B"/>
    <w:p w14:paraId="0000001C">
      <w:r>
        <w:drawing>
          <wp:inline distT="0" distB="0" distL="114300" distR="114300">
            <wp:extent cx="5965825" cy="4208780"/>
            <wp:effectExtent l="0" t="0" r="3175"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7"/>
                    <a:stretch>
                      <a:fillRect/>
                    </a:stretch>
                  </pic:blipFill>
                  <pic:spPr>
                    <a:xfrm>
                      <a:off x="0" y="0"/>
                      <a:ext cx="5965825" cy="4208780"/>
                    </a:xfrm>
                    <a:prstGeom prst="rect">
                      <a:avLst/>
                    </a:prstGeom>
                    <a:noFill/>
                    <a:ln>
                      <a:noFill/>
                    </a:ln>
                  </pic:spPr>
                </pic:pic>
              </a:graphicData>
            </a:graphic>
          </wp:inline>
        </w:drawing>
      </w:r>
    </w:p>
    <w:p w14:paraId="0000001D">
      <w:pPr>
        <w:rPr>
          <w:rFonts w:ascii="Georgia" w:hAnsi="Georgia" w:eastAsia="Georgia" w:cs="Georgia"/>
          <w:color w:val="242424"/>
          <w:sz w:val="30"/>
          <w:szCs w:val="30"/>
          <w:highlight w:val="white"/>
        </w:rPr>
      </w:pPr>
    </w:p>
    <w:p w14:paraId="0000001E">
      <w:pPr>
        <w:rPr>
          <w:rFonts w:ascii="Georgia" w:hAnsi="Georgia" w:eastAsia="Georgia" w:cs="Georgia"/>
          <w:color w:val="242424"/>
          <w:sz w:val="30"/>
          <w:szCs w:val="30"/>
          <w:highlight w:val="white"/>
        </w:rPr>
      </w:pPr>
    </w:p>
    <w:p w14:paraId="0000001F">
      <w:pPr>
        <w:numPr>
          <w:ilvl w:val="0"/>
          <w:numId w:val="3"/>
        </w:numPr>
        <w:shd w:val="clear" w:fill="FFFFFF"/>
        <w:spacing w:before="64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Once developer has finished the development and wants to deploy to </w:t>
      </w:r>
      <w:r>
        <w:rPr>
          <w:rFonts w:hint="default" w:ascii="Georgia" w:hAnsi="Georgia" w:eastAsia="Georgia" w:cs="Georgia"/>
          <w:color w:val="242424"/>
          <w:sz w:val="30"/>
          <w:szCs w:val="30"/>
          <w:highlight w:val="white"/>
          <w:rtl w:val="0"/>
          <w:lang w:val="en-US"/>
        </w:rPr>
        <w:t>QA</w:t>
      </w:r>
      <w:r>
        <w:rPr>
          <w:rFonts w:ascii="Georgia" w:hAnsi="Georgia" w:eastAsia="Georgia" w:cs="Georgia"/>
          <w:color w:val="242424"/>
          <w:sz w:val="30"/>
          <w:szCs w:val="30"/>
          <w:highlight w:val="white"/>
          <w:rtl w:val="0"/>
        </w:rPr>
        <w:t>, developer will manually trigger the Build Pipeline.</w:t>
      </w:r>
    </w:p>
    <w:p w14:paraId="00000020">
      <w:pPr>
        <w:numPr>
          <w:ilvl w:val="0"/>
          <w:numId w:val="3"/>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rtl w:val="0"/>
          <w:lang w:val="en-US"/>
        </w:rPr>
        <w:t>The</w:t>
      </w:r>
      <w:r>
        <w:rPr>
          <w:rFonts w:ascii="Georgia" w:hAnsi="Georgia" w:eastAsia="Georgia" w:cs="Georgia"/>
          <w:color w:val="242424"/>
          <w:sz w:val="30"/>
          <w:szCs w:val="30"/>
          <w:highlight w:val="white"/>
          <w:rtl w:val="0"/>
        </w:rPr>
        <w:t xml:space="preserve"> Build Pipeline will export the Power</w:t>
      </w:r>
      <w:r>
        <w:rPr>
          <w:rFonts w:hint="default" w:ascii="Georgia" w:hAnsi="Georgia" w:eastAsia="Georgia" w:cs="Georgia"/>
          <w:color w:val="242424"/>
          <w:sz w:val="30"/>
          <w:szCs w:val="30"/>
          <w:highlight w:val="white"/>
          <w:rtl w:val="0"/>
          <w:lang w:val="en-US"/>
        </w:rPr>
        <w:t xml:space="preserve"> Automate</w:t>
      </w:r>
      <w:r>
        <w:rPr>
          <w:rFonts w:ascii="Georgia" w:hAnsi="Georgia" w:eastAsia="Georgia" w:cs="Georgia"/>
          <w:color w:val="242424"/>
          <w:sz w:val="30"/>
          <w:szCs w:val="30"/>
          <w:highlight w:val="white"/>
          <w:rtl w:val="0"/>
        </w:rPr>
        <w:t xml:space="preserve"> Solution from </w:t>
      </w:r>
      <w:r>
        <w:rPr>
          <w:rFonts w:hint="default" w:ascii="Georgia" w:hAnsi="Georgia" w:eastAsia="Georgia" w:cs="Georgia"/>
          <w:color w:val="242424"/>
          <w:sz w:val="30"/>
          <w:szCs w:val="30"/>
          <w:highlight w:val="white"/>
          <w:rtl w:val="0"/>
          <w:lang w:val="en-US"/>
        </w:rPr>
        <w:t xml:space="preserve">Power Automate </w:t>
      </w:r>
      <w:r>
        <w:rPr>
          <w:rFonts w:ascii="Georgia" w:hAnsi="Georgia" w:eastAsia="Georgia" w:cs="Georgia"/>
          <w:color w:val="242424"/>
          <w:sz w:val="30"/>
          <w:szCs w:val="30"/>
          <w:highlight w:val="white"/>
          <w:rtl w:val="0"/>
        </w:rPr>
        <w:t>Dev Environment</w:t>
      </w:r>
      <w:r>
        <w:rPr>
          <w:rFonts w:hint="default" w:ascii="Georgia" w:hAnsi="Georgia" w:eastAsia="Georgia" w:cs="Georgia"/>
          <w:color w:val="242424"/>
          <w:sz w:val="30"/>
          <w:szCs w:val="30"/>
          <w:highlight w:val="white"/>
          <w:rtl w:val="0"/>
          <w:lang w:val="en-US"/>
        </w:rPr>
        <w:t>. It will create a solution file of power automate workflow. After the file creation the build pipeline commit the solution file to Bitbucket</w:t>
      </w:r>
      <w:r>
        <w:rPr>
          <w:rFonts w:ascii="Georgia" w:hAnsi="Georgia" w:eastAsia="Georgia" w:cs="Georgia"/>
          <w:color w:val="242424"/>
          <w:sz w:val="30"/>
          <w:szCs w:val="30"/>
          <w:highlight w:val="white"/>
          <w:rtl w:val="0"/>
        </w:rPr>
        <w:t>.</w:t>
      </w:r>
    </w:p>
    <w:p w14:paraId="00000021">
      <w:pPr>
        <w:numPr>
          <w:ilvl w:val="0"/>
          <w:numId w:val="3"/>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rtl w:val="0"/>
          <w:lang w:val="en-US"/>
        </w:rPr>
        <w:t xml:space="preserve">Then the </w:t>
      </w:r>
      <w:r>
        <w:rPr>
          <w:rFonts w:ascii="Georgia" w:hAnsi="Georgia" w:eastAsia="Georgia" w:cs="Georgia"/>
          <w:color w:val="242424"/>
          <w:sz w:val="30"/>
          <w:szCs w:val="30"/>
          <w:highlight w:val="white"/>
          <w:rtl w:val="0"/>
        </w:rPr>
        <w:t>Build Pipeline will create the Build Artifact</w:t>
      </w:r>
      <w:r>
        <w:rPr>
          <w:rFonts w:hint="default" w:ascii="Georgia" w:hAnsi="Georgia" w:eastAsia="Georgia" w:cs="Georgia"/>
          <w:color w:val="242424"/>
          <w:sz w:val="30"/>
          <w:szCs w:val="30"/>
          <w:highlight w:val="white"/>
          <w:rtl w:val="0"/>
          <w:lang w:val="en-US"/>
        </w:rPr>
        <w:t xml:space="preserve"> using the solution file and store the artifact into Azure CI artifact</w:t>
      </w:r>
      <w:r>
        <w:rPr>
          <w:rFonts w:ascii="Georgia" w:hAnsi="Georgia" w:eastAsia="Georgia" w:cs="Georgia"/>
          <w:color w:val="242424"/>
          <w:sz w:val="30"/>
          <w:szCs w:val="30"/>
          <w:highlight w:val="white"/>
          <w:rtl w:val="0"/>
        </w:rPr>
        <w:t>.</w:t>
      </w:r>
    </w:p>
    <w:p w14:paraId="00000022">
      <w:pPr>
        <w:numPr>
          <w:ilvl w:val="0"/>
          <w:numId w:val="3"/>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When Build Artifact is created, </w:t>
      </w:r>
      <w:r>
        <w:rPr>
          <w:rFonts w:hint="default" w:ascii="Georgia" w:hAnsi="Georgia" w:eastAsia="Georgia" w:cs="Georgia"/>
          <w:color w:val="242424"/>
          <w:sz w:val="30"/>
          <w:szCs w:val="30"/>
          <w:highlight w:val="white"/>
          <w:rtl w:val="0"/>
          <w:lang w:val="en-US"/>
        </w:rPr>
        <w:t xml:space="preserve">it </w:t>
      </w:r>
      <w:r>
        <w:rPr>
          <w:rFonts w:ascii="Georgia" w:hAnsi="Georgia" w:eastAsia="Georgia" w:cs="Georgia"/>
          <w:color w:val="242424"/>
          <w:sz w:val="30"/>
          <w:szCs w:val="30"/>
          <w:highlight w:val="white"/>
          <w:rtl w:val="0"/>
        </w:rPr>
        <w:t xml:space="preserve">will automatically trigger the Release PipeLine for </w:t>
      </w:r>
      <w:r>
        <w:rPr>
          <w:rFonts w:hint="default" w:ascii="Georgia" w:hAnsi="Georgia" w:eastAsia="Georgia" w:cs="Georgia"/>
          <w:color w:val="242424"/>
          <w:sz w:val="30"/>
          <w:szCs w:val="30"/>
          <w:highlight w:val="white"/>
          <w:rtl w:val="0"/>
          <w:lang w:val="en-US"/>
        </w:rPr>
        <w:t>QA environment. Once approver approves the QA release, the QA release pipeline will deploy the Power Automate Workflow artifact into QA environment.</w:t>
      </w:r>
    </w:p>
    <w:p w14:paraId="00000024">
      <w:pPr>
        <w:numPr>
          <w:ilvl w:val="0"/>
          <w:numId w:val="3"/>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After </w:t>
      </w:r>
      <w:r>
        <w:rPr>
          <w:rFonts w:hint="default" w:ascii="Georgia" w:hAnsi="Georgia" w:eastAsia="Georgia" w:cs="Georgia"/>
          <w:color w:val="242424"/>
          <w:sz w:val="30"/>
          <w:szCs w:val="30"/>
          <w:highlight w:val="white"/>
          <w:rtl w:val="0"/>
          <w:lang w:val="en-US"/>
        </w:rPr>
        <w:t>QA</w:t>
      </w:r>
      <w:r>
        <w:rPr>
          <w:rFonts w:ascii="Georgia" w:hAnsi="Georgia" w:eastAsia="Georgia" w:cs="Georgia"/>
          <w:color w:val="242424"/>
          <w:sz w:val="30"/>
          <w:szCs w:val="30"/>
          <w:highlight w:val="white"/>
          <w:rtl w:val="0"/>
        </w:rPr>
        <w:t xml:space="preserve"> testing</w:t>
      </w:r>
      <w:r>
        <w:rPr>
          <w:rFonts w:hint="default" w:ascii="Georgia" w:hAnsi="Georgia" w:eastAsia="Georgia" w:cs="Georgia"/>
          <w:color w:val="242424"/>
          <w:sz w:val="30"/>
          <w:szCs w:val="30"/>
          <w:highlight w:val="white"/>
          <w:rtl w:val="0"/>
          <w:lang w:val="en-US"/>
        </w:rPr>
        <w:t xml:space="preserve"> is done if QA find any bug or any issue then the developer again need to make changes in dev environment and again trigger the build pipeline, and if all good from QA side, then</w:t>
      </w:r>
      <w:r>
        <w:rPr>
          <w:rFonts w:ascii="Georgia" w:hAnsi="Georgia" w:eastAsia="Georgia" w:cs="Georgia"/>
          <w:color w:val="242424"/>
          <w:sz w:val="30"/>
          <w:szCs w:val="30"/>
          <w:highlight w:val="white"/>
          <w:rtl w:val="0"/>
        </w:rPr>
        <w:t xml:space="preserve"> </w:t>
      </w:r>
      <w:r>
        <w:rPr>
          <w:rFonts w:hint="default" w:ascii="Georgia" w:hAnsi="Georgia" w:eastAsia="Georgia" w:cs="Georgia"/>
          <w:color w:val="242424"/>
          <w:sz w:val="30"/>
          <w:szCs w:val="30"/>
          <w:highlight w:val="white"/>
          <w:rtl w:val="0"/>
          <w:lang w:val="en-US"/>
        </w:rPr>
        <w:t xml:space="preserve">the </w:t>
      </w:r>
      <w:r>
        <w:rPr>
          <w:rFonts w:ascii="Georgia" w:hAnsi="Georgia" w:eastAsia="Georgia" w:cs="Georgia"/>
          <w:color w:val="242424"/>
          <w:sz w:val="30"/>
          <w:szCs w:val="30"/>
          <w:highlight w:val="white"/>
          <w:rtl w:val="0"/>
        </w:rPr>
        <w:t xml:space="preserve">Approvers will approve the </w:t>
      </w:r>
      <w:r>
        <w:rPr>
          <w:rFonts w:hint="default" w:ascii="Georgia" w:hAnsi="Georgia" w:eastAsia="Georgia" w:cs="Georgia"/>
          <w:color w:val="242424"/>
          <w:sz w:val="30"/>
          <w:szCs w:val="30"/>
          <w:highlight w:val="white"/>
          <w:rtl w:val="0"/>
          <w:lang w:val="en-US"/>
        </w:rPr>
        <w:t>Pre -</w:t>
      </w:r>
      <w:r>
        <w:rPr>
          <w:rFonts w:ascii="Georgia" w:hAnsi="Georgia" w:eastAsia="Georgia" w:cs="Georgia"/>
          <w:color w:val="242424"/>
          <w:sz w:val="30"/>
          <w:szCs w:val="30"/>
          <w:highlight w:val="white"/>
          <w:rtl w:val="0"/>
        </w:rPr>
        <w:t>Prod</w:t>
      </w:r>
      <w:r>
        <w:rPr>
          <w:rFonts w:hint="default" w:ascii="Georgia" w:hAnsi="Georgia" w:eastAsia="Georgia" w:cs="Georgia"/>
          <w:color w:val="242424"/>
          <w:sz w:val="30"/>
          <w:szCs w:val="30"/>
          <w:highlight w:val="white"/>
          <w:rtl w:val="0"/>
          <w:lang w:val="en-US"/>
        </w:rPr>
        <w:t xml:space="preserve"> environment</w:t>
      </w:r>
      <w:r>
        <w:rPr>
          <w:rFonts w:ascii="Georgia" w:hAnsi="Georgia" w:eastAsia="Georgia" w:cs="Georgia"/>
          <w:color w:val="242424"/>
          <w:sz w:val="30"/>
          <w:szCs w:val="30"/>
          <w:highlight w:val="white"/>
          <w:rtl w:val="0"/>
        </w:rPr>
        <w:t xml:space="preserve"> release </w:t>
      </w:r>
      <w:r>
        <w:rPr>
          <w:rFonts w:hint="default" w:ascii="Georgia" w:hAnsi="Georgia" w:eastAsia="Georgia" w:cs="Georgia"/>
          <w:color w:val="242424"/>
          <w:sz w:val="30"/>
          <w:szCs w:val="30"/>
          <w:highlight w:val="white"/>
          <w:rtl w:val="0"/>
          <w:lang w:val="en-US"/>
        </w:rPr>
        <w:t xml:space="preserve">pipeline </w:t>
      </w:r>
      <w:r>
        <w:rPr>
          <w:rFonts w:ascii="Georgia" w:hAnsi="Georgia" w:eastAsia="Georgia" w:cs="Georgia"/>
          <w:color w:val="242424"/>
          <w:sz w:val="30"/>
          <w:szCs w:val="30"/>
          <w:highlight w:val="white"/>
          <w:rtl w:val="0"/>
        </w:rPr>
        <w:t>and</w:t>
      </w:r>
      <w:r>
        <w:rPr>
          <w:rFonts w:hint="default" w:ascii="Georgia" w:hAnsi="Georgia" w:eastAsia="Georgia" w:cs="Georgia"/>
          <w:color w:val="242424"/>
          <w:sz w:val="30"/>
          <w:szCs w:val="30"/>
          <w:highlight w:val="white"/>
          <w:rtl w:val="0"/>
          <w:lang w:val="en-US"/>
        </w:rPr>
        <w:t xml:space="preserve"> it will deploy the artifacts into Pre-prod environment.</w:t>
      </w:r>
      <w:r>
        <w:rPr>
          <w:rFonts w:ascii="Georgia" w:hAnsi="Georgia" w:eastAsia="Georgia" w:cs="Georgia"/>
          <w:color w:val="242424"/>
          <w:sz w:val="30"/>
          <w:szCs w:val="30"/>
          <w:highlight w:val="white"/>
          <w:rtl w:val="0"/>
        </w:rPr>
        <w:t xml:space="preserve"> </w:t>
      </w:r>
    </w:p>
    <w:p w14:paraId="3AE7F4EC">
      <w:pPr>
        <w:numPr>
          <w:ilvl w:val="0"/>
          <w:numId w:val="3"/>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rtl w:val="0"/>
          <w:lang w:val="en-US"/>
        </w:rPr>
        <w:t>After the Pre Prod testing is done, the approver will approve the prod release pipeline and it will deploy the artifact into Prod environment.</w:t>
      </w:r>
    </w:p>
    <w:p w14:paraId="5F0DEB93">
      <w:pPr>
        <w:numPr>
          <w:ilvl w:val="0"/>
          <w:numId w:val="3"/>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lang w:val="en-US"/>
        </w:rPr>
        <w:t xml:space="preserve">So, for the pipeline and power automate authentication we have separate app registration along with service connection for each environment. </w:t>
      </w:r>
    </w:p>
    <w:p w14:paraId="45FCEBBD">
      <w:pPr>
        <w:numPr>
          <w:ilvl w:val="0"/>
          <w:numId w:val="3"/>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lang w:val="en-US"/>
        </w:rPr>
        <w:t>The app registration in azure works as a mediator between the release pipeline and power automate environment for authentication. So basically our release pipeline authenticates with the help of service connection to app registration and app registration had access to the power automate platform, so with of power automate API the app registration authenticates with power automate.</w:t>
      </w:r>
    </w:p>
    <w:p w14:paraId="00000025">
      <w:pPr>
        <w:rPr>
          <w:rFonts w:ascii="Georgia" w:hAnsi="Georgia" w:eastAsia="Georgia" w:cs="Georgia"/>
          <w:color w:val="242424"/>
          <w:sz w:val="30"/>
          <w:szCs w:val="30"/>
          <w:highlight w:val="white"/>
        </w:rPr>
      </w:pPr>
    </w:p>
    <w:p w14:paraId="00000026">
      <w:pPr>
        <w:rPr>
          <w:rFonts w:ascii="Georgia" w:hAnsi="Georgia" w:eastAsia="Georgia" w:cs="Georgia"/>
          <w:color w:val="242424"/>
          <w:sz w:val="30"/>
          <w:szCs w:val="30"/>
          <w:highlight w:val="white"/>
        </w:rPr>
      </w:pPr>
    </w:p>
    <w:p w14:paraId="00000027">
      <w:pPr>
        <w:pStyle w:val="2"/>
        <w:keepNext w:val="0"/>
        <w:keepLines w:val="0"/>
        <w:shd w:val="clear" w:fill="FFFFFF"/>
        <w:spacing w:before="900" w:after="0" w:line="234" w:lineRule="auto"/>
        <w:rPr>
          <w:b/>
          <w:color w:val="242424"/>
          <w:sz w:val="36"/>
          <w:szCs w:val="36"/>
          <w:highlight w:val="white"/>
        </w:rPr>
      </w:pPr>
      <w:bookmarkStart w:id="3" w:name="_w9lt1gcgyjnt" w:colFirst="0" w:colLast="0"/>
      <w:bookmarkEnd w:id="3"/>
      <w:r>
        <w:rPr>
          <w:b/>
          <w:color w:val="242424"/>
          <w:sz w:val="36"/>
          <w:szCs w:val="36"/>
          <w:highlight w:val="white"/>
          <w:rtl w:val="0"/>
        </w:rPr>
        <w:t>1. Create Power</w:t>
      </w:r>
      <w:r>
        <w:rPr>
          <w:rFonts w:hint="default"/>
          <w:b/>
          <w:color w:val="242424"/>
          <w:sz w:val="36"/>
          <w:szCs w:val="36"/>
          <w:highlight w:val="white"/>
          <w:rtl w:val="0"/>
          <w:lang w:val="en-US"/>
        </w:rPr>
        <w:t xml:space="preserve"> Automate</w:t>
      </w:r>
      <w:r>
        <w:rPr>
          <w:b/>
          <w:color w:val="242424"/>
          <w:sz w:val="36"/>
          <w:szCs w:val="36"/>
          <w:highlight w:val="white"/>
          <w:rtl w:val="0"/>
        </w:rPr>
        <w:t xml:space="preserve"> Environments</w:t>
      </w:r>
    </w:p>
    <w:p w14:paraId="00000028">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We will have following environments,</w:t>
      </w:r>
      <w:bookmarkStart w:id="12" w:name="_GoBack"/>
      <w:bookmarkEnd w:id="12"/>
    </w:p>
    <w:p w14:paraId="00000029">
      <w:pPr>
        <w:numPr>
          <w:ilvl w:val="0"/>
          <w:numId w:val="4"/>
        </w:numPr>
        <w:shd w:val="clear" w:fill="FFFFFF"/>
        <w:spacing w:before="64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DEV Environment — PowerApp will be developed in this environment.</w:t>
      </w:r>
    </w:p>
    <w:p w14:paraId="0000002A">
      <w:pPr>
        <w:numPr>
          <w:ilvl w:val="0"/>
          <w:numId w:val="4"/>
        </w:numPr>
        <w:shd w:val="clear" w:fill="FFFFFF"/>
        <w:spacing w:before="0" w:beforeAutospacing="0" w:after="0" w:afterAutospacing="0" w:line="523" w:lineRule="auto"/>
        <w:ind w:left="1180" w:hanging="360"/>
        <w:rPr>
          <w:rFonts w:ascii="Georgia" w:hAnsi="Georgia" w:eastAsia="Georgia" w:cs="Georgia"/>
          <w:color w:val="242424"/>
          <w:sz w:val="30"/>
          <w:szCs w:val="30"/>
          <w:highlight w:val="white"/>
        </w:rPr>
      </w:pPr>
      <w:r>
        <w:rPr>
          <w:rFonts w:hint="default" w:ascii="Georgia" w:hAnsi="Georgia" w:eastAsia="Georgia" w:cs="Georgia"/>
          <w:color w:val="242424"/>
          <w:sz w:val="30"/>
          <w:szCs w:val="30"/>
          <w:highlight w:val="white"/>
          <w:rtl w:val="0"/>
          <w:lang w:val="en-US"/>
        </w:rPr>
        <w:t xml:space="preserve">QA </w:t>
      </w:r>
      <w:r>
        <w:rPr>
          <w:rFonts w:ascii="Georgia" w:hAnsi="Georgia" w:eastAsia="Georgia" w:cs="Georgia"/>
          <w:color w:val="242424"/>
          <w:sz w:val="30"/>
          <w:szCs w:val="30"/>
          <w:highlight w:val="white"/>
          <w:rtl w:val="0"/>
        </w:rPr>
        <w:t>Environment — PowerApp will be tested by the testing team in this environment.</w:t>
      </w:r>
    </w:p>
    <w:p w14:paraId="0000002B">
      <w:pPr>
        <w:numPr>
          <w:ilvl w:val="0"/>
          <w:numId w:val="4"/>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Production Environment — PowerApp production environment.</w:t>
      </w:r>
    </w:p>
    <w:p w14:paraId="0000002C">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Go to </w:t>
      </w:r>
      <w:r>
        <w:fldChar w:fldCharType="begin"/>
      </w:r>
      <w:r>
        <w:instrText xml:space="preserve"> HYPERLINK "https://admin.powerplatform.microsoft.com/" \h </w:instrText>
      </w:r>
      <w:r>
        <w:fldChar w:fldCharType="separate"/>
      </w:r>
      <w:r>
        <w:rPr>
          <w:rFonts w:ascii="Georgia" w:hAnsi="Georgia" w:eastAsia="Georgia" w:cs="Georgia"/>
          <w:color w:val="1155CC"/>
          <w:sz w:val="30"/>
          <w:szCs w:val="30"/>
          <w:highlight w:val="white"/>
          <w:u w:val="single"/>
          <w:rtl w:val="0"/>
        </w:rPr>
        <w:t>PowerPlatform Admin Portal</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create environments. I have already setup environments for Dev, UAT and Production.</w:t>
      </w:r>
    </w:p>
    <w:p w14:paraId="0000002D">
      <w:pPr>
        <w:pStyle w:val="2"/>
        <w:keepNext w:val="0"/>
        <w:keepLines w:val="0"/>
        <w:shd w:val="clear" w:fill="FFFFFF"/>
        <w:spacing w:before="900" w:after="0" w:line="234" w:lineRule="auto"/>
        <w:rPr>
          <w:b/>
          <w:color w:val="242424"/>
          <w:sz w:val="36"/>
          <w:szCs w:val="36"/>
          <w:highlight w:val="white"/>
        </w:rPr>
      </w:pPr>
      <w:bookmarkStart w:id="4" w:name="_y2b4p8xj0pvo" w:colFirst="0" w:colLast="0"/>
      <w:bookmarkEnd w:id="4"/>
      <w:r>
        <w:rPr>
          <w:b/>
          <w:color w:val="242424"/>
          <w:sz w:val="36"/>
          <w:szCs w:val="36"/>
          <w:highlight w:val="white"/>
          <w:rtl w:val="0"/>
        </w:rPr>
        <w:t>2. Create PowerApp in Dev Environment</w:t>
      </w:r>
    </w:p>
    <w:p w14:paraId="0000002E">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Let’s create a sample PowerApp.</w:t>
      </w:r>
    </w:p>
    <w:p w14:paraId="0000002F">
      <w:pPr>
        <w:numPr>
          <w:ilvl w:val="0"/>
          <w:numId w:val="5"/>
        </w:numPr>
        <w:shd w:val="clear" w:fill="FFFFFF"/>
        <w:spacing w:before="640" w:after="0" w:afterAutospacing="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Go to this </w:t>
      </w:r>
      <w:r>
        <w:fldChar w:fldCharType="begin"/>
      </w:r>
      <w:r>
        <w:instrText xml:space="preserve"> HYPERLINK "https://make.powerapps.com/?utm_source=padocs&amp;utm_medium=linkinadoc&amp;utm_campaign=referralsfromdoc" \h </w:instrText>
      </w:r>
      <w:r>
        <w:fldChar w:fldCharType="separate"/>
      </w:r>
      <w:r>
        <w:rPr>
          <w:rFonts w:ascii="Georgia" w:hAnsi="Georgia" w:eastAsia="Georgia" w:cs="Georgia"/>
          <w:color w:val="1155CC"/>
          <w:sz w:val="30"/>
          <w:szCs w:val="30"/>
          <w:highlight w:val="white"/>
          <w:u w:val="single"/>
          <w:rtl w:val="0"/>
        </w:rPr>
        <w:t>Link to Create Power App</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w:t>
      </w:r>
    </w:p>
    <w:p w14:paraId="00000030">
      <w:pPr>
        <w:numPr>
          <w:ilvl w:val="0"/>
          <w:numId w:val="5"/>
        </w:numPr>
        <w:shd w:val="clear" w:fill="FFFFFF"/>
        <w:spacing w:before="0" w:beforeAutospacing="0" w:after="0" w:line="523" w:lineRule="auto"/>
        <w:ind w:left="1180" w:hanging="36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Make sure Dev environment is selected.</w:t>
      </w:r>
    </w:p>
    <w:p w14:paraId="00000031">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4924425" cy="3743325"/>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14" name="image20.png"/>
                    <pic:cNvPicPr preferRelativeResize="0"/>
                  </pic:nvPicPr>
                  <pic:blipFill>
                    <a:blip r:embed="rId8"/>
                    <a:srcRect/>
                    <a:stretch>
                      <a:fillRect/>
                    </a:stretch>
                  </pic:blipFill>
                  <pic:spPr>
                    <a:xfrm>
                      <a:off x="0" y="0"/>
                      <a:ext cx="4924425" cy="3743325"/>
                    </a:xfrm>
                    <a:prstGeom prst="rect">
                      <a:avLst/>
                    </a:prstGeom>
                  </pic:spPr>
                </pic:pic>
              </a:graphicData>
            </a:graphic>
          </wp:inline>
        </w:drawing>
      </w:r>
    </w:p>
    <w:p w14:paraId="00000032">
      <w:pPr>
        <w:rPr>
          <w:rFonts w:ascii="Georgia" w:hAnsi="Georgia" w:eastAsia="Georgia" w:cs="Georgia"/>
          <w:color w:val="242424"/>
          <w:sz w:val="30"/>
          <w:szCs w:val="30"/>
          <w:highlight w:val="white"/>
        </w:rPr>
      </w:pPr>
    </w:p>
    <w:p w14:paraId="00000033">
      <w:pPr>
        <w:rPr>
          <w:rFonts w:ascii="Georgia" w:hAnsi="Georgia" w:eastAsia="Georgia" w:cs="Georgia"/>
          <w:color w:val="242424"/>
          <w:sz w:val="30"/>
          <w:szCs w:val="30"/>
          <w:highlight w:val="white"/>
        </w:rPr>
      </w:pPr>
    </w:p>
    <w:p w14:paraId="00000034">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3. Create a new Solution (“TestAppSolution” in this example) under Dev environment.</w:t>
      </w:r>
    </w:p>
    <w:p w14:paraId="00000035">
      <w:pPr>
        <w:rPr>
          <w:rFonts w:ascii="Georgia" w:hAnsi="Georgia" w:eastAsia="Georgia" w:cs="Georgia"/>
          <w:color w:val="242424"/>
          <w:sz w:val="30"/>
          <w:szCs w:val="30"/>
          <w:highlight w:val="white"/>
        </w:rPr>
      </w:pPr>
    </w:p>
    <w:p w14:paraId="00000036">
      <w:pPr>
        <w:rPr>
          <w:rFonts w:ascii="Georgia" w:hAnsi="Georgia" w:eastAsia="Georgia" w:cs="Georgia"/>
          <w:color w:val="242424"/>
          <w:sz w:val="30"/>
          <w:szCs w:val="30"/>
          <w:highlight w:val="white"/>
        </w:rPr>
      </w:pPr>
    </w:p>
    <w:p w14:paraId="00000037">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38862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referRelativeResize="0"/>
                  </pic:nvPicPr>
                  <pic:blipFill>
                    <a:blip r:embed="rId9"/>
                    <a:srcRect/>
                    <a:stretch>
                      <a:fillRect/>
                    </a:stretch>
                  </pic:blipFill>
                  <pic:spPr>
                    <a:xfrm>
                      <a:off x="0" y="0"/>
                      <a:ext cx="5943600" cy="3886200"/>
                    </a:xfrm>
                    <a:prstGeom prst="rect">
                      <a:avLst/>
                    </a:prstGeom>
                  </pic:spPr>
                </pic:pic>
              </a:graphicData>
            </a:graphic>
          </wp:inline>
        </w:drawing>
      </w:r>
    </w:p>
    <w:p w14:paraId="00000038">
      <w:pPr>
        <w:rPr>
          <w:rFonts w:ascii="Georgia" w:hAnsi="Georgia" w:eastAsia="Georgia" w:cs="Georgia"/>
          <w:color w:val="242424"/>
          <w:sz w:val="30"/>
          <w:szCs w:val="30"/>
          <w:highlight w:val="white"/>
        </w:rPr>
      </w:pPr>
    </w:p>
    <w:p w14:paraId="00000039">
      <w:pPr>
        <w:rPr>
          <w:rFonts w:ascii="Georgia" w:hAnsi="Georgia" w:eastAsia="Georgia" w:cs="Georgia"/>
          <w:color w:val="242424"/>
          <w:sz w:val="30"/>
          <w:szCs w:val="30"/>
          <w:highlight w:val="white"/>
        </w:rPr>
      </w:pPr>
    </w:p>
    <w:p w14:paraId="0000003A">
      <w:pPr>
        <w:rPr>
          <w:rFonts w:ascii="Georgia" w:hAnsi="Georgia" w:eastAsia="Georgia" w:cs="Georgia"/>
          <w:color w:val="242424"/>
          <w:sz w:val="30"/>
          <w:szCs w:val="30"/>
          <w:highlight w:val="white"/>
        </w:rPr>
      </w:pPr>
    </w:p>
    <w:p w14:paraId="0000003B">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Inside the solution create a New Power App (“TestApp” in this example).</w:t>
      </w:r>
    </w:p>
    <w:p w14:paraId="0000003C">
      <w:pPr>
        <w:rPr>
          <w:rFonts w:ascii="Georgia" w:hAnsi="Georgia" w:eastAsia="Georgia" w:cs="Georgia"/>
          <w:color w:val="242424"/>
          <w:sz w:val="30"/>
          <w:szCs w:val="30"/>
          <w:highlight w:val="white"/>
        </w:rPr>
      </w:pPr>
    </w:p>
    <w:p w14:paraId="0000003D">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2733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10"/>
                    <a:srcRect/>
                    <a:stretch>
                      <a:fillRect/>
                    </a:stretch>
                  </pic:blipFill>
                  <pic:spPr>
                    <a:xfrm>
                      <a:off x="0" y="0"/>
                      <a:ext cx="5943600" cy="2273300"/>
                    </a:xfrm>
                    <a:prstGeom prst="rect">
                      <a:avLst/>
                    </a:prstGeom>
                  </pic:spPr>
                </pic:pic>
              </a:graphicData>
            </a:graphic>
          </wp:inline>
        </w:drawing>
      </w:r>
    </w:p>
    <w:p w14:paraId="0000003E">
      <w:pPr>
        <w:rPr>
          <w:rFonts w:ascii="Georgia" w:hAnsi="Georgia" w:eastAsia="Georgia" w:cs="Georgia"/>
          <w:color w:val="242424"/>
          <w:sz w:val="30"/>
          <w:szCs w:val="30"/>
          <w:highlight w:val="white"/>
        </w:rPr>
      </w:pPr>
    </w:p>
    <w:p w14:paraId="0000003F">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Now we have the below setup,</w:t>
      </w:r>
    </w:p>
    <w:p w14:paraId="00000040">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Dev (Environment) -&gt; TestAppSolution (Solution) -&gt; TestApp</w:t>
      </w:r>
      <w:r>
        <w:rPr>
          <w:rFonts w:ascii="Georgia" w:hAnsi="Georgia" w:eastAsia="Georgia" w:cs="Georgia"/>
          <w:color w:val="242424"/>
          <w:sz w:val="30"/>
          <w:szCs w:val="30"/>
          <w:highlight w:val="white"/>
          <w:rtl w:val="0"/>
        </w:rPr>
        <w:br w:type="textWrapping"/>
      </w:r>
      <w:r>
        <w:rPr>
          <w:rFonts w:ascii="Georgia" w:hAnsi="Georgia" w:eastAsia="Georgia" w:cs="Georgia"/>
          <w:color w:val="242424"/>
          <w:sz w:val="30"/>
          <w:szCs w:val="30"/>
          <w:highlight w:val="white"/>
          <w:rtl w:val="0"/>
        </w:rPr>
        <w:t>UAT (Environment)</w:t>
      </w:r>
      <w:r>
        <w:rPr>
          <w:rFonts w:ascii="Georgia" w:hAnsi="Georgia" w:eastAsia="Georgia" w:cs="Georgia"/>
          <w:color w:val="242424"/>
          <w:sz w:val="30"/>
          <w:szCs w:val="30"/>
          <w:highlight w:val="white"/>
          <w:rtl w:val="0"/>
        </w:rPr>
        <w:br w:type="textWrapping"/>
      </w:r>
      <w:r>
        <w:rPr>
          <w:rFonts w:ascii="Georgia" w:hAnsi="Georgia" w:eastAsia="Georgia" w:cs="Georgia"/>
          <w:color w:val="242424"/>
          <w:sz w:val="30"/>
          <w:szCs w:val="30"/>
          <w:highlight w:val="white"/>
          <w:rtl w:val="0"/>
        </w:rPr>
        <w:t>Production (Environment)</w:t>
      </w:r>
    </w:p>
    <w:p w14:paraId="00000041">
      <w:pPr>
        <w:pStyle w:val="2"/>
        <w:keepNext w:val="0"/>
        <w:keepLines w:val="0"/>
        <w:shd w:val="clear" w:fill="FFFFFF"/>
        <w:spacing w:before="900" w:after="0" w:line="234" w:lineRule="auto"/>
        <w:rPr>
          <w:b/>
          <w:color w:val="242424"/>
          <w:sz w:val="36"/>
          <w:szCs w:val="36"/>
          <w:highlight w:val="white"/>
        </w:rPr>
      </w:pPr>
      <w:bookmarkStart w:id="5" w:name="_xc5wcymp661b" w:colFirst="0" w:colLast="0"/>
      <w:bookmarkEnd w:id="5"/>
      <w:r>
        <w:rPr>
          <w:b/>
          <w:color w:val="242424"/>
          <w:sz w:val="36"/>
          <w:szCs w:val="36"/>
          <w:highlight w:val="white"/>
          <w:rtl w:val="0"/>
        </w:rPr>
        <w:t>3. Create Service Principals with PowerPlatform Permission</w:t>
      </w:r>
    </w:p>
    <w:p w14:paraId="00000042">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1. Create 3 Azure app registrations for the 3 environments. Make sure to create a client secret for each of them and copy them. Please follow this guid to </w:t>
      </w:r>
      <w:r>
        <w:fldChar w:fldCharType="begin"/>
      </w:r>
      <w:r>
        <w:instrText xml:space="preserve"> HYPERLINK "https://learn.microsoft.com/en-us/graph/auth-register-app-v2" \h </w:instrText>
      </w:r>
      <w:r>
        <w:fldChar w:fldCharType="separate"/>
      </w:r>
      <w:r>
        <w:rPr>
          <w:rFonts w:ascii="Georgia" w:hAnsi="Georgia" w:eastAsia="Georgia" w:cs="Georgia"/>
          <w:color w:val="1155CC"/>
          <w:sz w:val="30"/>
          <w:szCs w:val="30"/>
          <w:highlight w:val="white"/>
          <w:u w:val="single"/>
          <w:rtl w:val="0"/>
        </w:rPr>
        <w:t>create Azure App Registrations</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w:t>
      </w:r>
    </w:p>
    <w:p w14:paraId="00000043">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2. Go to </w:t>
      </w:r>
      <w:r>
        <w:fldChar w:fldCharType="begin"/>
      </w:r>
      <w:r>
        <w:instrText xml:space="preserve"> HYPERLINK "https://admin.powerplatform.microsoft.com/" \h </w:instrText>
      </w:r>
      <w:r>
        <w:fldChar w:fldCharType="separate"/>
      </w:r>
      <w:r>
        <w:rPr>
          <w:rFonts w:ascii="Georgia" w:hAnsi="Georgia" w:eastAsia="Georgia" w:cs="Georgia"/>
          <w:color w:val="1155CC"/>
          <w:sz w:val="30"/>
          <w:szCs w:val="30"/>
          <w:highlight w:val="white"/>
          <w:u w:val="single"/>
          <w:rtl w:val="0"/>
        </w:rPr>
        <w:t>PowerPlatform Admin Portal</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select the Dev Environment.</w:t>
      </w:r>
    </w:p>
    <w:p w14:paraId="00000044">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3. In your environment settings, Switch to the Application Users view as below.</w:t>
      </w:r>
    </w:p>
    <w:p w14:paraId="00000045">
      <w:pPr>
        <w:rPr>
          <w:rFonts w:ascii="Georgia" w:hAnsi="Georgia" w:eastAsia="Georgia" w:cs="Georgia"/>
          <w:color w:val="242424"/>
          <w:sz w:val="30"/>
          <w:szCs w:val="30"/>
          <w:highlight w:val="white"/>
        </w:rPr>
      </w:pPr>
    </w:p>
    <w:p w14:paraId="00000046">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829300" cy="46386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11"/>
                    <a:srcRect/>
                    <a:stretch>
                      <a:fillRect/>
                    </a:stretch>
                  </pic:blipFill>
                  <pic:spPr>
                    <a:xfrm>
                      <a:off x="0" y="0"/>
                      <a:ext cx="5829300" cy="4638675"/>
                    </a:xfrm>
                    <a:prstGeom prst="rect">
                      <a:avLst/>
                    </a:prstGeom>
                  </pic:spPr>
                </pic:pic>
              </a:graphicData>
            </a:graphic>
          </wp:inline>
        </w:drawing>
      </w:r>
    </w:p>
    <w:p w14:paraId="00000047">
      <w:pPr>
        <w:rPr>
          <w:rFonts w:ascii="Georgia" w:hAnsi="Georgia" w:eastAsia="Georgia" w:cs="Georgia"/>
          <w:color w:val="242424"/>
          <w:sz w:val="30"/>
          <w:szCs w:val="30"/>
          <w:highlight w:val="white"/>
        </w:rPr>
      </w:pPr>
    </w:p>
    <w:p w14:paraId="00000048">
      <w:pPr>
        <w:shd w:val="clear" w:fill="FFFFFF"/>
        <w:spacing w:before="640" w:after="0" w:line="523" w:lineRule="auto"/>
        <w:rPr>
          <w:rFonts w:ascii="Georgia" w:hAnsi="Georgia" w:eastAsia="Georgia" w:cs="Georgia"/>
          <w:b/>
          <w:color w:val="242424"/>
          <w:sz w:val="30"/>
          <w:szCs w:val="30"/>
          <w:highlight w:val="white"/>
        </w:rPr>
      </w:pPr>
      <w:r>
        <w:rPr>
          <w:rFonts w:ascii="Georgia" w:hAnsi="Georgia" w:eastAsia="Georgia" w:cs="Georgia"/>
          <w:color w:val="242424"/>
          <w:sz w:val="30"/>
          <w:szCs w:val="30"/>
          <w:highlight w:val="white"/>
          <w:rtl w:val="0"/>
        </w:rPr>
        <w:t xml:space="preserve">4. Add the UAT Azure App Registration (App name in my case is “azure-devops-agent”) as an application user and provide the security role — </w:t>
      </w:r>
      <w:r>
        <w:rPr>
          <w:rFonts w:ascii="Georgia" w:hAnsi="Georgia" w:eastAsia="Georgia" w:cs="Georgia"/>
          <w:b/>
          <w:color w:val="242424"/>
          <w:sz w:val="30"/>
          <w:szCs w:val="30"/>
          <w:highlight w:val="white"/>
          <w:rtl w:val="0"/>
        </w:rPr>
        <w:t>System Customizer</w:t>
      </w:r>
    </w:p>
    <w:p w14:paraId="00000049">
      <w:pPr>
        <w:rPr>
          <w:rFonts w:ascii="Georgia" w:hAnsi="Georgia" w:eastAsia="Georgia" w:cs="Georgia"/>
          <w:b/>
          <w:color w:val="242424"/>
          <w:sz w:val="30"/>
          <w:szCs w:val="30"/>
          <w:highlight w:val="white"/>
        </w:rPr>
      </w:pPr>
    </w:p>
    <w:p w14:paraId="0000004A">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4476750" cy="31051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12"/>
                    <a:srcRect/>
                    <a:stretch>
                      <a:fillRect/>
                    </a:stretch>
                  </pic:blipFill>
                  <pic:spPr>
                    <a:xfrm>
                      <a:off x="0" y="0"/>
                      <a:ext cx="4476750" cy="3105150"/>
                    </a:xfrm>
                    <a:prstGeom prst="rect">
                      <a:avLst/>
                    </a:prstGeom>
                  </pic:spPr>
                </pic:pic>
              </a:graphicData>
            </a:graphic>
          </wp:inline>
        </w:drawing>
      </w:r>
    </w:p>
    <w:p w14:paraId="0000004B">
      <w:pPr>
        <w:rPr>
          <w:rFonts w:ascii="Georgia" w:hAnsi="Georgia" w:eastAsia="Georgia" w:cs="Georgia"/>
          <w:color w:val="242424"/>
          <w:sz w:val="30"/>
          <w:szCs w:val="30"/>
          <w:highlight w:val="white"/>
        </w:rPr>
      </w:pPr>
    </w:p>
    <w:p w14:paraId="0000004C">
      <w:pPr>
        <w:rPr>
          <w:rFonts w:ascii="Georgia" w:hAnsi="Georgia" w:eastAsia="Georgia" w:cs="Georgia"/>
          <w:color w:val="242424"/>
          <w:sz w:val="30"/>
          <w:szCs w:val="30"/>
          <w:highlight w:val="white"/>
        </w:rPr>
      </w:pPr>
    </w:p>
    <w:p w14:paraId="0000004D">
      <w:pPr>
        <w:rPr>
          <w:rFonts w:ascii="Georgia" w:hAnsi="Georgia" w:eastAsia="Georgia" w:cs="Georgia"/>
          <w:color w:val="242424"/>
          <w:sz w:val="30"/>
          <w:szCs w:val="30"/>
          <w:highlight w:val="white"/>
        </w:rPr>
      </w:pPr>
    </w:p>
    <w:p w14:paraId="0000004E">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Now this Application User will have the necessary permissions required to export or import the PowerApps Solution.</w:t>
      </w:r>
    </w:p>
    <w:p w14:paraId="0000004F">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Similar to this, assign 2 Azure app registrations as Application Users for UAT and Production environment as well. These Azure App Registrations will be used to create Azure DevOps Service connection for each environment.</w:t>
      </w:r>
    </w:p>
    <w:p w14:paraId="00000050">
      <w:pPr>
        <w:pStyle w:val="2"/>
        <w:keepNext w:val="0"/>
        <w:keepLines w:val="0"/>
        <w:shd w:val="clear" w:fill="FFFFFF"/>
        <w:spacing w:before="900" w:after="0" w:line="234" w:lineRule="auto"/>
        <w:rPr>
          <w:b/>
          <w:color w:val="242424"/>
          <w:sz w:val="36"/>
          <w:szCs w:val="36"/>
          <w:highlight w:val="white"/>
        </w:rPr>
      </w:pPr>
      <w:bookmarkStart w:id="6" w:name="_f4uw8z6wers9" w:colFirst="0" w:colLast="0"/>
      <w:bookmarkEnd w:id="6"/>
      <w:r>
        <w:rPr>
          <w:b/>
          <w:color w:val="242424"/>
          <w:sz w:val="36"/>
          <w:szCs w:val="36"/>
          <w:highlight w:val="white"/>
          <w:rtl w:val="0"/>
        </w:rPr>
        <w:t>4. Create Power Platform Service Connections in Azure DevOps</w:t>
      </w:r>
    </w:p>
    <w:p w14:paraId="00000051">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Here we will configure the service principals created for each environment as service connections.</w:t>
      </w:r>
    </w:p>
    <w:p w14:paraId="00000052">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1. Go to Visual Studio Market place and add </w:t>
      </w:r>
      <w:r>
        <w:fldChar w:fldCharType="begin"/>
      </w:r>
      <w:r>
        <w:instrText xml:space="preserve"> HYPERLINK "https://marketplace.visualstudio.com/items?itemName=microsoft-IsvExpTools.PowerPlatform-BuildTools" \h </w:instrText>
      </w:r>
      <w:r>
        <w:fldChar w:fldCharType="separate"/>
      </w:r>
      <w:r>
        <w:rPr>
          <w:rFonts w:ascii="Georgia" w:hAnsi="Georgia" w:eastAsia="Georgia" w:cs="Georgia"/>
          <w:color w:val="1155CC"/>
          <w:sz w:val="30"/>
          <w:szCs w:val="30"/>
          <w:highlight w:val="white"/>
          <w:u w:val="single"/>
          <w:rtl w:val="0"/>
        </w:rPr>
        <w:t>Power Platform Build Tools</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to your Azure DevOps Organization.</w:t>
      </w:r>
    </w:p>
    <w:p w14:paraId="00000053">
      <w:pPr>
        <w:shd w:val="clear" w:fill="FFFFFF"/>
        <w:spacing w:before="640" w:after="0" w:line="523" w:lineRule="auto"/>
        <w:rPr>
          <w:rFonts w:ascii="Georgia" w:hAnsi="Georgia" w:eastAsia="Georgia" w:cs="Georgia"/>
          <w:b/>
          <w:color w:val="242424"/>
          <w:sz w:val="30"/>
          <w:szCs w:val="30"/>
          <w:highlight w:val="white"/>
        </w:rPr>
      </w:pPr>
      <w:r>
        <w:rPr>
          <w:rFonts w:ascii="Georgia" w:hAnsi="Georgia" w:eastAsia="Georgia" w:cs="Georgia"/>
          <w:color w:val="242424"/>
          <w:sz w:val="30"/>
          <w:szCs w:val="30"/>
          <w:highlight w:val="white"/>
          <w:rtl w:val="0"/>
        </w:rPr>
        <w:t xml:space="preserve">2. Go to Azure DevOps Service Connection and create new Service Connection with Type — </w:t>
      </w:r>
      <w:r>
        <w:rPr>
          <w:rFonts w:ascii="Georgia" w:hAnsi="Georgia" w:eastAsia="Georgia" w:cs="Georgia"/>
          <w:b/>
          <w:color w:val="242424"/>
          <w:sz w:val="30"/>
          <w:szCs w:val="30"/>
          <w:highlight w:val="white"/>
          <w:rtl w:val="0"/>
        </w:rPr>
        <w:t>Power Platform.</w:t>
      </w:r>
    </w:p>
    <w:p w14:paraId="00000054">
      <w:pPr>
        <w:rPr>
          <w:rFonts w:ascii="Georgia" w:hAnsi="Georgia" w:eastAsia="Georgia" w:cs="Georgia"/>
          <w:color w:val="242424"/>
          <w:sz w:val="30"/>
          <w:szCs w:val="30"/>
          <w:highlight w:val="white"/>
        </w:rPr>
      </w:pPr>
    </w:p>
    <w:p w14:paraId="00000055">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4676775" cy="20859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3"/>
                    <a:srcRect/>
                    <a:stretch>
                      <a:fillRect/>
                    </a:stretch>
                  </pic:blipFill>
                  <pic:spPr>
                    <a:xfrm>
                      <a:off x="0" y="0"/>
                      <a:ext cx="4676775" cy="2085975"/>
                    </a:xfrm>
                    <a:prstGeom prst="rect">
                      <a:avLst/>
                    </a:prstGeom>
                  </pic:spPr>
                </pic:pic>
              </a:graphicData>
            </a:graphic>
          </wp:inline>
        </w:drawing>
      </w:r>
    </w:p>
    <w:p w14:paraId="00000056">
      <w:pPr>
        <w:rPr>
          <w:rFonts w:ascii="Georgia" w:hAnsi="Georgia" w:eastAsia="Georgia" w:cs="Georgia"/>
          <w:color w:val="242424"/>
          <w:sz w:val="30"/>
          <w:szCs w:val="30"/>
          <w:highlight w:val="white"/>
        </w:rPr>
      </w:pPr>
    </w:p>
    <w:p w14:paraId="00000057">
      <w:pPr>
        <w:rPr>
          <w:rFonts w:ascii="Georgia" w:hAnsi="Georgia" w:eastAsia="Georgia" w:cs="Georgia"/>
          <w:color w:val="242424"/>
          <w:sz w:val="30"/>
          <w:szCs w:val="30"/>
          <w:highlight w:val="white"/>
        </w:rPr>
      </w:pPr>
    </w:p>
    <w:p w14:paraId="00000058">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3. Configure the details required for the service connection.</w:t>
      </w:r>
    </w:p>
    <w:p w14:paraId="00000059">
      <w:pPr>
        <w:rPr>
          <w:rFonts w:ascii="Georgia" w:hAnsi="Georgia" w:eastAsia="Georgia" w:cs="Georgia"/>
          <w:color w:val="242424"/>
          <w:sz w:val="30"/>
          <w:szCs w:val="30"/>
          <w:highlight w:val="white"/>
        </w:rPr>
      </w:pPr>
    </w:p>
    <w:p w14:paraId="0000005A">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In order to get the Server URL, Go to </w:t>
      </w:r>
      <w:r>
        <w:fldChar w:fldCharType="begin"/>
      </w:r>
      <w:r>
        <w:instrText xml:space="preserve"> HYPERLINK "https://admin.powerplatform.microsoft.com/" \h </w:instrText>
      </w:r>
      <w:r>
        <w:fldChar w:fldCharType="separate"/>
      </w:r>
      <w:r>
        <w:rPr>
          <w:rFonts w:ascii="Georgia" w:hAnsi="Georgia" w:eastAsia="Georgia" w:cs="Georgia"/>
          <w:color w:val="1155CC"/>
          <w:sz w:val="30"/>
          <w:szCs w:val="30"/>
          <w:highlight w:val="white"/>
          <w:u w:val="single"/>
          <w:rtl w:val="0"/>
        </w:rPr>
        <w:t>PowerPlatform Admin Portal</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select the environment as below.</w:t>
      </w:r>
    </w:p>
    <w:p w14:paraId="0000005B">
      <w:pPr>
        <w:rPr>
          <w:rFonts w:ascii="Georgia" w:hAnsi="Georgia" w:eastAsia="Georgia" w:cs="Georgia"/>
          <w:color w:val="242424"/>
          <w:sz w:val="30"/>
          <w:szCs w:val="30"/>
          <w:highlight w:val="white"/>
        </w:rPr>
      </w:pPr>
    </w:p>
    <w:p w14:paraId="0000005C">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30099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24" name="image23.png"/>
                    <pic:cNvPicPr preferRelativeResize="0"/>
                  </pic:nvPicPr>
                  <pic:blipFill>
                    <a:blip r:embed="rId14"/>
                    <a:srcRect/>
                    <a:stretch>
                      <a:fillRect/>
                    </a:stretch>
                  </pic:blipFill>
                  <pic:spPr>
                    <a:xfrm>
                      <a:off x="0" y="0"/>
                      <a:ext cx="5943600" cy="3009900"/>
                    </a:xfrm>
                    <a:prstGeom prst="rect">
                      <a:avLst/>
                    </a:prstGeom>
                  </pic:spPr>
                </pic:pic>
              </a:graphicData>
            </a:graphic>
          </wp:inline>
        </w:drawing>
      </w:r>
    </w:p>
    <w:p w14:paraId="0000005D">
      <w:pPr>
        <w:rPr>
          <w:rFonts w:ascii="Georgia" w:hAnsi="Georgia" w:eastAsia="Georgia" w:cs="Georgia"/>
          <w:color w:val="242424"/>
          <w:sz w:val="30"/>
          <w:szCs w:val="30"/>
          <w:highlight w:val="white"/>
        </w:rPr>
      </w:pPr>
    </w:p>
    <w:p w14:paraId="0000005E">
      <w:pPr>
        <w:rPr>
          <w:rFonts w:ascii="Georgia" w:hAnsi="Georgia" w:eastAsia="Georgia" w:cs="Georgia"/>
          <w:color w:val="242424"/>
          <w:sz w:val="30"/>
          <w:szCs w:val="30"/>
          <w:highlight w:val="white"/>
        </w:rPr>
      </w:pPr>
    </w:p>
    <w:p w14:paraId="0000005F">
      <w:pPr>
        <w:shd w:val="clear" w:fill="FFFFFF"/>
        <w:spacing w:before="640" w:after="0" w:line="523" w:lineRule="auto"/>
        <w:rPr>
          <w:rFonts w:ascii="Georgia" w:hAnsi="Georgia" w:eastAsia="Georgia" w:cs="Georgia"/>
          <w:color w:val="1155CC"/>
          <w:sz w:val="30"/>
          <w:szCs w:val="30"/>
          <w:highlight w:val="white"/>
          <w:u w:val="single"/>
        </w:rPr>
      </w:pPr>
      <w:r>
        <w:rPr>
          <w:rFonts w:ascii="Georgia" w:hAnsi="Georgia" w:eastAsia="Georgia" w:cs="Georgia"/>
          <w:color w:val="242424"/>
          <w:sz w:val="30"/>
          <w:szCs w:val="30"/>
          <w:highlight w:val="white"/>
          <w:rtl w:val="0"/>
        </w:rPr>
        <w:t xml:space="preserve">Tenant Id — Your Azure Subscription </w:t>
      </w:r>
      <w:r>
        <w:fldChar w:fldCharType="begin"/>
      </w:r>
      <w:r>
        <w:instrText xml:space="preserve"> HYPERLINK "https://learn.microsoft.com/en-us/entra/fundamentals/how-to-find-tenant" \h </w:instrText>
      </w:r>
      <w:r>
        <w:fldChar w:fldCharType="separate"/>
      </w:r>
      <w:r>
        <w:rPr>
          <w:rFonts w:ascii="Georgia" w:hAnsi="Georgia" w:eastAsia="Georgia" w:cs="Georgia"/>
          <w:color w:val="1155CC"/>
          <w:sz w:val="30"/>
          <w:szCs w:val="30"/>
          <w:highlight w:val="white"/>
          <w:u w:val="single"/>
          <w:rtl w:val="0"/>
        </w:rPr>
        <w:t>Tenant ID</w:t>
      </w:r>
      <w:r>
        <w:rPr>
          <w:rFonts w:ascii="Georgia" w:hAnsi="Georgia" w:eastAsia="Georgia" w:cs="Georgia"/>
          <w:color w:val="1155CC"/>
          <w:sz w:val="30"/>
          <w:szCs w:val="30"/>
          <w:highlight w:val="white"/>
          <w:u w:val="single"/>
          <w:rtl w:val="0"/>
        </w:rPr>
        <w:fldChar w:fldCharType="end"/>
      </w:r>
    </w:p>
    <w:p w14:paraId="00000060">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Application Id — Application Client ID of the Azure App Registration created in Step 3.1. You can find this in the Overview section of the Azure App Registration.</w:t>
      </w:r>
    </w:p>
    <w:p w14:paraId="00000061">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Client secret of Application Id — Copy the client secret generated in Step 3.1 here.</w:t>
      </w:r>
    </w:p>
    <w:p w14:paraId="00000062">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Configure 3 service connections for each environment as below.</w:t>
      </w:r>
    </w:p>
    <w:p w14:paraId="00000063">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629275" cy="5753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2" name="image14.png"/>
                    <pic:cNvPicPr preferRelativeResize="0"/>
                  </pic:nvPicPr>
                  <pic:blipFill>
                    <a:blip r:embed="rId15"/>
                    <a:srcRect/>
                    <a:stretch>
                      <a:fillRect/>
                    </a:stretch>
                  </pic:blipFill>
                  <pic:spPr>
                    <a:xfrm>
                      <a:off x="0" y="0"/>
                      <a:ext cx="5629275" cy="5753100"/>
                    </a:xfrm>
                    <a:prstGeom prst="rect">
                      <a:avLst/>
                    </a:prstGeom>
                  </pic:spPr>
                </pic:pic>
              </a:graphicData>
            </a:graphic>
          </wp:inline>
        </w:drawing>
      </w:r>
      <w:r>
        <w:rPr>
          <w:rFonts w:ascii="Georgia" w:hAnsi="Georgia" w:eastAsia="Georgia" w:cs="Georgia"/>
          <w:color w:val="242424"/>
          <w:sz w:val="30"/>
          <w:szCs w:val="30"/>
          <w:highlight w:val="white"/>
        </w:rPr>
        <w:drawing>
          <wp:inline distT="114300" distB="114300" distL="114300" distR="114300">
            <wp:extent cx="5629275" cy="5753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referRelativeResize="0"/>
                  </pic:nvPicPr>
                  <pic:blipFill>
                    <a:blip r:embed="rId15"/>
                    <a:srcRect/>
                    <a:stretch>
                      <a:fillRect/>
                    </a:stretch>
                  </pic:blipFill>
                  <pic:spPr>
                    <a:xfrm>
                      <a:off x="0" y="0"/>
                      <a:ext cx="5629275" cy="5753100"/>
                    </a:xfrm>
                    <a:prstGeom prst="rect">
                      <a:avLst/>
                    </a:prstGeom>
                  </pic:spPr>
                </pic:pic>
              </a:graphicData>
            </a:graphic>
          </wp:inline>
        </w:drawing>
      </w:r>
    </w:p>
    <w:p w14:paraId="00000064">
      <w:pPr>
        <w:rPr>
          <w:rFonts w:ascii="Georgia" w:hAnsi="Georgia" w:eastAsia="Georgia" w:cs="Georgia"/>
          <w:color w:val="242424"/>
          <w:sz w:val="30"/>
          <w:szCs w:val="30"/>
          <w:highlight w:val="white"/>
        </w:rPr>
      </w:pPr>
    </w:p>
    <w:p w14:paraId="00000065">
      <w:pPr>
        <w:pStyle w:val="2"/>
        <w:keepNext w:val="0"/>
        <w:keepLines w:val="0"/>
        <w:shd w:val="clear" w:fill="FFFFFF"/>
        <w:spacing w:before="900" w:after="0" w:line="234" w:lineRule="auto"/>
        <w:rPr>
          <w:b/>
          <w:color w:val="242424"/>
          <w:sz w:val="36"/>
          <w:szCs w:val="36"/>
          <w:highlight w:val="white"/>
        </w:rPr>
      </w:pPr>
      <w:bookmarkStart w:id="7" w:name="_hjrsc15i43e" w:colFirst="0" w:colLast="0"/>
      <w:bookmarkEnd w:id="7"/>
      <w:r>
        <w:rPr>
          <w:b/>
          <w:color w:val="242424"/>
          <w:sz w:val="36"/>
          <w:szCs w:val="36"/>
          <w:highlight w:val="white"/>
          <w:rtl w:val="0"/>
        </w:rPr>
        <w:t>5. Create Bitbucket Service Connection in Azure DevOps</w:t>
      </w:r>
    </w:p>
    <w:p w14:paraId="00000066">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Follow this </w:t>
      </w:r>
      <w:r>
        <w:fldChar w:fldCharType="begin"/>
      </w:r>
      <w:r>
        <w:instrText xml:space="preserve"> HYPERLINK "https://learn.microsoft.com/en-us/azure/devops/pipelines/repos/bitbucket?view=azure-devops&amp;tabs=yaml#password-authentication" \h </w:instrText>
      </w:r>
      <w:r>
        <w:fldChar w:fldCharType="separate"/>
      </w:r>
      <w:r>
        <w:rPr>
          <w:rFonts w:ascii="Georgia" w:hAnsi="Georgia" w:eastAsia="Georgia" w:cs="Georgia"/>
          <w:color w:val="1155CC"/>
          <w:sz w:val="30"/>
          <w:szCs w:val="30"/>
          <w:highlight w:val="white"/>
          <w:u w:val="single"/>
          <w:rtl w:val="0"/>
        </w:rPr>
        <w:t>Documentation</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create Bitbucket service connection as below.</w:t>
      </w:r>
    </w:p>
    <w:p w14:paraId="00000067">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4686300" cy="519112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11" name="image12.png"/>
                    <pic:cNvPicPr preferRelativeResize="0"/>
                  </pic:nvPicPr>
                  <pic:blipFill>
                    <a:blip r:embed="rId16"/>
                    <a:srcRect/>
                    <a:stretch>
                      <a:fillRect/>
                    </a:stretch>
                  </pic:blipFill>
                  <pic:spPr>
                    <a:xfrm>
                      <a:off x="0" y="0"/>
                      <a:ext cx="4686300" cy="5191125"/>
                    </a:xfrm>
                    <a:prstGeom prst="rect">
                      <a:avLst/>
                    </a:prstGeom>
                  </pic:spPr>
                </pic:pic>
              </a:graphicData>
            </a:graphic>
          </wp:inline>
        </w:drawing>
      </w:r>
    </w:p>
    <w:p w14:paraId="00000068">
      <w:pPr>
        <w:rPr>
          <w:rFonts w:ascii="Georgia" w:hAnsi="Georgia" w:eastAsia="Georgia" w:cs="Georgia"/>
          <w:color w:val="242424"/>
          <w:sz w:val="30"/>
          <w:szCs w:val="30"/>
          <w:highlight w:val="white"/>
        </w:rPr>
      </w:pPr>
    </w:p>
    <w:p w14:paraId="00000069">
      <w:pPr>
        <w:pStyle w:val="2"/>
        <w:keepNext w:val="0"/>
        <w:keepLines w:val="0"/>
        <w:shd w:val="clear" w:fill="FFFFFF"/>
        <w:spacing w:before="900" w:after="0" w:line="234" w:lineRule="auto"/>
        <w:rPr>
          <w:b/>
          <w:color w:val="242424"/>
          <w:sz w:val="36"/>
          <w:szCs w:val="36"/>
          <w:highlight w:val="white"/>
        </w:rPr>
      </w:pPr>
      <w:bookmarkStart w:id="8" w:name="_yctssxsq8rl" w:colFirst="0" w:colLast="0"/>
      <w:bookmarkEnd w:id="8"/>
      <w:r>
        <w:rPr>
          <w:b/>
          <w:color w:val="242424"/>
          <w:sz w:val="36"/>
          <w:szCs w:val="36"/>
          <w:highlight w:val="white"/>
          <w:rtl w:val="0"/>
        </w:rPr>
        <w:t>6. Create Azure DevOps Build Pipeline</w:t>
      </w:r>
    </w:p>
    <w:p w14:paraId="0000006A">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 Create a Bitbucket Repository to store the Power App package. In this example I have created “PowerAppTest”.</w:t>
      </w:r>
    </w:p>
    <w:p w14:paraId="0000006B">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2. Go to Azure DevOps Pipelines and select Bitbucket Cloud as below. Select the repository afterwards.</w:t>
      </w:r>
    </w:p>
    <w:p w14:paraId="0000006C">
      <w:pPr>
        <w:rPr>
          <w:rFonts w:ascii="Georgia" w:hAnsi="Georgia" w:eastAsia="Georgia" w:cs="Georgia"/>
          <w:color w:val="242424"/>
          <w:sz w:val="30"/>
          <w:szCs w:val="30"/>
          <w:highlight w:val="white"/>
        </w:rPr>
      </w:pPr>
    </w:p>
    <w:p w14:paraId="0000006D">
      <w:pPr>
        <w:rPr>
          <w:rFonts w:ascii="Georgia" w:hAnsi="Georgia" w:eastAsia="Georgia" w:cs="Georgia"/>
          <w:color w:val="242424"/>
          <w:sz w:val="30"/>
          <w:szCs w:val="30"/>
          <w:highlight w:val="white"/>
        </w:rPr>
      </w:pPr>
    </w:p>
    <w:p w14:paraId="0000006E">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3987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7"/>
                    <a:srcRect/>
                    <a:stretch>
                      <a:fillRect/>
                    </a:stretch>
                  </pic:blipFill>
                  <pic:spPr>
                    <a:xfrm>
                      <a:off x="0" y="0"/>
                      <a:ext cx="5943600" cy="3987800"/>
                    </a:xfrm>
                    <a:prstGeom prst="rect">
                      <a:avLst/>
                    </a:prstGeom>
                  </pic:spPr>
                </pic:pic>
              </a:graphicData>
            </a:graphic>
          </wp:inline>
        </w:drawing>
      </w:r>
    </w:p>
    <w:p w14:paraId="0000006F">
      <w:pPr>
        <w:rPr>
          <w:rFonts w:ascii="Georgia" w:hAnsi="Georgia" w:eastAsia="Georgia" w:cs="Georgia"/>
          <w:color w:val="242424"/>
          <w:sz w:val="30"/>
          <w:szCs w:val="30"/>
          <w:highlight w:val="white"/>
        </w:rPr>
      </w:pPr>
    </w:p>
    <w:p w14:paraId="00000070">
      <w:pPr>
        <w:rPr>
          <w:rFonts w:ascii="Georgia" w:hAnsi="Georgia" w:eastAsia="Georgia" w:cs="Georgia"/>
          <w:color w:val="242424"/>
          <w:sz w:val="30"/>
          <w:szCs w:val="30"/>
          <w:highlight w:val="white"/>
        </w:rPr>
      </w:pPr>
    </w:p>
    <w:p w14:paraId="00000071">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3. Select “Starter pipeline”.3. Select “Starter pipeline”.</w:t>
      </w:r>
    </w:p>
    <w:p w14:paraId="00000072">
      <w:pPr>
        <w:rPr>
          <w:rFonts w:ascii="Georgia" w:hAnsi="Georgia" w:eastAsia="Georgia" w:cs="Georgia"/>
          <w:color w:val="242424"/>
          <w:sz w:val="30"/>
          <w:szCs w:val="30"/>
          <w:highlight w:val="white"/>
        </w:rPr>
      </w:pPr>
    </w:p>
    <w:p w14:paraId="00000073">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4356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referRelativeResize="0"/>
                  </pic:nvPicPr>
                  <pic:blipFill>
                    <a:blip r:embed="rId18"/>
                    <a:srcRect/>
                    <a:stretch>
                      <a:fillRect/>
                    </a:stretch>
                  </pic:blipFill>
                  <pic:spPr>
                    <a:xfrm>
                      <a:off x="0" y="0"/>
                      <a:ext cx="5943600" cy="4356100"/>
                    </a:xfrm>
                    <a:prstGeom prst="rect">
                      <a:avLst/>
                    </a:prstGeom>
                  </pic:spPr>
                </pic:pic>
              </a:graphicData>
            </a:graphic>
          </wp:inline>
        </w:drawing>
      </w:r>
    </w:p>
    <w:p w14:paraId="00000074">
      <w:pPr>
        <w:rPr>
          <w:rFonts w:ascii="Georgia" w:hAnsi="Georgia" w:eastAsia="Georgia" w:cs="Georgia"/>
          <w:color w:val="242424"/>
          <w:sz w:val="30"/>
          <w:szCs w:val="30"/>
          <w:highlight w:val="white"/>
        </w:rPr>
      </w:pPr>
    </w:p>
    <w:p w14:paraId="00000075">
      <w:pPr>
        <w:rPr>
          <w:rFonts w:ascii="Georgia" w:hAnsi="Georgia" w:eastAsia="Georgia" w:cs="Georgia"/>
          <w:color w:val="242424"/>
          <w:sz w:val="30"/>
          <w:szCs w:val="30"/>
          <w:highlight w:val="white"/>
        </w:rPr>
      </w:pPr>
    </w:p>
    <w:p w14:paraId="00000076">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4. Use below Azure Pipeline YAML configuration. I have renamed the pipeline file as “azure-build-pipeline.yml”. This can be any name you want.</w:t>
      </w:r>
    </w:p>
    <w:p w14:paraId="00000077">
      <w:pPr>
        <w:rPr>
          <w:rFonts w:ascii="Georgia" w:hAnsi="Georgia" w:eastAsia="Georgia" w:cs="Georgia"/>
          <w:color w:val="242424"/>
          <w:sz w:val="30"/>
          <w:szCs w:val="30"/>
          <w:highlight w:val="white"/>
        </w:rPr>
      </w:pPr>
    </w:p>
    <w:p w14:paraId="00000078">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4. Use below Azure Pipeline YAML configuration. I have renamed the pipeline file as “azure-build-pipeline.yml”. This can be any name you want.</w:t>
      </w:r>
    </w:p>
    <w:p w14:paraId="00000079">
      <w:pPr>
        <w:rPr>
          <w:rFonts w:ascii="Georgia" w:hAnsi="Georgia" w:eastAsia="Georgia" w:cs="Georgia"/>
          <w:color w:val="242424"/>
          <w:sz w:val="30"/>
          <w:szCs w:val="30"/>
          <w:highlight w:val="white"/>
        </w:rPr>
      </w:pPr>
    </w:p>
    <w:p w14:paraId="0000007A">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6924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19"/>
                    <a:srcRect/>
                    <a:stretch>
                      <a:fillRect/>
                    </a:stretch>
                  </pic:blipFill>
                  <pic:spPr>
                    <a:xfrm>
                      <a:off x="0" y="0"/>
                      <a:ext cx="5943600" cy="2692400"/>
                    </a:xfrm>
                    <a:prstGeom prst="rect">
                      <a:avLst/>
                    </a:prstGeom>
                  </pic:spPr>
                </pic:pic>
              </a:graphicData>
            </a:graphic>
          </wp:inline>
        </w:drawing>
      </w:r>
    </w:p>
    <w:p w14:paraId="0000007B">
      <w:pPr>
        <w:rPr>
          <w:rFonts w:ascii="Georgia" w:hAnsi="Georgia" w:eastAsia="Georgia" w:cs="Georgia"/>
          <w:color w:val="242424"/>
          <w:sz w:val="30"/>
          <w:szCs w:val="30"/>
          <w:highlight w:val="white"/>
        </w:rPr>
      </w:pPr>
    </w:p>
    <w:p w14:paraId="0000007C">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There are 8 steps in this Azure Pipeline file.</w:t>
      </w:r>
    </w:p>
    <w:p w14:paraId="0000007D">
      <w:pPr>
        <w:shd w:val="clear" w:fill="FFFFFF"/>
        <w:spacing w:before="640" w:after="0" w:line="523" w:lineRule="auto"/>
        <w:rPr>
          <w:rFonts w:ascii="Georgia" w:hAnsi="Georgia" w:eastAsia="Georgia" w:cs="Georgia"/>
          <w:color w:val="242424"/>
          <w:sz w:val="30"/>
          <w:szCs w:val="30"/>
          <w:highlight w:val="white"/>
        </w:rPr>
      </w:pPr>
      <w:r>
        <w:fldChar w:fldCharType="begin"/>
      </w:r>
      <w:r>
        <w:instrText xml:space="preserve"> HYPERLINK "https://learn.microsoft.com/en-us/azure/devops/pipelines/yaml-schema/steps-checkout?view=azure-pipelines" \h </w:instrText>
      </w:r>
      <w:r>
        <w:fldChar w:fldCharType="separate"/>
      </w:r>
      <w:r>
        <w:rPr>
          <w:rFonts w:ascii="Georgia" w:hAnsi="Georgia" w:eastAsia="Georgia" w:cs="Georgia"/>
          <w:color w:val="1155CC"/>
          <w:sz w:val="30"/>
          <w:szCs w:val="30"/>
          <w:highlight w:val="white"/>
          <w:u w:val="single"/>
          <w:rtl w:val="0"/>
        </w:rPr>
        <w:t>1. Checkout Step</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 This step configures how Pipeline check out the Bitbucket repository. This step is used to make sure Bitbucket credentials are persevered throughout all the steps with “persistCredentials” property.</w:t>
      </w:r>
    </w:p>
    <w:p w14:paraId="0000007E">
      <w:pPr>
        <w:shd w:val="clear" w:fill="FFFFFF"/>
        <w:spacing w:before="640" w:after="0" w:line="523" w:lineRule="auto"/>
        <w:rPr>
          <w:rFonts w:ascii="Georgia" w:hAnsi="Georgia" w:eastAsia="Georgia" w:cs="Georgia"/>
          <w:color w:val="242424"/>
          <w:sz w:val="30"/>
          <w:szCs w:val="30"/>
          <w:highlight w:val="white"/>
        </w:rPr>
      </w:pPr>
      <w:r>
        <w:fldChar w:fldCharType="begin"/>
      </w:r>
      <w:r>
        <w:instrText xml:space="preserve"> HYPERLINK "https://learn.microsoft.com/en-us/azure/devops/pipelines/tasks/reference/cmd-line-v2?view=azure-pipelines" \h </w:instrText>
      </w:r>
      <w:r>
        <w:fldChar w:fldCharType="separate"/>
      </w:r>
      <w:r>
        <w:rPr>
          <w:rFonts w:ascii="Georgia" w:hAnsi="Georgia" w:eastAsia="Georgia" w:cs="Georgia"/>
          <w:color w:val="1155CC"/>
          <w:sz w:val="30"/>
          <w:szCs w:val="30"/>
          <w:highlight w:val="white"/>
          <w:u w:val="single"/>
          <w:rtl w:val="0"/>
        </w:rPr>
        <w:t>2. CmdLine@2 Task</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 This command line step sets the Bitbucket username in Git configurations and checks out the repository.</w:t>
      </w:r>
    </w:p>
    <w:p w14:paraId="0000007F">
      <w:pPr>
        <w:shd w:val="clear" w:fill="FFFFFF"/>
        <w:spacing w:before="640" w:after="0" w:line="523" w:lineRule="auto"/>
        <w:rPr>
          <w:rFonts w:ascii="Georgia" w:hAnsi="Georgia" w:eastAsia="Georgia" w:cs="Georgia"/>
          <w:color w:val="242424"/>
          <w:sz w:val="30"/>
          <w:szCs w:val="30"/>
          <w:highlight w:val="white"/>
        </w:rPr>
      </w:pPr>
      <w:r>
        <w:fldChar w:fldCharType="begin"/>
      </w:r>
      <w:r>
        <w:instrText xml:space="preserve"> HYPERLINK "https://learn.microsoft.com/en-us/power-platform/alm/devops-build-tool-tasks#power-platform-tool-installer" \h </w:instrText>
      </w:r>
      <w:r>
        <w:fldChar w:fldCharType="separate"/>
      </w:r>
      <w:r>
        <w:rPr>
          <w:rFonts w:ascii="Georgia" w:hAnsi="Georgia" w:eastAsia="Georgia" w:cs="Georgia"/>
          <w:color w:val="1155CC"/>
          <w:sz w:val="30"/>
          <w:szCs w:val="30"/>
          <w:highlight w:val="white"/>
          <w:u w:val="single"/>
          <w:rtl w:val="0"/>
        </w:rPr>
        <w:t>3. PowerPlatformToolInstaller@2 Task</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 This task installs a set of Power Platform–specific tools required by the agent to run the Microsoft Power Platform build tasks. This task doesn’t require any more configuration when added.</w:t>
      </w:r>
    </w:p>
    <w:p w14:paraId="00000080">
      <w:pPr>
        <w:shd w:val="clear" w:fill="FFFFFF"/>
        <w:spacing w:before="640" w:after="0" w:line="523" w:lineRule="auto"/>
        <w:rPr>
          <w:rFonts w:ascii="Georgia" w:hAnsi="Georgia" w:eastAsia="Georgia" w:cs="Georgia"/>
          <w:color w:val="242424"/>
          <w:sz w:val="30"/>
          <w:szCs w:val="30"/>
          <w:highlight w:val="white"/>
        </w:rPr>
      </w:pPr>
      <w:r>
        <w:fldChar w:fldCharType="begin"/>
      </w:r>
      <w:r>
        <w:instrText xml:space="preserve"> HYPERLINK "https://learn.microsoft.com/en-us/power-platform/alm/devops-build-tool-tasks#power-platform-whoami" \h </w:instrText>
      </w:r>
      <w:r>
        <w:fldChar w:fldCharType="separate"/>
      </w:r>
      <w:r>
        <w:rPr>
          <w:rFonts w:ascii="Georgia" w:hAnsi="Georgia" w:eastAsia="Georgia" w:cs="Georgia"/>
          <w:color w:val="1155CC"/>
          <w:sz w:val="30"/>
          <w:szCs w:val="30"/>
          <w:highlight w:val="white"/>
          <w:u w:val="single"/>
          <w:rtl w:val="0"/>
        </w:rPr>
        <w:t xml:space="preserve">4. PowerPlatformWhoAmi@2 Task </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Verifies a Power Platform environment service connection by connecting and making a WhoAmI request. This task can be useful to include early in the pipeline, to verify connectivity before processing begins.</w:t>
      </w:r>
    </w:p>
    <w:p w14:paraId="00000081">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b/>
          <w:color w:val="242424"/>
          <w:sz w:val="30"/>
          <w:szCs w:val="30"/>
          <w:highlight w:val="white"/>
          <w:rtl w:val="0"/>
        </w:rPr>
        <w:t>Note</w:t>
      </w:r>
      <w:r>
        <w:rPr>
          <w:rFonts w:ascii="Georgia" w:hAnsi="Georgia" w:eastAsia="Georgia" w:cs="Georgia"/>
          <w:color w:val="242424"/>
          <w:sz w:val="30"/>
          <w:szCs w:val="30"/>
          <w:highlight w:val="white"/>
          <w:rtl w:val="0"/>
        </w:rPr>
        <w:t xml:space="preserve"> Dev environment service connection is used here since we need to connect to the Dev environment of the Power App to export the solution.</w:t>
      </w:r>
    </w:p>
    <w:p w14:paraId="00000082">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5. </w:t>
      </w:r>
      <w:r>
        <w:fldChar w:fldCharType="begin"/>
      </w:r>
      <w:r>
        <w:instrText xml:space="preserve"> HYPERLINK "https://learn.microsoft.com/en-us/power-platform/alm/devops-build-tool-tasks#power-platform-export-solution" \h </w:instrText>
      </w:r>
      <w:r>
        <w:fldChar w:fldCharType="separate"/>
      </w:r>
      <w:r>
        <w:rPr>
          <w:rFonts w:ascii="Georgia" w:hAnsi="Georgia" w:eastAsia="Georgia" w:cs="Georgia"/>
          <w:color w:val="1155CC"/>
          <w:sz w:val="30"/>
          <w:szCs w:val="30"/>
          <w:highlight w:val="white"/>
          <w:u w:val="single"/>
          <w:rtl w:val="0"/>
        </w:rPr>
        <w:t>PowerPlatformExportSolution@2 Task</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 Exports the solution from the Dev environment and saves to “SolutionOutputFile” location as a Zip file.</w:t>
      </w:r>
    </w:p>
    <w:p w14:paraId="00000083">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6. </w:t>
      </w:r>
      <w:r>
        <w:fldChar w:fldCharType="begin"/>
      </w:r>
      <w:r>
        <w:instrText xml:space="preserve"> HYPERLINK "https://learn.microsoft.com/en-us/power-platform/alm/devops-build-tool-tasks#power-platform-unpack-solution" \h </w:instrText>
      </w:r>
      <w:r>
        <w:fldChar w:fldCharType="separate"/>
      </w:r>
      <w:r>
        <w:rPr>
          <w:rFonts w:ascii="Georgia" w:hAnsi="Georgia" w:eastAsia="Georgia" w:cs="Georgia"/>
          <w:color w:val="1155CC"/>
          <w:sz w:val="30"/>
          <w:szCs w:val="30"/>
          <w:highlight w:val="white"/>
          <w:u w:val="single"/>
          <w:rtl w:val="0"/>
        </w:rPr>
        <w:t>PowerPlatformUnpackSolution@2 Task</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 Takes a compressed solution file and decomposes it into multiple XML files so that these files can be more easily read and managed by a source control system such as Bitbucket. In this case “SolutionTargetFolder” will contain the decomposed project files.</w:t>
      </w:r>
    </w:p>
    <w:p w14:paraId="00000084">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7. </w:t>
      </w:r>
      <w:r>
        <w:fldChar w:fldCharType="begin"/>
      </w:r>
      <w:r>
        <w:instrText xml:space="preserve"> HYPERLINK "https://learn.microsoft.com/en-us/azure/devops/pipelines/tasks/reference/publish-build-artifacts-v1?view=azure-pipelines" \h </w:instrText>
      </w:r>
      <w:r>
        <w:fldChar w:fldCharType="separate"/>
      </w:r>
      <w:r>
        <w:rPr>
          <w:rFonts w:ascii="Georgia" w:hAnsi="Georgia" w:eastAsia="Georgia" w:cs="Georgia"/>
          <w:color w:val="1155CC"/>
          <w:sz w:val="30"/>
          <w:szCs w:val="30"/>
          <w:highlight w:val="white"/>
          <w:u w:val="single"/>
          <w:rtl w:val="0"/>
        </w:rPr>
        <w:t xml:space="preserve">PublishBuildArtifacts@1 Task </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Use this task to publish build artifacts to Azure Pipelines so it can be used by Azure Release Pipelines.</w:t>
      </w:r>
    </w:p>
    <w:p w14:paraId="00000085">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8. </w:t>
      </w:r>
      <w:r>
        <w:fldChar w:fldCharType="begin"/>
      </w:r>
      <w:r>
        <w:instrText xml:space="preserve"> HYPERLINK "https://learn.microsoft.com/en-us/azure/devops/pipelines/tasks/reference/cmd-line-v2?view=azure-pipelines" \h </w:instrText>
      </w:r>
      <w:r>
        <w:fldChar w:fldCharType="separate"/>
      </w:r>
      <w:r>
        <w:rPr>
          <w:rFonts w:ascii="Georgia" w:hAnsi="Georgia" w:eastAsia="Georgia" w:cs="Georgia"/>
          <w:color w:val="1155CC"/>
          <w:sz w:val="30"/>
          <w:szCs w:val="30"/>
          <w:highlight w:val="white"/>
          <w:u w:val="single"/>
          <w:rtl w:val="0"/>
        </w:rPr>
        <w:t>CmdLine@2 Task</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 This command line step commits the Power App solution to Bitbucket.</w:t>
      </w:r>
    </w:p>
    <w:p w14:paraId="00000086">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Committing the Power App solution to Bitbucket can also be done directly via Power Platform as well. There’s a feature in PowerApps to connect to a Git Repository and have the code automatically commit to Repository</w:t>
      </w:r>
    </w:p>
    <w:p w14:paraId="00000087">
      <w:pPr>
        <w:pStyle w:val="2"/>
        <w:keepNext w:val="0"/>
        <w:keepLines w:val="0"/>
        <w:shd w:val="clear" w:fill="FFFFFF"/>
        <w:spacing w:before="900" w:after="0" w:line="234" w:lineRule="auto"/>
        <w:rPr>
          <w:b/>
          <w:color w:val="242424"/>
          <w:sz w:val="36"/>
          <w:szCs w:val="36"/>
          <w:highlight w:val="white"/>
        </w:rPr>
      </w:pPr>
      <w:bookmarkStart w:id="9" w:name="_1tb40xntbs9y" w:colFirst="0" w:colLast="0"/>
      <w:bookmarkEnd w:id="9"/>
      <w:r>
        <w:rPr>
          <w:b/>
          <w:color w:val="242424"/>
          <w:sz w:val="36"/>
          <w:szCs w:val="36"/>
          <w:highlight w:val="white"/>
          <w:rtl w:val="0"/>
        </w:rPr>
        <w:t>7. Create Azure DevOps Release Pipeline</w:t>
      </w:r>
    </w:p>
    <w:p w14:paraId="00000088">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Now we need to create a Release pipeline to deploy the Power App to UAT environment.</w:t>
      </w:r>
    </w:p>
    <w:p w14:paraId="00000089">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 Create New Release PipeLine and Start with Empty Job.</w:t>
      </w:r>
    </w:p>
    <w:p w14:paraId="0000008A">
      <w:pPr>
        <w:pStyle w:val="2"/>
        <w:keepNext w:val="0"/>
        <w:keepLines w:val="0"/>
        <w:shd w:val="clear" w:fill="FFFFFF"/>
        <w:spacing w:before="900" w:after="0" w:line="234" w:lineRule="auto"/>
        <w:rPr>
          <w:b/>
          <w:color w:val="242424"/>
          <w:sz w:val="36"/>
          <w:szCs w:val="36"/>
          <w:highlight w:val="white"/>
        </w:rPr>
      </w:pPr>
      <w:bookmarkStart w:id="10" w:name="_t0znbytiz8zv" w:colFirst="0" w:colLast="0"/>
      <w:bookmarkEnd w:id="10"/>
      <w:r>
        <w:rPr>
          <w:b/>
          <w:color w:val="242424"/>
          <w:sz w:val="36"/>
          <w:szCs w:val="36"/>
          <w:highlight w:val="white"/>
          <w:rtl w:val="0"/>
        </w:rPr>
        <w:t>7. Create Azure DevOps Release Pipeline</w:t>
      </w:r>
    </w:p>
    <w:p w14:paraId="0000008B">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Now we need to create a Release pipeline to deploy the Power App to UAT environment.</w:t>
      </w:r>
    </w:p>
    <w:p w14:paraId="0000008C">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 Create New Release PipeLine and Start with Empty Job.</w:t>
      </w:r>
    </w:p>
    <w:p w14:paraId="0000008D">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9083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34" name="image32.png"/>
                    <pic:cNvPicPr preferRelativeResize="0"/>
                  </pic:nvPicPr>
                  <pic:blipFill>
                    <a:blip r:embed="rId20"/>
                    <a:srcRect/>
                    <a:stretch>
                      <a:fillRect/>
                    </a:stretch>
                  </pic:blipFill>
                  <pic:spPr>
                    <a:xfrm>
                      <a:off x="0" y="0"/>
                      <a:ext cx="5943600" cy="2908300"/>
                    </a:xfrm>
                    <a:prstGeom prst="rect">
                      <a:avLst/>
                    </a:prstGeom>
                  </pic:spPr>
                </pic:pic>
              </a:graphicData>
            </a:graphic>
          </wp:inline>
        </w:drawing>
      </w:r>
    </w:p>
    <w:p w14:paraId="0000008E">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2. Rename the Release Pipeline as UAT.</w:t>
      </w:r>
    </w:p>
    <w:p w14:paraId="0000008F">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552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5" name="image16.png"/>
                    <pic:cNvPicPr preferRelativeResize="0"/>
                  </pic:nvPicPr>
                  <pic:blipFill>
                    <a:blip r:embed="rId21"/>
                    <a:srcRect/>
                    <a:stretch>
                      <a:fillRect/>
                    </a:stretch>
                  </pic:blipFill>
                  <pic:spPr>
                    <a:xfrm>
                      <a:off x="0" y="0"/>
                      <a:ext cx="5943600" cy="2552700"/>
                    </a:xfrm>
                    <a:prstGeom prst="rect">
                      <a:avLst/>
                    </a:prstGeom>
                  </pic:spPr>
                </pic:pic>
              </a:graphicData>
            </a:graphic>
          </wp:inline>
        </w:drawing>
      </w:r>
    </w:p>
    <w:p w14:paraId="00000090">
      <w:pPr>
        <w:shd w:val="clear" w:fill="FFFFFF"/>
        <w:spacing w:before="640" w:after="0" w:line="523" w:lineRule="auto"/>
        <w:rPr>
          <w:rFonts w:ascii="Georgia" w:hAnsi="Georgia" w:eastAsia="Georgia" w:cs="Georgia"/>
          <w:color w:val="242424"/>
          <w:sz w:val="30"/>
          <w:szCs w:val="30"/>
          <w:highlight w:val="white"/>
        </w:rPr>
      </w:pPr>
    </w:p>
    <w:p w14:paraId="00000091">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3. Go to Tasks and Add Power Platform Tool Installer.</w:t>
      </w:r>
    </w:p>
    <w:p w14:paraId="00000092">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19431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22"/>
                    <a:srcRect/>
                    <a:stretch>
                      <a:fillRect/>
                    </a:stretch>
                  </pic:blipFill>
                  <pic:spPr>
                    <a:xfrm>
                      <a:off x="0" y="0"/>
                      <a:ext cx="5943600" cy="1943100"/>
                    </a:xfrm>
                    <a:prstGeom prst="rect">
                      <a:avLst/>
                    </a:prstGeom>
                  </pic:spPr>
                </pic:pic>
              </a:graphicData>
            </a:graphic>
          </wp:inline>
        </w:drawing>
      </w:r>
    </w:p>
    <w:p w14:paraId="00000093">
      <w:pPr>
        <w:shd w:val="clear" w:fill="FFFFFF"/>
        <w:spacing w:before="640" w:after="0" w:line="523" w:lineRule="auto"/>
        <w:ind w:left="360" w:right="360" w:firstLine="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4. Add Power Platform Who Am I Task and configure as below. Make sure to select UAT Service Connection since we need to deploy into the UAT environment.</w:t>
      </w:r>
    </w:p>
    <w:p w14:paraId="00000094">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032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3" name="image15.png"/>
                    <pic:cNvPicPr preferRelativeResize="0"/>
                  </pic:nvPicPr>
                  <pic:blipFill>
                    <a:blip r:embed="rId23"/>
                    <a:srcRect/>
                    <a:stretch>
                      <a:fillRect/>
                    </a:stretch>
                  </pic:blipFill>
                  <pic:spPr>
                    <a:xfrm>
                      <a:off x="0" y="0"/>
                      <a:ext cx="5943600" cy="2032000"/>
                    </a:xfrm>
                    <a:prstGeom prst="rect">
                      <a:avLst/>
                    </a:prstGeom>
                  </pic:spPr>
                </pic:pic>
              </a:graphicData>
            </a:graphic>
          </wp:inline>
        </w:drawing>
      </w:r>
    </w:p>
    <w:p w14:paraId="00000095">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1463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26" name="image26.png"/>
                    <pic:cNvPicPr preferRelativeResize="0"/>
                  </pic:nvPicPr>
                  <pic:blipFill>
                    <a:blip r:embed="rId24"/>
                    <a:srcRect/>
                    <a:stretch>
                      <a:fillRect/>
                    </a:stretch>
                  </pic:blipFill>
                  <pic:spPr>
                    <a:xfrm>
                      <a:off x="0" y="0"/>
                      <a:ext cx="5943600" cy="2146300"/>
                    </a:xfrm>
                    <a:prstGeom prst="rect">
                      <a:avLst/>
                    </a:prstGeom>
                  </pic:spPr>
                </pic:pic>
              </a:graphicData>
            </a:graphic>
          </wp:inline>
        </w:drawing>
      </w:r>
    </w:p>
    <w:p w14:paraId="00000096">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5. Add Artifact of the Build Pipeline we have previously created.</w:t>
      </w:r>
    </w:p>
    <w:p w14:paraId="00000097">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3581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25"/>
                    <a:srcRect/>
                    <a:stretch>
                      <a:fillRect/>
                    </a:stretch>
                  </pic:blipFill>
                  <pic:spPr>
                    <a:xfrm>
                      <a:off x="0" y="0"/>
                      <a:ext cx="5943600" cy="3581400"/>
                    </a:xfrm>
                    <a:prstGeom prst="rect">
                      <a:avLst/>
                    </a:prstGeom>
                  </pic:spPr>
                </pic:pic>
              </a:graphicData>
            </a:graphic>
          </wp:inline>
        </w:drawing>
      </w:r>
    </w:p>
    <w:p w14:paraId="00000098">
      <w:pPr>
        <w:shd w:val="clear" w:fill="FFFFFF"/>
        <w:spacing w:before="640" w:after="0" w:line="523" w:lineRule="auto"/>
        <w:ind w:left="360" w:right="360" w:firstLine="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6. Add </w:t>
      </w:r>
      <w:r>
        <w:fldChar w:fldCharType="begin"/>
      </w:r>
      <w:r>
        <w:instrText xml:space="preserve"> HYPERLINK "https://learn.microsoft.com/en-us/power-platform/alm/devops-build-tool-tasks#power-platform-pack-solution" \h </w:instrText>
      </w:r>
      <w:r>
        <w:fldChar w:fldCharType="separate"/>
      </w:r>
      <w:r>
        <w:rPr>
          <w:rFonts w:ascii="Georgia" w:hAnsi="Georgia" w:eastAsia="Georgia" w:cs="Georgia"/>
          <w:color w:val="1155CC"/>
          <w:sz w:val="30"/>
          <w:szCs w:val="30"/>
          <w:highlight w:val="white"/>
          <w:u w:val="single"/>
          <w:rtl w:val="0"/>
        </w:rPr>
        <w:t>Power Platform Pack Solution</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configure as below. Notice for “Source Folder of Solution to Pack” is the location of the PowerPlatformUnpackSolution@2 Task output file. Unpacked solution needs to be Packed again before deploying to Power App environment.</w:t>
      </w:r>
    </w:p>
    <w:p w14:paraId="00000099">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946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26"/>
                    <a:srcRect/>
                    <a:stretch>
                      <a:fillRect/>
                    </a:stretch>
                  </pic:blipFill>
                  <pic:spPr>
                    <a:xfrm>
                      <a:off x="0" y="0"/>
                      <a:ext cx="5943600" cy="2946400"/>
                    </a:xfrm>
                    <a:prstGeom prst="rect">
                      <a:avLst/>
                    </a:prstGeom>
                  </pic:spPr>
                </pic:pic>
              </a:graphicData>
            </a:graphic>
          </wp:inline>
        </w:drawing>
      </w:r>
    </w:p>
    <w:p w14:paraId="0000009A">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7. Add </w:t>
      </w:r>
      <w:r>
        <w:fldChar w:fldCharType="begin"/>
      </w:r>
      <w:r>
        <w:instrText xml:space="preserve"> HYPERLINK "https://learn.microsoft.com/en-us/power-platform/alm/devops-build-tool-tasks#power-platform-import-solution" \h </w:instrText>
      </w:r>
      <w:r>
        <w:fldChar w:fldCharType="separate"/>
      </w:r>
      <w:r>
        <w:rPr>
          <w:rFonts w:ascii="Georgia" w:hAnsi="Georgia" w:eastAsia="Georgia" w:cs="Georgia"/>
          <w:color w:val="1155CC"/>
          <w:sz w:val="30"/>
          <w:szCs w:val="30"/>
          <w:highlight w:val="white"/>
          <w:u w:val="single"/>
          <w:rtl w:val="0"/>
        </w:rPr>
        <w:t>Power Platform Import Solution</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configure as below. Note “Solution Input File” is the output from Power Platform Pack Solution Task.</w:t>
      </w:r>
    </w:p>
    <w:p w14:paraId="0000009B">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7051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28" name="image31.png"/>
                    <pic:cNvPicPr preferRelativeResize="0"/>
                  </pic:nvPicPr>
                  <pic:blipFill>
                    <a:blip r:embed="rId27"/>
                    <a:srcRect/>
                    <a:stretch>
                      <a:fillRect/>
                    </a:stretch>
                  </pic:blipFill>
                  <pic:spPr>
                    <a:xfrm>
                      <a:off x="0" y="0"/>
                      <a:ext cx="5943600" cy="2705100"/>
                    </a:xfrm>
                    <a:prstGeom prst="rect">
                      <a:avLst/>
                    </a:prstGeom>
                  </pic:spPr>
                </pic:pic>
              </a:graphicData>
            </a:graphic>
          </wp:inline>
        </w:drawing>
      </w:r>
    </w:p>
    <w:p w14:paraId="0000009C">
      <w:pPr>
        <w:shd w:val="clear" w:fill="FFFFFF"/>
        <w:spacing w:before="640" w:after="0" w:line="523" w:lineRule="auto"/>
        <w:ind w:left="360" w:right="360" w:firstLine="0"/>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 xml:space="preserve">8. Add </w:t>
      </w:r>
      <w:r>
        <w:fldChar w:fldCharType="begin"/>
      </w:r>
      <w:r>
        <w:instrText xml:space="preserve"> HYPERLINK "https://learn.microsoft.com/en-us/power-platform/alm/devops-build-tool-tasks#power-platform-publish-customizations" \h </w:instrText>
      </w:r>
      <w:r>
        <w:fldChar w:fldCharType="separate"/>
      </w:r>
      <w:r>
        <w:rPr>
          <w:rFonts w:ascii="Georgia" w:hAnsi="Georgia" w:eastAsia="Georgia" w:cs="Georgia"/>
          <w:color w:val="1155CC"/>
          <w:sz w:val="30"/>
          <w:szCs w:val="30"/>
          <w:highlight w:val="white"/>
          <w:u w:val="single"/>
          <w:rtl w:val="0"/>
        </w:rPr>
        <w:t>Power Platform Publish Customizations</w:t>
      </w:r>
      <w:r>
        <w:rPr>
          <w:rFonts w:ascii="Georgia" w:hAnsi="Georgia" w:eastAsia="Georgia" w:cs="Georgia"/>
          <w:color w:val="1155CC"/>
          <w:sz w:val="30"/>
          <w:szCs w:val="30"/>
          <w:highlight w:val="white"/>
          <w:u w:val="single"/>
          <w:rtl w:val="0"/>
        </w:rPr>
        <w:fldChar w:fldCharType="end"/>
      </w:r>
      <w:r>
        <w:rPr>
          <w:rFonts w:ascii="Georgia" w:hAnsi="Georgia" w:eastAsia="Georgia" w:cs="Georgia"/>
          <w:color w:val="242424"/>
          <w:sz w:val="30"/>
          <w:szCs w:val="30"/>
          <w:highlight w:val="white"/>
          <w:rtl w:val="0"/>
        </w:rPr>
        <w:t xml:space="preserve"> and configure as below.</w:t>
      </w:r>
    </w:p>
    <w:p w14:paraId="0000009D">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2606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32" name="image29.png"/>
                    <pic:cNvPicPr preferRelativeResize="0"/>
                  </pic:nvPicPr>
                  <pic:blipFill>
                    <a:blip r:embed="rId28"/>
                    <a:srcRect/>
                    <a:stretch>
                      <a:fillRect/>
                    </a:stretch>
                  </pic:blipFill>
                  <pic:spPr>
                    <a:xfrm>
                      <a:off x="0" y="0"/>
                      <a:ext cx="5943600" cy="2260600"/>
                    </a:xfrm>
                    <a:prstGeom prst="rect">
                      <a:avLst/>
                    </a:prstGeom>
                  </pic:spPr>
                </pic:pic>
              </a:graphicData>
            </a:graphic>
          </wp:inline>
        </w:drawing>
      </w:r>
    </w:p>
    <w:p w14:paraId="0000009E">
      <w:pPr>
        <w:shd w:val="clear" w:fill="FFFFFF"/>
        <w:spacing w:before="640" w:after="0" w:line="523" w:lineRule="auto"/>
        <w:rPr>
          <w:rFonts w:ascii="Georgia" w:hAnsi="Georgia" w:eastAsia="Georgia" w:cs="Georgia"/>
          <w:color w:val="242424"/>
          <w:sz w:val="30"/>
          <w:szCs w:val="30"/>
          <w:highlight w:val="white"/>
        </w:rPr>
      </w:pPr>
    </w:p>
    <w:p w14:paraId="0000009F">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9. Add approvers for the UAT Release Pipeline.</w:t>
      </w:r>
    </w:p>
    <w:p w14:paraId="000000A0">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2860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8" name="image33.png"/>
                    <pic:cNvPicPr preferRelativeResize="0"/>
                  </pic:nvPicPr>
                  <pic:blipFill>
                    <a:blip r:embed="rId29"/>
                    <a:srcRect/>
                    <a:stretch>
                      <a:fillRect/>
                    </a:stretch>
                  </pic:blipFill>
                  <pic:spPr>
                    <a:xfrm>
                      <a:off x="0" y="0"/>
                      <a:ext cx="5943600" cy="2286000"/>
                    </a:xfrm>
                    <a:prstGeom prst="rect">
                      <a:avLst/>
                    </a:prstGeom>
                  </pic:spPr>
                </pic:pic>
              </a:graphicData>
            </a:graphic>
          </wp:inline>
        </w:drawing>
      </w:r>
    </w:p>
    <w:p w14:paraId="000000A1">
      <w:pPr>
        <w:shd w:val="clear" w:fill="FFFFFF"/>
        <w:spacing w:before="640" w:after="0" w:line="523" w:lineRule="auto"/>
        <w:rPr>
          <w:rFonts w:ascii="Georgia" w:hAnsi="Georgia" w:eastAsia="Georgia" w:cs="Georgia"/>
          <w:color w:val="242424"/>
          <w:sz w:val="30"/>
          <w:szCs w:val="30"/>
          <w:highlight w:val="white"/>
        </w:rPr>
      </w:pPr>
    </w:p>
    <w:p w14:paraId="000000A2">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10. Enable continuous trigger to make sure Release Pipeline is automatically triggered for every new Artifact build.</w:t>
      </w:r>
    </w:p>
    <w:p w14:paraId="000000A3">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4511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27" name="image21.png"/>
                    <pic:cNvPicPr preferRelativeResize="0"/>
                  </pic:nvPicPr>
                  <pic:blipFill>
                    <a:blip r:embed="rId30"/>
                    <a:srcRect/>
                    <a:stretch>
                      <a:fillRect/>
                    </a:stretch>
                  </pic:blipFill>
                  <pic:spPr>
                    <a:xfrm>
                      <a:off x="0" y="0"/>
                      <a:ext cx="5943600" cy="2451100"/>
                    </a:xfrm>
                    <a:prstGeom prst="rect">
                      <a:avLst/>
                    </a:prstGeom>
                  </pic:spPr>
                </pic:pic>
              </a:graphicData>
            </a:graphic>
          </wp:inline>
        </w:drawing>
      </w:r>
    </w:p>
    <w:p w14:paraId="000000A4">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11. Click Save.</w:t>
      </w:r>
    </w:p>
    <w:p w14:paraId="000000A5">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12. Similar to UAT, create another Release Stage for Production Environment as well using Production Service Principal as below.</w:t>
      </w:r>
    </w:p>
    <w:p w14:paraId="000000A6">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048250" cy="398145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29" name="image34.png"/>
                    <pic:cNvPicPr preferRelativeResize="0"/>
                  </pic:nvPicPr>
                  <pic:blipFill>
                    <a:blip r:embed="rId31"/>
                    <a:srcRect/>
                    <a:stretch>
                      <a:fillRect/>
                    </a:stretch>
                  </pic:blipFill>
                  <pic:spPr>
                    <a:xfrm>
                      <a:off x="0" y="0"/>
                      <a:ext cx="5048250" cy="3981450"/>
                    </a:xfrm>
                    <a:prstGeom prst="rect">
                      <a:avLst/>
                    </a:prstGeom>
                  </pic:spPr>
                </pic:pic>
              </a:graphicData>
            </a:graphic>
          </wp:inline>
        </w:drawing>
      </w:r>
    </w:p>
    <w:p w14:paraId="000000A7">
      <w:pPr>
        <w:pStyle w:val="2"/>
        <w:keepNext w:val="0"/>
        <w:keepLines w:val="0"/>
        <w:shd w:val="clear" w:fill="FFFFFF"/>
        <w:spacing w:before="900" w:after="0" w:line="234" w:lineRule="auto"/>
        <w:rPr>
          <w:b/>
          <w:color w:val="242424"/>
          <w:sz w:val="36"/>
          <w:szCs w:val="36"/>
          <w:highlight w:val="white"/>
        </w:rPr>
      </w:pPr>
      <w:bookmarkStart w:id="11" w:name="_xlp0op9oprao" w:colFirst="0" w:colLast="0"/>
      <w:bookmarkEnd w:id="11"/>
      <w:r>
        <w:rPr>
          <w:b/>
          <w:color w:val="242424"/>
          <w:sz w:val="36"/>
          <w:szCs w:val="36"/>
          <w:highlight w:val="white"/>
          <w:rtl w:val="0"/>
        </w:rPr>
        <w:t>8. Test the CI/CD Flow</w:t>
      </w:r>
    </w:p>
    <w:p w14:paraId="000000A8">
      <w:pPr>
        <w:shd w:val="clear" w:fill="FFFFFF"/>
        <w:spacing w:before="28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1. Go to Power App in Dev Environment and add a new label as below.</w:t>
      </w:r>
    </w:p>
    <w:p w14:paraId="000000A9">
      <w:pPr>
        <w:shd w:val="clear" w:fill="FFFFFF"/>
        <w:spacing w:before="640" w:after="0" w:line="523" w:lineRule="auto"/>
        <w:rPr>
          <w:rFonts w:ascii="Georgia" w:hAnsi="Georgia" w:eastAsia="Georgia" w:cs="Georgia"/>
          <w:color w:val="242424"/>
          <w:sz w:val="30"/>
          <w:szCs w:val="30"/>
          <w:highlight w:val="white"/>
        </w:rPr>
      </w:pPr>
    </w:p>
    <w:p w14:paraId="000000AA">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8575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referRelativeResize="0"/>
                  </pic:nvPicPr>
                  <pic:blipFill>
                    <a:blip r:embed="rId32"/>
                    <a:srcRect/>
                    <a:stretch>
                      <a:fillRect/>
                    </a:stretch>
                  </pic:blipFill>
                  <pic:spPr>
                    <a:xfrm>
                      <a:off x="0" y="0"/>
                      <a:ext cx="5943600" cy="2857500"/>
                    </a:xfrm>
                    <a:prstGeom prst="rect">
                      <a:avLst/>
                    </a:prstGeom>
                  </pic:spPr>
                </pic:pic>
              </a:graphicData>
            </a:graphic>
          </wp:inline>
        </w:drawing>
      </w:r>
    </w:p>
    <w:p w14:paraId="000000AB">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2. Go to Azure DevOps Build Pipeline and run it manually.</w:t>
      </w:r>
    </w:p>
    <w:p w14:paraId="000000AC">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943600" cy="22352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33"/>
                    <a:srcRect/>
                    <a:stretch>
                      <a:fillRect/>
                    </a:stretch>
                  </pic:blipFill>
                  <pic:spPr>
                    <a:xfrm>
                      <a:off x="0" y="0"/>
                      <a:ext cx="5943600" cy="2235200"/>
                    </a:xfrm>
                    <a:prstGeom prst="rect">
                      <a:avLst/>
                    </a:prstGeom>
                  </pic:spPr>
                </pic:pic>
              </a:graphicData>
            </a:graphic>
          </wp:inline>
        </w:drawing>
      </w:r>
    </w:p>
    <w:p w14:paraId="000000AD">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3. Check the Build Pipeline logs successfully completes all the tasks.</w:t>
      </w:r>
    </w:p>
    <w:p w14:paraId="000000AE">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391150" cy="34956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a:blip r:embed="rId34"/>
                    <a:srcRect/>
                    <a:stretch>
                      <a:fillRect/>
                    </a:stretch>
                  </pic:blipFill>
                  <pic:spPr>
                    <a:xfrm>
                      <a:off x="0" y="0"/>
                      <a:ext cx="5391150" cy="3495675"/>
                    </a:xfrm>
                    <a:prstGeom prst="rect">
                      <a:avLst/>
                    </a:prstGeom>
                  </pic:spPr>
                </pic:pic>
              </a:graphicData>
            </a:graphic>
          </wp:inline>
        </w:drawing>
      </w:r>
    </w:p>
    <w:p w14:paraId="000000AF">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4. Check Bitbucket Repository is updated with new Build After Build Pipeline.</w:t>
      </w:r>
    </w:p>
    <w:p w14:paraId="000000B0">
      <w:pPr>
        <w:shd w:val="clear" w:fill="FFFFFF"/>
        <w:spacing w:before="640" w:after="0" w:line="523" w:lineRule="auto"/>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191125" cy="22193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35"/>
                    <a:srcRect/>
                    <a:stretch>
                      <a:fillRect/>
                    </a:stretch>
                  </pic:blipFill>
                  <pic:spPr>
                    <a:xfrm>
                      <a:off x="0" y="0"/>
                      <a:ext cx="5191125" cy="2219325"/>
                    </a:xfrm>
                    <a:prstGeom prst="rect">
                      <a:avLst/>
                    </a:prstGeom>
                  </pic:spPr>
                </pic:pic>
              </a:graphicData>
            </a:graphic>
          </wp:inline>
        </w:drawing>
      </w:r>
    </w:p>
    <w:p w14:paraId="000000B1">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5. Check to see Production and UAT Release Pipelines are triggered with pending approval.</w:t>
      </w:r>
    </w:p>
    <w:p w14:paraId="000000B2">
      <w:pPr>
        <w:rPr>
          <w:rFonts w:ascii="Georgia" w:hAnsi="Georgia" w:eastAsia="Georgia" w:cs="Georgia"/>
          <w:color w:val="242424"/>
          <w:sz w:val="30"/>
          <w:szCs w:val="30"/>
          <w:highlight w:val="white"/>
        </w:rPr>
      </w:pPr>
    </w:p>
    <w:p w14:paraId="000000B3">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4953000" cy="408622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36"/>
                    <a:srcRect/>
                    <a:stretch>
                      <a:fillRect/>
                    </a:stretch>
                  </pic:blipFill>
                  <pic:spPr>
                    <a:xfrm>
                      <a:off x="0" y="0"/>
                      <a:ext cx="4953000" cy="4086225"/>
                    </a:xfrm>
                    <a:prstGeom prst="rect">
                      <a:avLst/>
                    </a:prstGeom>
                  </pic:spPr>
                </pic:pic>
              </a:graphicData>
            </a:graphic>
          </wp:inline>
        </w:drawing>
      </w:r>
    </w:p>
    <w:p w14:paraId="000000B4">
      <w:pPr>
        <w:rPr>
          <w:rFonts w:ascii="Georgia" w:hAnsi="Georgia" w:eastAsia="Georgia" w:cs="Georgia"/>
          <w:color w:val="242424"/>
          <w:sz w:val="30"/>
          <w:szCs w:val="30"/>
          <w:highlight w:val="white"/>
        </w:rPr>
      </w:pPr>
    </w:p>
    <w:p w14:paraId="000000B5">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6. Approve UAT first. Once UAT Deployment is succeeded go to the PowerApp UAT environment and verify the change is there.</w:t>
      </w:r>
    </w:p>
    <w:p w14:paraId="000000B6">
      <w:pPr>
        <w:rPr>
          <w:rFonts w:ascii="Georgia" w:hAnsi="Georgia" w:eastAsia="Georgia" w:cs="Georgia"/>
          <w:color w:val="242424"/>
          <w:sz w:val="30"/>
          <w:szCs w:val="30"/>
          <w:highlight w:val="white"/>
        </w:rPr>
      </w:pPr>
    </w:p>
    <w:p w14:paraId="000000B7">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695950" cy="2476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37"/>
                    <a:srcRect/>
                    <a:stretch>
                      <a:fillRect/>
                    </a:stretch>
                  </pic:blipFill>
                  <pic:spPr>
                    <a:xfrm>
                      <a:off x="0" y="0"/>
                      <a:ext cx="5695950" cy="2476500"/>
                    </a:xfrm>
                    <a:prstGeom prst="rect">
                      <a:avLst/>
                    </a:prstGeom>
                  </pic:spPr>
                </pic:pic>
              </a:graphicData>
            </a:graphic>
          </wp:inline>
        </w:drawing>
      </w:r>
    </w:p>
    <w:p w14:paraId="000000B8">
      <w:pPr>
        <w:rPr>
          <w:rFonts w:ascii="Georgia" w:hAnsi="Georgia" w:eastAsia="Georgia" w:cs="Georgia"/>
          <w:color w:val="242424"/>
          <w:sz w:val="30"/>
          <w:szCs w:val="30"/>
          <w:highlight w:val="white"/>
        </w:rPr>
      </w:pPr>
    </w:p>
    <w:p w14:paraId="000000B9">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tl w:val="0"/>
        </w:rPr>
        <w:t>7. After UAT change verification, approve the Production Release Pipeline. Once Production Deployment is succeeded go to the PowerApp Production environment and verify the change is there.</w:t>
      </w:r>
    </w:p>
    <w:p w14:paraId="000000BA">
      <w:pPr>
        <w:rPr>
          <w:rFonts w:ascii="Georgia" w:hAnsi="Georgia" w:eastAsia="Georgia" w:cs="Georgia"/>
          <w:color w:val="242424"/>
          <w:sz w:val="30"/>
          <w:szCs w:val="30"/>
          <w:highlight w:val="white"/>
        </w:rPr>
      </w:pPr>
    </w:p>
    <w:p w14:paraId="000000BB">
      <w:pPr>
        <w:rPr>
          <w:rFonts w:ascii="Georgia" w:hAnsi="Georgia" w:eastAsia="Georgia" w:cs="Georgia"/>
          <w:color w:val="242424"/>
          <w:sz w:val="30"/>
          <w:szCs w:val="30"/>
          <w:highlight w:val="white"/>
        </w:rPr>
      </w:pPr>
      <w:r>
        <w:rPr>
          <w:rFonts w:ascii="Georgia" w:hAnsi="Georgia" w:eastAsia="Georgia" w:cs="Georgia"/>
          <w:color w:val="242424"/>
          <w:sz w:val="30"/>
          <w:szCs w:val="30"/>
          <w:highlight w:val="white"/>
        </w:rPr>
        <w:drawing>
          <wp:inline distT="114300" distB="114300" distL="114300" distR="114300">
            <wp:extent cx="5457825" cy="273367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38"/>
                    <a:srcRect/>
                    <a:stretch>
                      <a:fillRect/>
                    </a:stretch>
                  </pic:blipFill>
                  <pic:spPr>
                    <a:xfrm>
                      <a:off x="0" y="0"/>
                      <a:ext cx="5457825" cy="2733675"/>
                    </a:xfrm>
                    <a:prstGeom prst="rect">
                      <a:avLst/>
                    </a:prstGeom>
                  </pic:spPr>
                </pic:pic>
              </a:graphicData>
            </a:graphic>
          </wp:inline>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rFonts w:ascii="Roboto" w:hAnsi="Roboto" w:eastAsia="Roboto" w:cs="Roboto"/>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rFonts w:ascii="Roboto" w:hAnsi="Roboto" w:eastAsia="Roboto" w:cs="Roboto"/>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decimal"/>
      <w:lvlText w:val="%1."/>
      <w:lvlJc w:val="left"/>
      <w:pPr>
        <w:ind w:left="720" w:hanging="360"/>
      </w:pPr>
      <w:rPr>
        <w:rFonts w:ascii="Roboto" w:hAnsi="Roboto" w:eastAsia="Roboto" w:cs="Roboto"/>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rFonts w:ascii="Roboto" w:hAnsi="Roboto" w:eastAsia="Roboto" w:cs="Roboto"/>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9ADCABA"/>
    <w:multiLevelType w:val="multilevel"/>
    <w:tmpl w:val="59ADCABA"/>
    <w:lvl w:ilvl="0" w:tentative="0">
      <w:start w:val="1"/>
      <w:numFmt w:val="decimal"/>
      <w:lvlText w:val="%1."/>
      <w:lvlJc w:val="left"/>
      <w:pPr>
        <w:ind w:left="720" w:hanging="360"/>
      </w:pPr>
      <w:rPr>
        <w:rFonts w:ascii="Roboto" w:hAnsi="Roboto" w:eastAsia="Roboto" w:cs="Roboto"/>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36763AC"/>
    <w:rsid w:val="17950EB0"/>
    <w:rsid w:val="30D847A3"/>
    <w:rsid w:val="430737CE"/>
    <w:rsid w:val="48DC668A"/>
    <w:rsid w:val="50EA6B04"/>
    <w:rsid w:val="67DB3E45"/>
    <w:rsid w:val="6A515AAF"/>
    <w:rsid w:val="77031A8F"/>
    <w:rsid w:val="79112B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35</Pages>
  <TotalTime>4</TotalTime>
  <ScaleCrop>false</ScaleCrop>
  <LinksUpToDate>false</LinksUpToDate>
  <Application>WPS Office_12.2.0.17152_F1E327BC-269C-435d-A152-05C5408002CA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2024-06-26T14:24:00Z</dcterms:created>
  <dc:creator>tfd293</dc:creator>
  <cp:lastModifiedBy>Prajeeth Babu</cp:lastModifiedBy>
  <dcterms:modified xsi:type="dcterms:W3CDTF">2024-07-10T08:59:05Z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1033-12.2.0.17152</vt:lpwstr>
  </property>
  <property fmtid="{D5CDD505-2E9C-101B-9397-08002B2CF9AE}" pid="3" name="ICV">
    <vt:lpwstr>5F8EFC9D6B86413FB1E647C4FA0AC519_13</vt:lpwstr>
  </property>
</Properties>
</file>