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do956ifbqz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Issue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ytfm3pb6jj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Title: Exposed Serverless Function with Critical Vulnerability (CVE-2022-42889) and Overprivileged Role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[Insert Date]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[Your Name/Team]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Resolved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6b6lolm8c3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Affected Systems/Components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Serverless 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xl-excell Macro-stage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Subscription: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951171948383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IAM Role: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LambdaExitable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13znew21ck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Issue Description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dpy6bl3rs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xl-excell Macro-stage</w:t>
      </w:r>
      <w:r w:rsidDel="00000000" w:rsidR="00000000" w:rsidRPr="00000000">
        <w:rPr>
          <w:rtl w:val="0"/>
        </w:rPr>
        <w:t xml:space="preserve"> serverless function was exposed via two </w:t>
      </w:r>
      <w:r w:rsidDel="00000000" w:rsidR="00000000" w:rsidRPr="00000000">
        <w:rPr>
          <w:b w:val="1"/>
          <w:rtl w:val="0"/>
        </w:rPr>
        <w:t xml:space="preserve">public endpoints</w:t>
      </w:r>
      <w:r w:rsidDel="00000000" w:rsidR="00000000" w:rsidRPr="00000000">
        <w:rPr>
          <w:rtl w:val="0"/>
        </w:rPr>
        <w:t xml:space="preserve"> and vulnerable to </w:t>
      </w:r>
      <w:r w:rsidDel="00000000" w:rsidR="00000000" w:rsidRPr="00000000">
        <w:rPr>
          <w:b w:val="1"/>
          <w:rtl w:val="0"/>
        </w:rPr>
        <w:t xml:space="preserve">CVE-2022-42889 (Text4Shell)</w:t>
      </w:r>
      <w:r w:rsidDel="00000000" w:rsidR="00000000" w:rsidRPr="00000000">
        <w:rPr>
          <w:rtl w:val="0"/>
        </w:rPr>
        <w:t xml:space="preserve"> due to an outdated </w:t>
      </w:r>
      <w:r w:rsidDel="00000000" w:rsidR="00000000" w:rsidRPr="00000000">
        <w:rPr>
          <w:b w:val="1"/>
          <w:rtl w:val="0"/>
        </w:rPr>
        <w:t xml:space="preserve">cernons~text library (v1.8)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Attackers could exploit this to execute </w:t>
      </w:r>
      <w:r w:rsidDel="00000000" w:rsidR="00000000" w:rsidRPr="00000000">
        <w:rPr>
          <w:b w:val="1"/>
          <w:rtl w:val="0"/>
        </w:rPr>
        <w:t xml:space="preserve">arbitrary code</w:t>
      </w:r>
      <w:r w:rsidDel="00000000" w:rsidR="00000000" w:rsidRPr="00000000">
        <w:rPr>
          <w:rtl w:val="0"/>
        </w:rPr>
        <w:t xml:space="preserve">, escalate privileges via the overprivileged </w:t>
      </w:r>
      <w:r w:rsidDel="00000000" w:rsidR="00000000" w:rsidRPr="00000000">
        <w:rPr>
          <w:b w:val="1"/>
          <w:rtl w:val="0"/>
        </w:rPr>
        <w:t xml:space="preserve">LambdaExitable role</w:t>
      </w:r>
      <w:r w:rsidDel="00000000" w:rsidR="00000000" w:rsidRPr="00000000">
        <w:rPr>
          <w:rtl w:val="0"/>
        </w:rPr>
        <w:t xml:space="preserve">, and access </w:t>
      </w:r>
      <w:r w:rsidDel="00000000" w:rsidR="00000000" w:rsidRPr="00000000">
        <w:rPr>
          <w:b w:val="1"/>
          <w:rtl w:val="0"/>
        </w:rPr>
        <w:t xml:space="preserve">sensitive data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Ignatie-itemset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terraform-fuse-dts.us-east-1.appfire.app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88y2w8b1f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Affected Resources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Serverless 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xl-excell Macro-stage</w:t>
      </w:r>
      <w:r w:rsidDel="00000000" w:rsidR="00000000" w:rsidRPr="00000000">
        <w:rPr>
          <w:rtl w:val="0"/>
        </w:rPr>
        <w:t xml:space="preserve"> – [Link to AWS Lambda Console]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Exposed Endpoints: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hxops://apis/~stage1_lets-bedswift1_lappfire1_japp=443/api/v1_10/excel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hxops://vmboxstack1_jeexecute-app1_us-east-v1_janazanawel_joom=443/prod/v1_10/excel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Resources at Risk: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Ignatie-itemset</w:t>
      </w:r>
      <w:r w:rsidDel="00000000" w:rsidR="00000000" w:rsidRPr="00000000">
        <w:rPr>
          <w:rtl w:val="0"/>
        </w:rPr>
        <w:t xml:space="preserve"> (contains PII/email data) – [Link to S3 Bucket]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terraform-fuse-dts.us-east-1.appfire.app</w:t>
      </w:r>
      <w:r w:rsidDel="00000000" w:rsidR="00000000" w:rsidRPr="00000000">
        <w:rPr>
          <w:rtl w:val="0"/>
        </w:rPr>
        <w:t xml:space="preserve"> – [Link to Terraform State]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gb7axaeaa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Breach:</w:t>
      </w:r>
      <w:r w:rsidDel="00000000" w:rsidR="00000000" w:rsidRPr="00000000">
        <w:rPr>
          <w:rtl w:val="0"/>
        </w:rPr>
        <w:t xml:space="preserve"> Unauthorized access to </w:t>
      </w:r>
      <w:r w:rsidDel="00000000" w:rsidR="00000000" w:rsidRPr="00000000">
        <w:rPr>
          <w:b w:val="1"/>
          <w:rtl w:val="0"/>
        </w:rPr>
        <w:t xml:space="preserve">PII/email data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Ignatie-itemset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Privilege Escalation:</w:t>
      </w:r>
      <w:r w:rsidDel="00000000" w:rsidR="00000000" w:rsidRPr="00000000">
        <w:rPr>
          <w:rtl w:val="0"/>
        </w:rPr>
        <w:t xml:space="preserve"> Attacker could use </w:t>
      </w:r>
      <w:r w:rsidDel="00000000" w:rsidR="00000000" w:rsidRPr="00000000">
        <w:rPr>
          <w:b w:val="1"/>
          <w:rtl w:val="0"/>
        </w:rPr>
        <w:t xml:space="preserve">LambdaExitable role</w:t>
      </w:r>
      <w:r w:rsidDel="00000000" w:rsidR="00000000" w:rsidRPr="00000000">
        <w:rPr>
          <w:rtl w:val="0"/>
        </w:rPr>
        <w:t xml:space="preserve"> to perform </w:t>
      </w:r>
      <w:r w:rsidDel="00000000" w:rsidR="00000000" w:rsidRPr="00000000">
        <w:rPr>
          <w:b w:val="1"/>
          <w:rtl w:val="0"/>
        </w:rPr>
        <w:t xml:space="preserve">lateral movement</w:t>
      </w:r>
      <w:r w:rsidDel="00000000" w:rsidR="00000000" w:rsidRPr="00000000">
        <w:rPr>
          <w:rtl w:val="0"/>
        </w:rPr>
        <w:t xml:space="preserve"> in AWS subscription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951171948383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mv0ana70v9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Issue Resolution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qs8wud53z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1: Initial Access via Exposed Endpoints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exposure</w:t>
      </w:r>
      <w:r w:rsidDel="00000000" w:rsidR="00000000" w:rsidRPr="00000000">
        <w:rPr>
          <w:rtl w:val="0"/>
        </w:rPr>
        <w:t xml:space="preserve"> of serverless function endpoints.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Removed public access</w:t>
      </w:r>
      <w:r w:rsidDel="00000000" w:rsidR="00000000" w:rsidRPr="00000000">
        <w:rPr>
          <w:rtl w:val="0"/>
        </w:rPr>
        <w:t xml:space="preserve"> to endpoints; restricted to </w:t>
      </w:r>
      <w:r w:rsidDel="00000000" w:rsidR="00000000" w:rsidRPr="00000000">
        <w:rPr>
          <w:b w:val="1"/>
          <w:rtl w:val="0"/>
        </w:rPr>
        <w:t xml:space="preserve">VPC/internal networks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Enabled </w:t>
      </w:r>
      <w:r w:rsidDel="00000000" w:rsidR="00000000" w:rsidRPr="00000000">
        <w:rPr>
          <w:b w:val="1"/>
          <w:rtl w:val="0"/>
        </w:rPr>
        <w:t xml:space="preserve">AWS API Gateway authentication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IAM roles, API keys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Verified endpoints are no longer publicly accessible via </w:t>
      </w:r>
      <w:r w:rsidDel="00000000" w:rsidR="00000000" w:rsidRPr="00000000">
        <w:rPr>
          <w:b w:val="1"/>
          <w:rtl w:val="0"/>
        </w:rPr>
        <w:t xml:space="preserve">nmap scans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Tested </w:t>
      </w:r>
      <w:r w:rsidDel="00000000" w:rsidR="00000000" w:rsidRPr="00000000">
        <w:rPr>
          <w:b w:val="1"/>
          <w:rtl w:val="0"/>
        </w:rPr>
        <w:t xml:space="preserve">access controls</w:t>
      </w:r>
      <w:r w:rsidDel="00000000" w:rsidR="00000000" w:rsidRPr="00000000">
        <w:rPr>
          <w:rtl w:val="0"/>
        </w:rPr>
        <w:t xml:space="preserve"> with unauthorized requests.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7f8yyveqo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2: CVE-2022-42889 (Text4Shell) Exploitation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Outdated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cernons~text</w:t>
      </w:r>
      <w:r w:rsidDel="00000000" w:rsidR="00000000" w:rsidRPr="00000000">
        <w:rPr>
          <w:rtl w:val="0"/>
        </w:rPr>
        <w:t xml:space="preserve"> library (</w:t>
      </w:r>
      <w:r w:rsidDel="00000000" w:rsidR="00000000" w:rsidRPr="00000000">
        <w:rPr>
          <w:b w:val="1"/>
          <w:rtl w:val="0"/>
        </w:rPr>
        <w:t xml:space="preserve">v1.8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Upgraded </w:t>
      </w: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 to patched version (</w:t>
      </w:r>
      <w:r w:rsidDel="00000000" w:rsidR="00000000" w:rsidRPr="00000000">
        <w:rPr>
          <w:b w:val="1"/>
          <w:rtl w:val="0"/>
        </w:rPr>
        <w:t xml:space="preserve">&gt;=1.10.0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Scanned dependencies for </w:t>
      </w:r>
      <w:r w:rsidDel="00000000" w:rsidR="00000000" w:rsidRPr="00000000">
        <w:rPr>
          <w:b w:val="1"/>
          <w:rtl w:val="0"/>
        </w:rPr>
        <w:t xml:space="preserve">similar vulnerabilities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Confirmed </w:t>
      </w:r>
      <w:r w:rsidDel="00000000" w:rsidR="00000000" w:rsidRPr="00000000">
        <w:rPr>
          <w:b w:val="1"/>
          <w:rtl w:val="0"/>
        </w:rPr>
        <w:t xml:space="preserve">library version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AWS Lambda environment check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 </w:t>
      </w:r>
      <w:r w:rsidDel="00000000" w:rsidR="00000000" w:rsidRPr="00000000">
        <w:rPr>
          <w:b w:val="1"/>
          <w:rtl w:val="0"/>
        </w:rPr>
        <w:t xml:space="preserve">exploit simulation tools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Metasploit</w:t>
      </w:r>
      <w:r w:rsidDel="00000000" w:rsidR="00000000" w:rsidRPr="00000000">
        <w:rPr>
          <w:rtl w:val="0"/>
        </w:rPr>
        <w:t xml:space="preserve">) to verify mitigation.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pkvt8h7mo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3: Overprivileged LambdaExitable Role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Excessive permissions</w:t>
      </w:r>
      <w:r w:rsidDel="00000000" w:rsidR="00000000" w:rsidRPr="00000000">
        <w:rPr>
          <w:rtl w:val="0"/>
        </w:rPr>
        <w:t xml:space="preserve"> granted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LambdaExitable</w:t>
      </w:r>
      <w:r w:rsidDel="00000000" w:rsidR="00000000" w:rsidRPr="00000000">
        <w:rPr>
          <w:rtl w:val="0"/>
        </w:rPr>
        <w:t xml:space="preserve"> role.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Revised </w:t>
      </w:r>
      <w:r w:rsidDel="00000000" w:rsidR="00000000" w:rsidRPr="00000000">
        <w:rPr>
          <w:b w:val="1"/>
          <w:rtl w:val="0"/>
        </w:rPr>
        <w:t xml:space="preserve">IAM policies</w:t>
      </w:r>
      <w:r w:rsidDel="00000000" w:rsidR="00000000" w:rsidRPr="00000000">
        <w:rPr>
          <w:rtl w:val="0"/>
        </w:rPr>
        <w:t xml:space="preserve"> to enforce </w:t>
      </w:r>
      <w:r w:rsidDel="00000000" w:rsidR="00000000" w:rsidRPr="00000000">
        <w:rPr>
          <w:b w:val="1"/>
          <w:rtl w:val="0"/>
        </w:rPr>
        <w:t xml:space="preserve">least privilege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s3:Get*</w:t>
      </w:r>
      <w:r w:rsidDel="00000000" w:rsidR="00000000" w:rsidRPr="00000000">
        <w:rPr>
          <w:rtl w:val="0"/>
        </w:rPr>
        <w:t xml:space="preserve"> from non-essential buckets).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b w:val="1"/>
          <w:rtl w:val="0"/>
        </w:rPr>
        <w:t xml:space="preserve">conditional access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terraform-fuse-dts</w:t>
      </w:r>
      <w:r w:rsidDel="00000000" w:rsidR="00000000" w:rsidRPr="00000000">
        <w:rPr>
          <w:rtl w:val="0"/>
        </w:rPr>
        <w:t xml:space="preserve"> resources.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IAM Access Analyzer report</w:t>
      </w:r>
      <w:r w:rsidDel="00000000" w:rsidR="00000000" w:rsidRPr="00000000">
        <w:rPr>
          <w:rtl w:val="0"/>
        </w:rPr>
        <w:t xml:space="preserve"> showing reduced permissions.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Simulated attacker workflows</w:t>
      </w:r>
      <w:r w:rsidDel="00000000" w:rsidR="00000000" w:rsidRPr="00000000">
        <w:rPr>
          <w:rtl w:val="0"/>
        </w:rPr>
        <w:t xml:space="preserve"> blocked post-remediation.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ikwyc5k1a3v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Prevention/Follow-Up Actions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nhijflp54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Secure Serverless Configurations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Enforce private endpoints</w:t>
      </w:r>
      <w:r w:rsidDel="00000000" w:rsidR="00000000" w:rsidRPr="00000000">
        <w:rPr>
          <w:rtl w:val="0"/>
        </w:rPr>
        <w:t xml:space="preserve"> for Lambda functions unless public access is explicitly required.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WAF</w:t>
      </w:r>
      <w:r w:rsidDel="00000000" w:rsidR="00000000" w:rsidRPr="00000000">
        <w:rPr>
          <w:rtl w:val="0"/>
        </w:rPr>
        <w:t xml:space="preserve"> to block </w:t>
      </w:r>
      <w:r w:rsidDel="00000000" w:rsidR="00000000" w:rsidRPr="00000000">
        <w:rPr>
          <w:b w:val="1"/>
          <w:rtl w:val="0"/>
        </w:rPr>
        <w:t xml:space="preserve">malicious payloads</w:t>
      </w:r>
      <w:r w:rsidDel="00000000" w:rsidR="00000000" w:rsidRPr="00000000">
        <w:rPr>
          <w:rtl w:val="0"/>
        </w:rPr>
        <w:t xml:space="preserve"> targeting </w:t>
      </w:r>
      <w:r w:rsidDel="00000000" w:rsidR="00000000" w:rsidRPr="00000000">
        <w:rPr>
          <w:b w:val="1"/>
          <w:rtl w:val="0"/>
        </w:rPr>
        <w:t xml:space="preserve">Text4Shell-like vulnerabilities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2x3y2lwsq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Patch Management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Automate </w:t>
      </w:r>
      <w:r w:rsidDel="00000000" w:rsidR="00000000" w:rsidRPr="00000000">
        <w:rPr>
          <w:b w:val="1"/>
          <w:rtl w:val="0"/>
        </w:rPr>
        <w:t xml:space="preserve">dependency scans</w:t>
      </w:r>
      <w:r w:rsidDel="00000000" w:rsidR="00000000" w:rsidRPr="00000000">
        <w:rPr>
          <w:rtl w:val="0"/>
        </w:rPr>
        <w:t xml:space="preserve"> using tools like </w:t>
      </w:r>
      <w:r w:rsidDel="00000000" w:rsidR="00000000" w:rsidRPr="00000000">
        <w:rPr>
          <w:b w:val="1"/>
          <w:rtl w:val="0"/>
        </w:rPr>
        <w:t xml:space="preserve">AWS Inspector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Snyk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0ss58jp1p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IAM Hardening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Quarterly IAM role audits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Access Analyzer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permission boundaries</w:t>
      </w:r>
      <w:r w:rsidDel="00000000" w:rsidR="00000000" w:rsidRPr="00000000">
        <w:rPr>
          <w:rtl w:val="0"/>
        </w:rPr>
        <w:t xml:space="preserve"> for Lambda execution roles.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2y181uw325b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 Attachments/References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CVE-2022-42889 Advisory</w:t>
      </w:r>
      <w:r w:rsidDel="00000000" w:rsidR="00000000" w:rsidRPr="00000000">
        <w:rPr>
          <w:rtl w:val="0"/>
        </w:rPr>
        <w:t xml:space="preserve"> – [NVD Link]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 Function Configuration</w:t>
      </w:r>
      <w:r w:rsidDel="00000000" w:rsidR="00000000" w:rsidRPr="00000000">
        <w:rPr>
          <w:rtl w:val="0"/>
        </w:rPr>
        <w:t xml:space="preserve"> – [Link to AWS Console]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IAM Role Policies</w:t>
      </w:r>
      <w:r w:rsidDel="00000000" w:rsidR="00000000" w:rsidRPr="00000000">
        <w:rPr>
          <w:rtl w:val="0"/>
        </w:rPr>
        <w:t xml:space="preserve"> – [Link to IAM Dashboard]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Last Updated:</w:t>
      </w:r>
      <w:r w:rsidDel="00000000" w:rsidR="00000000" w:rsidRPr="00000000">
        <w:rPr>
          <w:rtl w:val="0"/>
        </w:rPr>
        <w:t xml:space="preserve"> [Insert Date]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