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46d58zadj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Issue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zdfz6qte8z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Title: Publicly Exposed Serverless Function with Critical Vulnerability (CVE-2022-42889) Leading to PII Exposure</w:t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[Insert Date]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[Your Name/Team]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Resolved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gf18m4zqzg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Affected Systems/Components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Serverless 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id-excell/store-pred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Account: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821536317957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IAM Role: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LambdaExBeta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Sensitive S3 Buckets: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ac-appinfo</w:t>
      </w:r>
      <w:r w:rsidDel="00000000" w:rsidR="00000000" w:rsidRPr="00000000">
        <w:rPr>
          <w:rtl w:val="0"/>
        </w:rPr>
        <w:t xml:space="preserve"> (contains PII/Email data)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terraform-fuse-produk-east-Lappfire.app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17380ujtdd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Issue Description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brol5imnh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serverless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id-excell/store-pred</w:t>
      </w:r>
      <w:r w:rsidDel="00000000" w:rsidR="00000000" w:rsidRPr="00000000">
        <w:rPr>
          <w:rtl w:val="0"/>
        </w:rPr>
        <w:t xml:space="preserve"> was </w:t>
      </w:r>
      <w:r w:rsidDel="00000000" w:rsidR="00000000" w:rsidRPr="00000000">
        <w:rPr>
          <w:b w:val="1"/>
          <w:rtl w:val="0"/>
        </w:rPr>
        <w:t xml:space="preserve">exposed via two public endpoints</w:t>
      </w:r>
      <w:r w:rsidDel="00000000" w:rsidR="00000000" w:rsidRPr="00000000">
        <w:rPr>
          <w:rtl w:val="0"/>
        </w:rPr>
        <w:t xml:space="preserve"> and vulnerable to </w:t>
      </w:r>
      <w:r w:rsidDel="00000000" w:rsidR="00000000" w:rsidRPr="00000000">
        <w:rPr>
          <w:b w:val="1"/>
          <w:rtl w:val="0"/>
        </w:rPr>
        <w:t xml:space="preserve">CVE-2022-42889 (Text4Shell)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Apache Commons Text library (v1.8)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Attackers could exploit this to </w:t>
      </w:r>
      <w:r w:rsidDel="00000000" w:rsidR="00000000" w:rsidRPr="00000000">
        <w:rPr>
          <w:b w:val="1"/>
          <w:rtl w:val="0"/>
        </w:rPr>
        <w:t xml:space="preserve">execute arbitrary code</w:t>
      </w:r>
      <w:r w:rsidDel="00000000" w:rsidR="00000000" w:rsidRPr="00000000">
        <w:rPr>
          <w:rtl w:val="0"/>
        </w:rPr>
        <w:t xml:space="preserve">, assume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LambdaExBeta</w:t>
      </w:r>
      <w:r w:rsidDel="00000000" w:rsidR="00000000" w:rsidRPr="00000000">
        <w:rPr>
          <w:rtl w:val="0"/>
        </w:rPr>
        <w:t xml:space="preserve"> role, and access </w:t>
      </w:r>
      <w:r w:rsidDel="00000000" w:rsidR="00000000" w:rsidRPr="00000000">
        <w:rPr>
          <w:b w:val="1"/>
          <w:rtl w:val="0"/>
        </w:rPr>
        <w:t xml:space="preserve">sensitive PII/Email data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S3 buckets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mphhyp317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Affected Resources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Serverless Function Endpoints: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hxops://api.ufj_bedswirfti_jappfirej_lapp:4.43/api/1[10/excel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hxops://hxdrmp4d/jexecute-api/jus-east-1]Jamazonaws[Jcom:4.43/prod/1]0/excel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Vulnerable Library:</w:t>
      </w:r>
      <w:r w:rsidDel="00000000" w:rsidR="00000000" w:rsidRPr="00000000">
        <w:rPr>
          <w:rtl w:val="0"/>
        </w:rPr>
        <w:t xml:space="preserve"> Apache Commons Text (v1.8)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Resources at Risk: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S3 Bucket: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ac-appinfo</w:t>
      </w:r>
      <w:r w:rsidDel="00000000" w:rsidR="00000000" w:rsidRPr="00000000">
        <w:rPr>
          <w:rtl w:val="0"/>
        </w:rPr>
        <w:t xml:space="preserve"> – [Link to S3 Console]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S3 Bucket: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terraform-fuse-produk-east-Lappfire.app</w:t>
      </w:r>
      <w:r w:rsidDel="00000000" w:rsidR="00000000" w:rsidRPr="00000000">
        <w:rPr>
          <w:rtl w:val="0"/>
        </w:rPr>
        <w:t xml:space="preserve"> – [Link to Terraform State]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473eop495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Breach:</w:t>
      </w:r>
      <w:r w:rsidDel="00000000" w:rsidR="00000000" w:rsidRPr="00000000">
        <w:rPr>
          <w:rtl w:val="0"/>
        </w:rPr>
        <w:t xml:space="preserve"> Unauthorized access to </w:t>
      </w:r>
      <w:r w:rsidDel="00000000" w:rsidR="00000000" w:rsidRPr="00000000">
        <w:rPr>
          <w:b w:val="1"/>
          <w:rtl w:val="0"/>
        </w:rPr>
        <w:t xml:space="preserve">PII/Email data</w:t>
      </w:r>
      <w:r w:rsidDel="00000000" w:rsidR="00000000" w:rsidRPr="00000000">
        <w:rPr>
          <w:rtl w:val="0"/>
        </w:rPr>
        <w:t xml:space="preserve">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ac-appinfo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Privilege Abuse:</w:t>
      </w:r>
      <w:r w:rsidDel="00000000" w:rsidR="00000000" w:rsidRPr="00000000">
        <w:rPr>
          <w:rtl w:val="0"/>
        </w:rPr>
        <w:t xml:space="preserve"> Attacker could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LambdaExBeta</w:t>
      </w:r>
      <w:r w:rsidDel="00000000" w:rsidR="00000000" w:rsidRPr="00000000">
        <w:rPr>
          <w:rtl w:val="0"/>
        </w:rPr>
        <w:t xml:space="preserve"> role to </w:t>
      </w:r>
      <w:r w:rsidDel="00000000" w:rsidR="00000000" w:rsidRPr="00000000">
        <w:rPr>
          <w:b w:val="1"/>
          <w:rtl w:val="0"/>
        </w:rPr>
        <w:t xml:space="preserve">manipulate infrastructure</w:t>
      </w:r>
      <w:r w:rsidDel="00000000" w:rsidR="00000000" w:rsidRPr="00000000">
        <w:rPr>
          <w:rtl w:val="0"/>
        </w:rPr>
        <w:t xml:space="preserve"> (e.g., delete/modify S3 data).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Reputational Damage:</w:t>
      </w:r>
      <w:r w:rsidDel="00000000" w:rsidR="00000000" w:rsidRPr="00000000">
        <w:rPr>
          <w:rtl w:val="0"/>
        </w:rPr>
        <w:t xml:space="preserve"> Loss of </w:t>
      </w:r>
      <w:r w:rsidDel="00000000" w:rsidR="00000000" w:rsidRPr="00000000">
        <w:rPr>
          <w:b w:val="1"/>
          <w:rtl w:val="0"/>
        </w:rPr>
        <w:t xml:space="preserve">customer trust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regulatory penalties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GDPR, CCPA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ak1hju5i0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Issue Resolution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4kxt7lis5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1: Initial Access via Exposed Endpoints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exposure</w:t>
      </w:r>
      <w:r w:rsidDel="00000000" w:rsidR="00000000" w:rsidRPr="00000000">
        <w:rPr>
          <w:rtl w:val="0"/>
        </w:rPr>
        <w:t xml:space="preserve"> of serverless function endpoints.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Restricted access to endpoints using </w:t>
      </w:r>
      <w:r w:rsidDel="00000000" w:rsidR="00000000" w:rsidRPr="00000000">
        <w:rPr>
          <w:b w:val="1"/>
          <w:rtl w:val="0"/>
        </w:rPr>
        <w:t xml:space="preserve">AWS API Gateway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IAM authorization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Migrated endpoints to a </w:t>
      </w:r>
      <w:r w:rsidDel="00000000" w:rsidR="00000000" w:rsidRPr="00000000">
        <w:rPr>
          <w:b w:val="1"/>
          <w:rtl w:val="0"/>
        </w:rPr>
        <w:t xml:space="preserve">private VPC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Penetration testing</w:t>
      </w:r>
      <w:r w:rsidDel="00000000" w:rsidR="00000000" w:rsidRPr="00000000">
        <w:rPr>
          <w:rtl w:val="0"/>
        </w:rPr>
        <w:t xml:space="preserve"> confirmed no public access.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CloudTrail logs</w:t>
      </w:r>
      <w:r w:rsidDel="00000000" w:rsidR="00000000" w:rsidRPr="00000000">
        <w:rPr>
          <w:rtl w:val="0"/>
        </w:rPr>
        <w:t xml:space="preserve"> monitored for unauthorized requests.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h4a8xf1v9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2: CVE-2022-42889 (Text4Shell) Exploitation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Outdated Apache Commons Text library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v1.8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Upgraded library to </w:t>
      </w:r>
      <w:r w:rsidDel="00000000" w:rsidR="00000000" w:rsidRPr="00000000">
        <w:rPr>
          <w:b w:val="1"/>
          <w:rtl w:val="0"/>
        </w:rPr>
        <w:t xml:space="preserve">patched version 1.10.0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Scanned dependencies for similar vulnerabilities using </w:t>
      </w:r>
      <w:r w:rsidDel="00000000" w:rsidR="00000000" w:rsidRPr="00000000">
        <w:rPr>
          <w:b w:val="1"/>
          <w:rtl w:val="0"/>
        </w:rPr>
        <w:t xml:space="preserve">AWS Inspector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 simulation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Metasploit</w:t>
      </w:r>
      <w:r w:rsidDel="00000000" w:rsidR="00000000" w:rsidRPr="00000000">
        <w:rPr>
          <w:rtl w:val="0"/>
        </w:rPr>
        <w:t xml:space="preserve">) confirmed mitigation.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scan reports</w:t>
      </w:r>
      <w:r w:rsidDel="00000000" w:rsidR="00000000" w:rsidRPr="00000000">
        <w:rPr>
          <w:rtl w:val="0"/>
        </w:rPr>
        <w:t xml:space="preserve"> show no </w:t>
      </w:r>
      <w:r w:rsidDel="00000000" w:rsidR="00000000" w:rsidRPr="00000000">
        <w:rPr>
          <w:b w:val="1"/>
          <w:rtl w:val="0"/>
        </w:rPr>
        <w:t xml:space="preserve">CVE-2022-42889</w:t>
      </w:r>
      <w:r w:rsidDel="00000000" w:rsidR="00000000" w:rsidRPr="00000000">
        <w:rPr>
          <w:rtl w:val="0"/>
        </w:rPr>
        <w:t xml:space="preserve"> exposure.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ryiqtr7qn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3: Overprivileged LambdaExBeta Role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Excessive permissions</w:t>
      </w:r>
      <w:r w:rsidDel="00000000" w:rsidR="00000000" w:rsidRPr="00000000">
        <w:rPr>
          <w:rtl w:val="0"/>
        </w:rPr>
        <w:t xml:space="preserve"> granted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LambdaExBeta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s3:Get*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s3:Put*</w:t>
      </w:r>
      <w:r w:rsidDel="00000000" w:rsidR="00000000" w:rsidRPr="00000000">
        <w:rPr>
          <w:rtl w:val="0"/>
        </w:rPr>
        <w:t xml:space="preserve"> on sensitive buckets).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Revised </w:t>
      </w:r>
      <w:r w:rsidDel="00000000" w:rsidR="00000000" w:rsidRPr="00000000">
        <w:rPr>
          <w:b w:val="1"/>
          <w:rtl w:val="0"/>
        </w:rPr>
        <w:t xml:space="preserve">IAM policies</w:t>
      </w:r>
      <w:r w:rsidDel="00000000" w:rsidR="00000000" w:rsidRPr="00000000">
        <w:rPr>
          <w:rtl w:val="0"/>
        </w:rPr>
        <w:t xml:space="preserve"> to enforce </w:t>
      </w:r>
      <w:r w:rsidDel="00000000" w:rsidR="00000000" w:rsidRPr="00000000">
        <w:rPr>
          <w:b w:val="1"/>
          <w:rtl w:val="0"/>
        </w:rPr>
        <w:t xml:space="preserve">least privilege</w:t>
      </w:r>
      <w:r w:rsidDel="00000000" w:rsidR="00000000" w:rsidRPr="00000000">
        <w:rPr>
          <w:rtl w:val="0"/>
        </w:rPr>
        <w:t xml:space="preserve"> (removed unnecessary </w:t>
      </w:r>
      <w:r w:rsidDel="00000000" w:rsidR="00000000" w:rsidRPr="00000000">
        <w:rPr>
          <w:b w:val="1"/>
          <w:rtl w:val="0"/>
        </w:rPr>
        <w:t xml:space="preserve">S3 access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Encrypted </w:t>
      </w:r>
      <w:r w:rsidDel="00000000" w:rsidR="00000000" w:rsidRPr="00000000">
        <w:rPr>
          <w:b w:val="1"/>
          <w:rtl w:val="0"/>
        </w:rPr>
        <w:t xml:space="preserve">S3 buckets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KMS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CLI test: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s3 ls s3://ac-appinfo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denied</w:t>
      </w:r>
      <w:r w:rsidDel="00000000" w:rsidR="00000000" w:rsidRPr="00000000">
        <w:rPr>
          <w:rtl w:val="0"/>
        </w:rPr>
        <w:t xml:space="preserve"> for unauthorized roles.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IAM Access Analyzer report</w:t>
      </w:r>
      <w:r w:rsidDel="00000000" w:rsidR="00000000" w:rsidRPr="00000000">
        <w:rPr>
          <w:rtl w:val="0"/>
        </w:rPr>
        <w:t xml:space="preserve"> showing reduced permissions.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3la7nlod7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Prevention/Follow-Up Actions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jyubl0k4e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Secure Endpoints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WAF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block malicious payloads</w:t>
      </w:r>
      <w:r w:rsidDel="00000000" w:rsidR="00000000" w:rsidRPr="00000000">
        <w:rPr>
          <w:rtl w:val="0"/>
        </w:rPr>
        <w:t xml:space="preserve"> targeting </w:t>
      </w:r>
      <w:r w:rsidDel="00000000" w:rsidR="00000000" w:rsidRPr="00000000">
        <w:rPr>
          <w:b w:val="1"/>
          <w:rtl w:val="0"/>
        </w:rPr>
        <w:t xml:space="preserve">Text4Shell-like vulnerabilities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b26f4cp0t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Patch Management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Automate </w:t>
      </w:r>
      <w:r w:rsidDel="00000000" w:rsidR="00000000" w:rsidRPr="00000000">
        <w:rPr>
          <w:b w:val="1"/>
          <w:rtl w:val="0"/>
        </w:rPr>
        <w:t xml:space="preserve">dependency updates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AWS Lambda Layers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Snyk integration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m2hppo9of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IAM Hardening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Quarterly audits</w:t>
      </w:r>
      <w:r w:rsidDel="00000000" w:rsidR="00000000" w:rsidRPr="00000000">
        <w:rPr>
          <w:rtl w:val="0"/>
        </w:rPr>
        <w:t xml:space="preserve"> of IAM roles using </w:t>
      </w:r>
      <w:r w:rsidDel="00000000" w:rsidR="00000000" w:rsidRPr="00000000">
        <w:rPr>
          <w:b w:val="1"/>
          <w:rtl w:val="0"/>
        </w:rPr>
        <w:t xml:space="preserve">AWS Access Analyzer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permission boundaries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Lambda execution roles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8qurf50nb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Protection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S3 bucket versioning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MFA delete</w:t>
      </w:r>
      <w:r w:rsidDel="00000000" w:rsidR="00000000" w:rsidRPr="00000000">
        <w:rPr>
          <w:rtl w:val="0"/>
        </w:rPr>
        <w:t xml:space="preserve"> for critical data.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1la8ur7rxso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 Attachments/References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CVE-2022-42889 Advisory</w:t>
      </w:r>
      <w:r w:rsidDel="00000000" w:rsidR="00000000" w:rsidRPr="00000000">
        <w:rPr>
          <w:rtl w:val="0"/>
        </w:rPr>
        <w:t xml:space="preserve"> – [NVD Link]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Lambda Security Best Practices</w:t>
      </w:r>
      <w:r w:rsidDel="00000000" w:rsidR="00000000" w:rsidRPr="00000000">
        <w:rPr>
          <w:rtl w:val="0"/>
        </w:rPr>
        <w:t xml:space="preserve"> – [AWS Documentation]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S3 Bucket Encryption Guide</w:t>
      </w:r>
      <w:r w:rsidDel="00000000" w:rsidR="00000000" w:rsidRPr="00000000">
        <w:rPr>
          <w:rtl w:val="0"/>
        </w:rPr>
        <w:t xml:space="preserve"> – [AWS S3 Docs]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Last Updated:</w:t>
      </w:r>
      <w:r w:rsidDel="00000000" w:rsidR="00000000" w:rsidRPr="00000000">
        <w:rPr>
          <w:rtl w:val="0"/>
        </w:rPr>
        <w:t xml:space="preserve"> [Insert Date]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