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2afelsjecg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6uy0qrou9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VM with Cryptography Vulnerability and Cleartext AWS Keys Granting Admin Privileges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lr6lcodm2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JIRA-TESTENV_LATEST_Snapbytes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bitsys-automationspappfire[.]com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bitsys-automationspappfire[.]com</w:t>
      </w:r>
      <w:r w:rsidDel="00000000" w:rsidR="00000000" w:rsidRPr="00000000">
        <w:rPr>
          <w:rtl w:val="0"/>
        </w:rPr>
        <w:t xml:space="preserve"> (admin privileges)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14g479nna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Endpoints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https://44.217.195.202:443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http://44.217.195.202:80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fiu14j6yy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5nsus0ng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publicly exposed VM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JIRA-TESTENV_LATEST_Snapbytes</w:t>
      </w:r>
      <w:r w:rsidDel="00000000" w:rsidR="00000000" w:rsidRPr="00000000">
        <w:rPr>
          <w:rtl w:val="0"/>
        </w:rPr>
        <w:t xml:space="preserve">) was found to have: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cryptography library (v5.4.8)</w:t>
      </w:r>
      <w:r w:rsidDel="00000000" w:rsidR="00000000" w:rsidRPr="00000000">
        <w:rPr>
          <w:rtl w:val="0"/>
        </w:rPr>
        <w:t xml:space="preserve">, allowing </w:t>
      </w:r>
      <w:r w:rsidDel="00000000" w:rsidR="00000000" w:rsidRPr="00000000">
        <w:rPr>
          <w:b w:val="1"/>
          <w:rtl w:val="0"/>
        </w:rPr>
        <w:t xml:space="preserve">remote code execution (RCE)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Unencrypted AWS access keys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admin privileges</w:t>
      </w:r>
      <w:r w:rsidDel="00000000" w:rsidR="00000000" w:rsidRPr="00000000">
        <w:rPr>
          <w:rtl w:val="0"/>
        </w:rPr>
        <w:t xml:space="preserve">, enabling </w:t>
      </w:r>
      <w:r w:rsidDel="00000000" w:rsidR="00000000" w:rsidRPr="00000000">
        <w:rPr>
          <w:b w:val="1"/>
          <w:rtl w:val="0"/>
        </w:rPr>
        <w:t xml:space="preserve">privilege escalation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lateral movement</w:t>
      </w:r>
      <w:r w:rsidDel="00000000" w:rsidR="00000000" w:rsidRPr="00000000">
        <w:rPr>
          <w:rtl w:val="0"/>
        </w:rPr>
        <w:t xml:space="preserve"> in AWS.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hkdh3o240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Dashboard:</w:t>
      </w:r>
      <w:r w:rsidDel="00000000" w:rsidR="00000000" w:rsidRPr="00000000">
        <w:rPr>
          <w:rtl w:val="0"/>
        </w:rPr>
        <w:t xml:space="preserve"> [Link to VM Management Console]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Access Keys Exposed: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AKIAMCE6BNFYNAOFISSE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AKIAWANTBP2XPYYAY35N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AKIAYZFFVUGSHOOSXJON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Resources at Risk: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privileges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bitsys-automationspappfire[.]com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Sensitive data/workflows</w:t>
      </w:r>
      <w:r w:rsidDel="00000000" w:rsidR="00000000" w:rsidRPr="00000000">
        <w:rPr>
          <w:rtl w:val="0"/>
        </w:rPr>
        <w:t xml:space="preserve"> in the associated AWS environment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mz0zu2z0z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Unauthorized access to AWS resources and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Privilege Escalation:</w:t>
      </w:r>
      <w:r w:rsidDel="00000000" w:rsidR="00000000" w:rsidRPr="00000000">
        <w:rPr>
          <w:rtl w:val="0"/>
        </w:rPr>
        <w:t xml:space="preserve"> Attacker could perform </w:t>
      </w:r>
      <w:r w:rsidDel="00000000" w:rsidR="00000000" w:rsidRPr="00000000">
        <w:rPr>
          <w:b w:val="1"/>
          <w:rtl w:val="0"/>
        </w:rPr>
        <w:t xml:space="preserve">admin-level operations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delete resources, create new users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Disruption:</w:t>
      </w:r>
      <w:r w:rsidDel="00000000" w:rsidR="00000000" w:rsidRPr="00000000">
        <w:rPr>
          <w:rtl w:val="0"/>
        </w:rPr>
        <w:t xml:space="preserve"> Critical workflows could be </w:t>
      </w:r>
      <w:r w:rsidDel="00000000" w:rsidR="00000000" w:rsidRPr="00000000">
        <w:rPr>
          <w:b w:val="1"/>
          <w:rtl w:val="0"/>
        </w:rPr>
        <w:t xml:space="preserve">halted or manipulated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jsygtojkv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le6jefw9f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VM Endpoints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Publicly accessible </w:t>
      </w:r>
      <w:r w:rsidDel="00000000" w:rsidR="00000000" w:rsidRPr="00000000">
        <w:rPr>
          <w:b w:val="1"/>
          <w:rtl w:val="0"/>
        </w:rPr>
        <w:t xml:space="preserve">HTTP/HTTPS endpoints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no network restrictions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Blocked </w:t>
      </w:r>
      <w:r w:rsidDel="00000000" w:rsidR="00000000" w:rsidRPr="00000000">
        <w:rPr>
          <w:b w:val="1"/>
          <w:rtl w:val="0"/>
        </w:rPr>
        <w:t xml:space="preserve">public access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AWS Security Groups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firewall rules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Migrated endpoints to a </w:t>
      </w:r>
      <w:r w:rsidDel="00000000" w:rsidR="00000000" w:rsidRPr="00000000">
        <w:rPr>
          <w:b w:val="1"/>
          <w:rtl w:val="0"/>
        </w:rPr>
        <w:t xml:space="preserve">private subnet/VPC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nmap scans</w:t>
      </w:r>
      <w:r w:rsidDel="00000000" w:rsidR="00000000" w:rsidRPr="00000000">
        <w:rPr>
          <w:rtl w:val="0"/>
        </w:rPr>
        <w:t xml:space="preserve"> confirmed endpoints are no longer publicly reachable.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CloudTrail logs</w:t>
      </w:r>
      <w:r w:rsidDel="00000000" w:rsidR="00000000" w:rsidRPr="00000000">
        <w:rPr>
          <w:rtl w:val="0"/>
        </w:rPr>
        <w:t xml:space="preserve"> reviewed for unauthorized access attempts.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05ud9skmt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CVE-2023-0286 (Cryptography Library Vulnerability)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Outdated </w:t>
      </w:r>
      <w:r w:rsidDel="00000000" w:rsidR="00000000" w:rsidRPr="00000000">
        <w:rPr>
          <w:b w:val="1"/>
          <w:rtl w:val="0"/>
        </w:rPr>
        <w:t xml:space="preserve">cryptography library (v5.4.8)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Upgraded </w:t>
      </w: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v39.0.1</w:t>
      </w:r>
      <w:r w:rsidDel="00000000" w:rsidR="00000000" w:rsidRPr="00000000">
        <w:rPr>
          <w:rtl w:val="0"/>
        </w:rPr>
        <w:t xml:space="preserve"> (patched version).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Rebuilt </w:t>
      </w:r>
      <w:r w:rsidDel="00000000" w:rsidR="00000000" w:rsidRPr="00000000">
        <w:rPr>
          <w:b w:val="1"/>
          <w:rtl w:val="0"/>
        </w:rPr>
        <w:t xml:space="preserve">VM dependencies</w:t>
      </w:r>
      <w:r w:rsidDel="00000000" w:rsidR="00000000" w:rsidRPr="00000000">
        <w:rPr>
          <w:rtl w:val="0"/>
        </w:rPr>
        <w:t xml:space="preserve"> to eliminate legacy components.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 (e.g., Nessus)</w:t>
      </w:r>
      <w:r w:rsidDel="00000000" w:rsidR="00000000" w:rsidRPr="00000000">
        <w:rPr>
          <w:rtl w:val="0"/>
        </w:rPr>
        <w:t xml:space="preserve"> confirmed no CVE-2023-0286 exposure.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verified RCE mitigation.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ytf6tyxkn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Cleartext AWS Keys and Excessive Privileges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Unencrypted AWS keys</w:t>
      </w:r>
      <w:r w:rsidDel="00000000" w:rsidR="00000000" w:rsidRPr="00000000">
        <w:rPr>
          <w:rtl w:val="0"/>
        </w:rPr>
        <w:t xml:space="preserve"> stored on the VM; </w:t>
      </w:r>
      <w:r w:rsidDel="00000000" w:rsidR="00000000" w:rsidRPr="00000000">
        <w:rPr>
          <w:b w:val="1"/>
          <w:rtl w:val="0"/>
        </w:rPr>
        <w:t xml:space="preserve">service account</w:t>
      </w:r>
      <w:r w:rsidDel="00000000" w:rsidR="00000000" w:rsidRPr="00000000">
        <w:rPr>
          <w:rtl w:val="0"/>
        </w:rPr>
        <w:t xml:space="preserve"> granted </w:t>
      </w:r>
      <w:r w:rsidDel="00000000" w:rsidR="00000000" w:rsidRPr="00000000">
        <w:rPr>
          <w:b w:val="1"/>
          <w:rtl w:val="0"/>
        </w:rPr>
        <w:t xml:space="preserve">admin rights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Revoked compromised keys: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AKIAMCE6BNFYNAOFISSE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AKIAWANTBP2XPYYAY35N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AKIAYZFFVUGSHOOSXJON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Enforced least privilege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bitsys-automationspappfire[.]com</w:t>
      </w:r>
      <w:r w:rsidDel="00000000" w:rsidR="00000000" w:rsidRPr="00000000">
        <w:rPr>
          <w:rtl w:val="0"/>
        </w:rPr>
        <w:t xml:space="preserve"> (removed </w:t>
      </w:r>
      <w:r w:rsidDel="00000000" w:rsidR="00000000" w:rsidRPr="00000000">
        <w:rPr>
          <w:b w:val="1"/>
          <w:rtl w:val="0"/>
        </w:rPr>
        <w:t xml:space="preserve">admin access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secrets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Secrets 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IAM Access Analyzer report</w:t>
      </w:r>
      <w:r w:rsidDel="00000000" w:rsidR="00000000" w:rsidRPr="00000000">
        <w:rPr>
          <w:rtl w:val="0"/>
        </w:rPr>
        <w:t xml:space="preserve"> showing reduced permissions.</w:t>
        <w:br w:type="textWrapping"/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Verified keys are invalid via AWS CLI: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sts get-caller-identity --access-key-id &lt;KEY_ID&gt;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i1yyts5f9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qumg400j0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Secrets Management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Secrets Manager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HashiCorp Vault</w:t>
      </w:r>
      <w:r w:rsidDel="00000000" w:rsidR="00000000" w:rsidRPr="00000000">
        <w:rPr>
          <w:rtl w:val="0"/>
        </w:rPr>
        <w:t xml:space="preserve"> for credential storage.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key rotation</w:t>
      </w:r>
      <w:r w:rsidDel="00000000" w:rsidR="00000000" w:rsidRPr="00000000">
        <w:rPr>
          <w:rtl w:val="0"/>
        </w:rPr>
        <w:t xml:space="preserve"> every </w:t>
      </w:r>
      <w:r w:rsidDel="00000000" w:rsidR="00000000" w:rsidRPr="00000000">
        <w:rPr>
          <w:b w:val="1"/>
          <w:rtl w:val="0"/>
        </w:rPr>
        <w:t xml:space="preserve">90 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if5dx7yle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Hardening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b w:val="1"/>
          <w:rtl w:val="0"/>
        </w:rPr>
        <w:t xml:space="preserve">VPC peering</w:t>
      </w:r>
      <w:r w:rsidDel="00000000" w:rsidR="00000000" w:rsidRPr="00000000">
        <w:rPr>
          <w:rtl w:val="0"/>
        </w:rPr>
        <w:t xml:space="preserve"> for internal services; </w:t>
      </w:r>
      <w:r w:rsidDel="00000000" w:rsidR="00000000" w:rsidRPr="00000000">
        <w:rPr>
          <w:b w:val="1"/>
          <w:rtl w:val="0"/>
        </w:rPr>
        <w:t xml:space="preserve">disable public IPs by default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7vdm9p4g9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Least Privilege Enforcement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AWS Service Control Policies (SCPs)</w:t>
      </w:r>
      <w:r w:rsidDel="00000000" w:rsidR="00000000" w:rsidRPr="00000000">
        <w:rPr>
          <w:rtl w:val="0"/>
        </w:rPr>
        <w:t xml:space="preserve"> to restrict </w:t>
      </w:r>
      <w:r w:rsidDel="00000000" w:rsidR="00000000" w:rsidRPr="00000000">
        <w:rPr>
          <w:b w:val="1"/>
          <w:rtl w:val="0"/>
        </w:rPr>
        <w:t xml:space="preserve">admin privileges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bx9m7jrsn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library updates</w:t>
      </w:r>
      <w:r w:rsidDel="00000000" w:rsidR="00000000" w:rsidRPr="00000000">
        <w:rPr>
          <w:rtl w:val="0"/>
        </w:rPr>
        <w:t xml:space="preserve"> using tools like </w:t>
      </w:r>
      <w:r w:rsidDel="00000000" w:rsidR="00000000" w:rsidRPr="00000000">
        <w:rPr>
          <w:b w:val="1"/>
          <w:rtl w:val="0"/>
        </w:rPr>
        <w:t xml:space="preserve">AWS Systems Manager Patch 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yrkflhrv0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Attachments/References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CVE-2023-0286 Advisory:</w:t>
      </w:r>
      <w:r w:rsidDel="00000000" w:rsidR="00000000" w:rsidRPr="00000000">
        <w:rPr>
          <w:rtl w:val="0"/>
        </w:rPr>
        <w:t xml:space="preserve"> [NVD Link]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IAM Best Practices:</w:t>
      </w:r>
      <w:r w:rsidDel="00000000" w:rsidR="00000000" w:rsidRPr="00000000">
        <w:rPr>
          <w:rtl w:val="0"/>
        </w:rPr>
        <w:t xml:space="preserve"> [AWS Documentation]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Configuration Backup:</w:t>
      </w:r>
      <w:r w:rsidDel="00000000" w:rsidR="00000000" w:rsidRPr="00000000">
        <w:rPr>
          <w:rtl w:val="0"/>
        </w:rPr>
        <w:t xml:space="preserve"> [Link to Snapshot]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