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Real Life Examples of Algorithms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zchn29i7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Real-World Algorithms and Their Roots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PageRank Algorithm (Important) ()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(Graph Traversal + Priority Queue)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 Search Algorithm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(Graph Traversal + Heaps)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Dijkstra’s Algorithm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(Shortest Path + Priority Queue)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Kruskal’s Algorithm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(Minimum Spanning Tree + Greedy)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Prim’s Algorithm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(Minimum Spanning Tree + Priority Queue)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Bellman-Ford Algorithm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(Shortest Path Algorithm)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Floyd-Warshall Algorithm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(All Pairs Shortest Path + Dynamic Programming)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Huffman Encoding Algorithm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(Greedy Algorithm)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Knuth-Morris-Pratt (KMP) Algorithm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(String Matching)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Rabin-Karp Algorithm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(String Matching + Hashing)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Trie-based Autocomplete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(Tree Traversal + Graph Traversal)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Travelling Salesman Problem (TSP) Approximation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(Branch and Bound + Greedy)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Sequencing with Deadlines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(Greedy Algorithm)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Topological Sorting in Build Systems (Gradle, Make)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(Topological Sort - DFS/Kahn’s)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Programming Sequence Alignment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(Fibonacci/LCS/Knapsack DP)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Plagiarism Detection Systems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(KMP, Rabin-Karp, LSH)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Sieve of Eratosthenes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(Number Theory Algorithm)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RSA Key Generation (Prime Number Detection)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(Number Theory + Sieve)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Monte Carlo Simulation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(Randomized Algorithm)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Randomized Quick Sort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(Divide and Conquer + Randomized)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Indexing (B-Trees, Binary Search)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(Tree Traversal + Binary Search)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Median of a Stream (Two Heaps)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(Priority Queue + Heap)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Spell Checker (Trie + DFS)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(Tree Traversal)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Balancer Consistent Hashing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(Hashing Algorithm)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Convex Hull Detection in GIS Systems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(Geometric Algorithm)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 Detection in Gaming Engines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(Convex Hull + Geometric)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Leaderboard (Binary Search + Heap)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(Sorting + Searching)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Dependency Resolution (Package Managers)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(Topological Sort)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DDoS Detection in Firewalls (Bloom Filter + Hashing)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(Hashing + Bit Manipulation)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Facial Recognition Clustering (LSH + K-Means)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(Hashing + Greedy + Graph Traversal)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