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C061B" w14:textId="134AD3F4" w:rsidR="00F55501" w:rsidRDefault="001C578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8B1FD8D" wp14:editId="1F58CFC2">
            <wp:extent cx="1005163" cy="1009650"/>
            <wp:effectExtent l="0" t="0" r="5080" b="0"/>
            <wp:docPr id="5297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8802" name="Picture 529758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850" cy="10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78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6DA8C1" wp14:editId="211E75E5">
                <wp:simplePos x="0" y="0"/>
                <wp:positionH relativeFrom="column">
                  <wp:posOffset>1156335</wp:posOffset>
                </wp:positionH>
                <wp:positionV relativeFrom="paragraph">
                  <wp:posOffset>135890</wp:posOffset>
                </wp:positionV>
                <wp:extent cx="5314950" cy="1404620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0641" w14:textId="754D4133" w:rsidR="001C5789" w:rsidRPr="001C5789" w:rsidRDefault="001C5789" w:rsidP="001C57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C578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Department of Computer Science &amp; Engineering</w:t>
                            </w:r>
                          </w:p>
                          <w:p w14:paraId="2063DA30" w14:textId="6E7E589B" w:rsidR="001C5789" w:rsidRPr="001C5789" w:rsidRDefault="001C5789" w:rsidP="001C57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C578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Ajay Kumar Garg Engineering, Ghaziabad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C6DA8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05pt;margin-top:10.7pt;width:418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6MTDg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" stroked="f">
                <v:textbox style="mso-fit-shape-to-text:t">
                  <w:txbxContent>
                    <w:p w14:paraId="27960641" w14:textId="754D4133" w:rsidR="001C5789" w:rsidRPr="001C5789" w:rsidRDefault="001C5789" w:rsidP="001C578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1C578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Department of Computer Science &amp; Engineering</w:t>
                      </w:r>
                    </w:p>
                    <w:p w14:paraId="2063DA30" w14:textId="6E7E589B" w:rsidR="001C5789" w:rsidRPr="001C5789" w:rsidRDefault="001C5789" w:rsidP="001C578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1C578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Ajay Kumar Garg Engineering, Ghaziabad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58147E" w14:textId="3B56F26D" w:rsidR="001C5789" w:rsidRPr="001C5789" w:rsidRDefault="001C5789" w:rsidP="001C5789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1C5789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Final Year Project</w:t>
      </w:r>
      <w:r w:rsidR="002A141A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 xml:space="preserve"> Literature Review</w:t>
      </w:r>
      <w:r w:rsidR="00873AA5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 xml:space="preserve"> and Objective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1560"/>
        <w:gridCol w:w="4536"/>
        <w:gridCol w:w="4536"/>
      </w:tblGrid>
      <w:tr w:rsidR="001C5789" w14:paraId="47E42AD9" w14:textId="77777777" w:rsidTr="002A141A">
        <w:tc>
          <w:tcPr>
            <w:tcW w:w="1560" w:type="dxa"/>
          </w:tcPr>
          <w:p w14:paraId="64BE6A4A" w14:textId="3C68B74B" w:rsidR="001C5789" w:rsidRPr="001C5789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</w:t>
            </w:r>
            <w:r w:rsidR="002A1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Grp No</w:t>
            </w:r>
          </w:p>
        </w:tc>
        <w:tc>
          <w:tcPr>
            <w:tcW w:w="9072" w:type="dxa"/>
            <w:gridSpan w:val="2"/>
          </w:tcPr>
          <w:p w14:paraId="78008B12" w14:textId="1E253404" w:rsidR="001C5789" w:rsidRDefault="00A23F84" w:rsidP="007358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G15</w:t>
            </w:r>
          </w:p>
        </w:tc>
      </w:tr>
      <w:tr w:rsidR="001C5789" w14:paraId="2AF23B8D" w14:textId="77777777" w:rsidTr="002A141A">
        <w:trPr>
          <w:trHeight w:val="904"/>
        </w:trPr>
        <w:tc>
          <w:tcPr>
            <w:tcW w:w="1560" w:type="dxa"/>
            <w:vAlign w:val="center"/>
          </w:tcPr>
          <w:p w14:paraId="174CA3AC" w14:textId="4DCF2759" w:rsidR="001C5789" w:rsidRPr="001C5789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C57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 Title</w:t>
            </w:r>
          </w:p>
        </w:tc>
        <w:tc>
          <w:tcPr>
            <w:tcW w:w="9072" w:type="dxa"/>
            <w:gridSpan w:val="2"/>
          </w:tcPr>
          <w:p w14:paraId="14493DD2" w14:textId="77777777" w:rsidR="00A23F84" w:rsidRDefault="00A23F84" w:rsidP="00A23F84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AI-Driven Multimodal Sentiment analysis for mental health</w:t>
            </w:r>
          </w:p>
          <w:p w14:paraId="722FB2FB" w14:textId="58D555E3" w:rsidR="001C5789" w:rsidRDefault="00A23F84" w:rsidP="00A23F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on social media</w:t>
            </w:r>
          </w:p>
        </w:tc>
      </w:tr>
      <w:tr w:rsidR="00735871" w14:paraId="5473E263" w14:textId="77777777" w:rsidTr="002A141A">
        <w:tc>
          <w:tcPr>
            <w:tcW w:w="1560" w:type="dxa"/>
            <w:vMerge w:val="restart"/>
            <w:vAlign w:val="center"/>
          </w:tcPr>
          <w:p w14:paraId="29E34726" w14:textId="519C8D91" w:rsidR="00735871" w:rsidRPr="001C5789" w:rsidRDefault="002A141A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Write </w:t>
            </w:r>
            <w:r w:rsidR="00873A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about your project objectives and why you have chosen this project</w:t>
            </w:r>
          </w:p>
        </w:tc>
        <w:tc>
          <w:tcPr>
            <w:tcW w:w="9072" w:type="dxa"/>
            <w:gridSpan w:val="2"/>
          </w:tcPr>
          <w:p w14:paraId="0F2D35C1" w14:textId="6EA49A0C" w:rsidR="00735871" w:rsidRDefault="00A23F84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AI Driven Multimodal sentimental analysis for mental health monitoring on social media is </w:t>
            </w:r>
          </w:p>
        </w:tc>
      </w:tr>
      <w:tr w:rsidR="00735871" w14:paraId="652B665A" w14:textId="77777777" w:rsidTr="002A141A">
        <w:tc>
          <w:tcPr>
            <w:tcW w:w="1560" w:type="dxa"/>
            <w:vMerge/>
          </w:tcPr>
          <w:p w14:paraId="786CC62A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7FFB424C" w14:textId="427FD64D" w:rsidR="00735871" w:rsidRDefault="00A23F84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 intelligent system designed to analyze user generated content on social media platforms </w:t>
            </w:r>
          </w:p>
        </w:tc>
      </w:tr>
      <w:tr w:rsidR="00735871" w14:paraId="6C924106" w14:textId="77777777" w:rsidTr="002A141A">
        <w:tc>
          <w:tcPr>
            <w:tcW w:w="1560" w:type="dxa"/>
            <w:vMerge/>
          </w:tcPr>
          <w:p w14:paraId="7C6DF48C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214B9B51" w14:textId="03BA8F3B" w:rsidR="00735871" w:rsidRDefault="00A23F84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identify</w:t>
            </w:r>
            <w:r w:rsidR="00621A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emotional and mental health conditions.</w:t>
            </w:r>
          </w:p>
        </w:tc>
      </w:tr>
      <w:tr w:rsidR="00735871" w14:paraId="5D90BFBF" w14:textId="77777777" w:rsidTr="002A141A">
        <w:tc>
          <w:tcPr>
            <w:tcW w:w="1560" w:type="dxa"/>
            <w:vMerge/>
          </w:tcPr>
          <w:p w14:paraId="2E53857B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553496F9" w14:textId="77777777" w:rsidR="00735871" w:rsidRDefault="00735871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35871" w14:paraId="782455D8" w14:textId="77777777" w:rsidTr="002A141A">
        <w:tc>
          <w:tcPr>
            <w:tcW w:w="1560" w:type="dxa"/>
            <w:vMerge/>
          </w:tcPr>
          <w:p w14:paraId="26616C86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028D0C7A" w14:textId="4F93086A" w:rsidR="00735871" w:rsidRDefault="00621A82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project uses Artificial Intelligence, Natural language Processing</w:t>
            </w:r>
            <w:r w:rsidR="00B676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(NLP), and Deep </w:t>
            </w:r>
          </w:p>
        </w:tc>
      </w:tr>
      <w:tr w:rsidR="00735871" w14:paraId="7C4F202C" w14:textId="77777777" w:rsidTr="002A141A">
        <w:tc>
          <w:tcPr>
            <w:tcW w:w="1560" w:type="dxa"/>
            <w:vMerge/>
          </w:tcPr>
          <w:p w14:paraId="0645A2B1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387F077D" w14:textId="7EB28FE8" w:rsidR="00735871" w:rsidRDefault="00621A82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Learning techniques to examine multiple forms of data</w:t>
            </w:r>
            <w:r w:rsidR="00B676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such as text posts, emojis captions, </w:t>
            </w:r>
          </w:p>
        </w:tc>
      </w:tr>
      <w:tr w:rsidR="00735871" w14:paraId="61760A89" w14:textId="77777777" w:rsidTr="002A141A">
        <w:tc>
          <w:tcPr>
            <w:tcW w:w="1560" w:type="dxa"/>
            <w:vMerge/>
          </w:tcPr>
          <w:p w14:paraId="7CC7647A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08668E84" w14:textId="172B6D3E" w:rsidR="00735871" w:rsidRDefault="00B67640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images. By combining these different data sources, the system performs multimodal </w:t>
            </w:r>
          </w:p>
        </w:tc>
      </w:tr>
      <w:tr w:rsidR="00735871" w14:paraId="3BA3D42D" w14:textId="77777777" w:rsidTr="002A141A">
        <w:tc>
          <w:tcPr>
            <w:tcW w:w="1560" w:type="dxa"/>
            <w:vMerge/>
          </w:tcPr>
          <w:p w14:paraId="165B2262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4142D2F5" w14:textId="22729A65" w:rsidR="00735871" w:rsidRDefault="00B67640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Sentiment analysis to detect emotions like stress, anxiety, depression, anger, or loneliness.</w:t>
            </w:r>
          </w:p>
        </w:tc>
      </w:tr>
      <w:tr w:rsidR="00735871" w14:paraId="4065D307" w14:textId="77777777" w:rsidTr="002A141A">
        <w:tc>
          <w:tcPr>
            <w:tcW w:w="1560" w:type="dxa"/>
            <w:vMerge/>
          </w:tcPr>
          <w:p w14:paraId="44AECEE9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01449DC9" w14:textId="77777777" w:rsidR="00735871" w:rsidRDefault="00735871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35871" w14:paraId="7A3E4E80" w14:textId="77777777" w:rsidTr="002A141A">
        <w:tc>
          <w:tcPr>
            <w:tcW w:w="1560" w:type="dxa"/>
            <w:vMerge/>
          </w:tcPr>
          <w:p w14:paraId="1E3A7E90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45160EB0" w14:textId="56661995" w:rsidR="00735871" w:rsidRDefault="00B67640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system collects social media data and processes it using machine learning models such </w:t>
            </w:r>
          </w:p>
        </w:tc>
      </w:tr>
      <w:tr w:rsidR="00735871" w14:paraId="646D48BB" w14:textId="77777777" w:rsidTr="002A141A">
        <w:tc>
          <w:tcPr>
            <w:tcW w:w="1560" w:type="dxa"/>
            <w:vMerge/>
          </w:tcPr>
          <w:p w14:paraId="3DF1169D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64FD4C84" w14:textId="29B939B8" w:rsidR="00735871" w:rsidRDefault="00B67640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 </w:t>
            </w:r>
            <w:r w:rsidR="00E811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LSTM, CNN, or transformer-based models like BERT. Text preprocessing, feature </w:t>
            </w:r>
          </w:p>
        </w:tc>
      </w:tr>
      <w:tr w:rsidR="00735871" w14:paraId="31425AFE" w14:textId="77777777" w:rsidTr="002A141A">
        <w:tc>
          <w:tcPr>
            <w:tcW w:w="1560" w:type="dxa"/>
            <w:vMerge/>
          </w:tcPr>
          <w:p w14:paraId="26D93AFE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76B8F956" w14:textId="2756C212" w:rsidR="00735871" w:rsidRDefault="00E81155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extraction, sentiment classification, and emotion recognition are used to improve prediction</w:t>
            </w:r>
          </w:p>
        </w:tc>
      </w:tr>
      <w:tr w:rsidR="00735871" w14:paraId="591D789E" w14:textId="77777777" w:rsidTr="002A141A">
        <w:tc>
          <w:tcPr>
            <w:tcW w:w="1560" w:type="dxa"/>
            <w:vMerge/>
          </w:tcPr>
          <w:p w14:paraId="2F5CDB97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1860EAD4" w14:textId="3E41E604" w:rsidR="00735871" w:rsidRDefault="00E81155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accuracy. The project can also provide real-time monitoring and visualization through </w:t>
            </w:r>
          </w:p>
        </w:tc>
      </w:tr>
      <w:tr w:rsidR="00735871" w14:paraId="21F35095" w14:textId="77777777" w:rsidTr="002A141A">
        <w:tc>
          <w:tcPr>
            <w:tcW w:w="1560" w:type="dxa"/>
            <w:vMerge/>
          </w:tcPr>
          <w:p w14:paraId="0EACC8B3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159C22E4" w14:textId="09328BF4" w:rsidR="00735871" w:rsidRDefault="00327297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="00E811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raph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or dashboards. This project aims to support early detection of mental health issues </w:t>
            </w:r>
          </w:p>
        </w:tc>
      </w:tr>
      <w:tr w:rsidR="00735871" w14:paraId="09CEF211" w14:textId="77777777" w:rsidTr="002A141A">
        <w:tc>
          <w:tcPr>
            <w:tcW w:w="1560" w:type="dxa"/>
            <w:vMerge/>
          </w:tcPr>
          <w:p w14:paraId="17BA46D7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603C712F" w14:textId="387CA231" w:rsidR="00735871" w:rsidRDefault="000B77F3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="003272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help researchers or healthcare professionals understand online behavioral patterns. </w:t>
            </w:r>
          </w:p>
        </w:tc>
      </w:tr>
      <w:tr w:rsidR="007B4CD6" w14:paraId="0835D133" w14:textId="77777777" w:rsidTr="002A141A">
        <w:tc>
          <w:tcPr>
            <w:tcW w:w="1560" w:type="dxa"/>
            <w:vMerge/>
          </w:tcPr>
          <w:p w14:paraId="04490BD2" w14:textId="77777777" w:rsidR="007B4CD6" w:rsidRDefault="007B4CD6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01572BBE" w14:textId="09AF6F26" w:rsidR="007B4CD6" w:rsidRDefault="000B77F3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 demonstrates the practical applications of AI in healthcare and social media analytics. </w:t>
            </w:r>
          </w:p>
        </w:tc>
      </w:tr>
      <w:tr w:rsidR="007B4CD6" w14:paraId="4B33A245" w14:textId="77777777" w:rsidTr="002A141A">
        <w:tc>
          <w:tcPr>
            <w:tcW w:w="1560" w:type="dxa"/>
            <w:vMerge/>
          </w:tcPr>
          <w:p w14:paraId="00B3B379" w14:textId="77777777" w:rsidR="007B4CD6" w:rsidRDefault="007B4CD6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08F8C895" w14:textId="5D4D6822" w:rsidR="007B4CD6" w:rsidRDefault="000B77F3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project is highly relevant because mental health awareness has become increasingly</w:t>
            </w:r>
          </w:p>
        </w:tc>
      </w:tr>
      <w:tr w:rsidR="00735871" w14:paraId="53AA8BE3" w14:textId="77777777" w:rsidTr="002A141A">
        <w:tc>
          <w:tcPr>
            <w:tcW w:w="1560" w:type="dxa"/>
            <w:vMerge/>
          </w:tcPr>
          <w:p w14:paraId="355EE46C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146DCEFD" w14:textId="2066F5EA" w:rsidR="00735871" w:rsidRDefault="000B77F3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important in the digital era.</w:t>
            </w:r>
          </w:p>
        </w:tc>
      </w:tr>
      <w:tr w:rsidR="00735871" w14:paraId="03831B7F" w14:textId="77777777" w:rsidTr="002A141A">
        <w:tc>
          <w:tcPr>
            <w:tcW w:w="1560" w:type="dxa"/>
            <w:vMerge w:val="restart"/>
            <w:vAlign w:val="center"/>
          </w:tcPr>
          <w:p w14:paraId="7CC0CF6C" w14:textId="46000A1F" w:rsidR="00735871" w:rsidRPr="001C5789" w:rsidRDefault="00873AA5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References (from where you have taken idea)</w:t>
            </w:r>
          </w:p>
        </w:tc>
        <w:tc>
          <w:tcPr>
            <w:tcW w:w="9072" w:type="dxa"/>
            <w:gridSpan w:val="2"/>
          </w:tcPr>
          <w:p w14:paraId="0BE24BD0" w14:textId="457588CF" w:rsidR="00735871" w:rsidRPr="00154ACD" w:rsidRDefault="000B77F3" w:rsidP="00154ACD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 xml:space="preserve">Hochreiter, S., &amp; </w:t>
            </w:r>
            <w:proofErr w:type="spellStart"/>
            <w:r>
              <w:rPr>
                <w:rStyle w:val="Strong"/>
              </w:rPr>
              <w:t>Schmidhuber</w:t>
            </w:r>
            <w:proofErr w:type="spellEnd"/>
            <w:r>
              <w:rPr>
                <w:rStyle w:val="Strong"/>
              </w:rPr>
              <w:t>, J. (1997).</w:t>
            </w:r>
            <w:r>
              <w:t xml:space="preserve"> Long Short-Term Memory. </w:t>
            </w:r>
            <w:r>
              <w:rPr>
                <w:rStyle w:val="Emphasis"/>
              </w:rPr>
              <w:t xml:space="preserve">Neural Computation, 9(8), </w:t>
            </w:r>
          </w:p>
        </w:tc>
      </w:tr>
      <w:tr w:rsidR="00735871" w14:paraId="76AFB15A" w14:textId="77777777" w:rsidTr="002A141A">
        <w:tc>
          <w:tcPr>
            <w:tcW w:w="1560" w:type="dxa"/>
            <w:vMerge/>
            <w:vAlign w:val="center"/>
          </w:tcPr>
          <w:p w14:paraId="0E50822B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419E7307" w14:textId="02B159E3" w:rsidR="00735871" w:rsidRDefault="00154ACD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Emphasis"/>
              </w:rPr>
              <w:t>1735–1780.</w:t>
            </w:r>
          </w:p>
        </w:tc>
      </w:tr>
      <w:tr w:rsidR="00735871" w14:paraId="7C679AF9" w14:textId="77777777" w:rsidTr="002A141A">
        <w:tc>
          <w:tcPr>
            <w:tcW w:w="1560" w:type="dxa"/>
            <w:vMerge/>
            <w:vAlign w:val="center"/>
          </w:tcPr>
          <w:p w14:paraId="15A5A922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0F564A28" w14:textId="43CA35C7" w:rsidR="00735871" w:rsidRDefault="00154ACD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>World Health Organization. (2022).</w:t>
            </w:r>
            <w:r>
              <w:t xml:space="preserve"> </w:t>
            </w:r>
            <w:r>
              <w:rPr>
                <w:rStyle w:val="Emphasis"/>
              </w:rPr>
              <w:t xml:space="preserve">World Mental Health Report: Transforming Mental Health for </w:t>
            </w:r>
          </w:p>
        </w:tc>
      </w:tr>
      <w:tr w:rsidR="00735871" w14:paraId="42078213" w14:textId="77777777" w:rsidTr="002A141A">
        <w:tc>
          <w:tcPr>
            <w:tcW w:w="1560" w:type="dxa"/>
            <w:vMerge/>
          </w:tcPr>
          <w:p w14:paraId="06794D10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768E094B" w14:textId="3F7DDA7A" w:rsidR="00735871" w:rsidRDefault="00154ACD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Emphasis"/>
              </w:rPr>
              <w:t>All.</w:t>
            </w:r>
            <w:r>
              <w:t xml:space="preserve"> World Health Organization.</w:t>
            </w:r>
          </w:p>
        </w:tc>
      </w:tr>
      <w:tr w:rsidR="00735871" w14:paraId="752412D1" w14:textId="77777777" w:rsidTr="002A141A">
        <w:tc>
          <w:tcPr>
            <w:tcW w:w="1560" w:type="dxa"/>
            <w:vMerge/>
          </w:tcPr>
          <w:p w14:paraId="5A33D3F9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1157ECCC" w14:textId="6F7F3D8B" w:rsidR="00735871" w:rsidRDefault="00154ACD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>World Health Organization.</w:t>
            </w:r>
            <w:r>
              <w:t xml:space="preserve"> </w:t>
            </w:r>
            <w:r>
              <w:rPr>
                <w:rStyle w:val="Emphasis"/>
              </w:rPr>
              <w:t>Digital Environments and Mental Health.</w:t>
            </w:r>
          </w:p>
        </w:tc>
      </w:tr>
      <w:tr w:rsidR="00735871" w14:paraId="7DFACD5B" w14:textId="77777777" w:rsidTr="002A141A">
        <w:tc>
          <w:tcPr>
            <w:tcW w:w="1560" w:type="dxa"/>
            <w:vMerge/>
          </w:tcPr>
          <w:p w14:paraId="2E1ECA9C" w14:textId="77777777" w:rsidR="00735871" w:rsidRDefault="00735871" w:rsidP="007358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  <w:gridSpan w:val="2"/>
          </w:tcPr>
          <w:p w14:paraId="6E4F9457" w14:textId="45AA9088" w:rsidR="00735871" w:rsidRDefault="00154ACD" w:rsidP="00873AA5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 xml:space="preserve">Vasanthi, P., &amp; </w:t>
            </w:r>
            <w:proofErr w:type="spellStart"/>
            <w:r>
              <w:rPr>
                <w:rStyle w:val="Strong"/>
              </w:rPr>
              <w:t>Viswanatham</w:t>
            </w:r>
            <w:proofErr w:type="spellEnd"/>
            <w:r>
              <w:rPr>
                <w:rStyle w:val="Strong"/>
              </w:rPr>
              <w:t>, V. M. (2026).</w:t>
            </w:r>
            <w:r>
              <w:t xml:space="preserve"> Multimodal sentiment analysis</w:t>
            </w:r>
            <w:r>
              <w:t>.</w:t>
            </w:r>
          </w:p>
        </w:tc>
      </w:tr>
      <w:tr w:rsidR="007B4CD6" w14:paraId="3526BCE8" w14:textId="77777777" w:rsidTr="007B4CD6">
        <w:tc>
          <w:tcPr>
            <w:tcW w:w="6096" w:type="dxa"/>
            <w:gridSpan w:val="2"/>
          </w:tcPr>
          <w:p w14:paraId="6476AAE9" w14:textId="6F91D6BA" w:rsidR="007B4CD6" w:rsidRPr="007B4CD6" w:rsidRDefault="007B4CD6" w:rsidP="00735871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Mentor Name:</w:t>
            </w:r>
            <w:r w:rsidR="00154A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Dr. Avdhesh Gupta</w:t>
            </w:r>
          </w:p>
        </w:tc>
        <w:tc>
          <w:tcPr>
            <w:tcW w:w="4536" w:type="dxa"/>
          </w:tcPr>
          <w:p w14:paraId="144EFC03" w14:textId="6EEA509C" w:rsidR="007B4CD6" w:rsidRPr="007B4CD6" w:rsidRDefault="007B4CD6" w:rsidP="00735871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B4C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Mentor Mobile:</w:t>
            </w:r>
            <w:r w:rsidR="00154A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8586969254</w:t>
            </w:r>
          </w:p>
        </w:tc>
      </w:tr>
    </w:tbl>
    <w:p w14:paraId="080A61DD" w14:textId="37B39F6E" w:rsidR="001C5789" w:rsidRPr="00B5253A" w:rsidRDefault="00873AA5" w:rsidP="00873A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5253A">
        <w:rPr>
          <w:rFonts w:ascii="Times New Roman" w:hAnsi="Times New Roman" w:cs="Times New Roman"/>
          <w:lang w:val="en-US"/>
        </w:rPr>
        <w:t xml:space="preserve">Last date to submit this form is </w:t>
      </w:r>
      <w:r w:rsidR="00B5253A" w:rsidRPr="00B5253A">
        <w:rPr>
          <w:rFonts w:ascii="Times New Roman" w:hAnsi="Times New Roman" w:cs="Times New Roman"/>
          <w:lang w:val="en-US"/>
        </w:rPr>
        <w:t>6</w:t>
      </w:r>
      <w:r w:rsidR="00B5253A" w:rsidRPr="00B5253A">
        <w:rPr>
          <w:rFonts w:ascii="Times New Roman" w:hAnsi="Times New Roman" w:cs="Times New Roman"/>
          <w:vertAlign w:val="superscript"/>
          <w:lang w:val="en-US"/>
        </w:rPr>
        <w:t>th</w:t>
      </w:r>
      <w:r w:rsidR="00B5253A" w:rsidRPr="00B5253A">
        <w:rPr>
          <w:rFonts w:ascii="Times New Roman" w:hAnsi="Times New Roman" w:cs="Times New Roman"/>
          <w:lang w:val="en-US"/>
        </w:rPr>
        <w:t xml:space="preserve"> August</w:t>
      </w:r>
      <w:r w:rsidRPr="00B5253A">
        <w:rPr>
          <w:rFonts w:ascii="Times New Roman" w:hAnsi="Times New Roman" w:cs="Times New Roman"/>
          <w:lang w:val="en-US"/>
        </w:rPr>
        <w:t xml:space="preserve"> 202</w:t>
      </w:r>
      <w:r w:rsidR="00B5253A" w:rsidRPr="00B5253A">
        <w:rPr>
          <w:rFonts w:ascii="Times New Roman" w:hAnsi="Times New Roman" w:cs="Times New Roman"/>
          <w:lang w:val="en-US"/>
        </w:rPr>
        <w:t>6</w:t>
      </w:r>
    </w:p>
    <w:p w14:paraId="655816DF" w14:textId="53EA08FF" w:rsidR="00873AA5" w:rsidRPr="00B5253A" w:rsidRDefault="00873AA5" w:rsidP="00873A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5253A">
        <w:rPr>
          <w:rFonts w:ascii="Times New Roman" w:hAnsi="Times New Roman" w:cs="Times New Roman"/>
          <w:lang w:val="en-US"/>
        </w:rPr>
        <w:t xml:space="preserve">Group presentation will be scheduled </w:t>
      </w:r>
      <w:r w:rsidR="00B5253A" w:rsidRPr="00B5253A">
        <w:rPr>
          <w:rFonts w:ascii="Times New Roman" w:hAnsi="Times New Roman" w:cs="Times New Roman"/>
          <w:lang w:val="en-US"/>
        </w:rPr>
        <w:t>in 1</w:t>
      </w:r>
      <w:r w:rsidR="00B5253A" w:rsidRPr="00B5253A">
        <w:rPr>
          <w:rFonts w:ascii="Times New Roman" w:hAnsi="Times New Roman" w:cs="Times New Roman"/>
          <w:vertAlign w:val="superscript"/>
          <w:lang w:val="en-US"/>
        </w:rPr>
        <w:t>st</w:t>
      </w:r>
      <w:r w:rsidR="00B5253A" w:rsidRPr="00B5253A">
        <w:rPr>
          <w:rFonts w:ascii="Times New Roman" w:hAnsi="Times New Roman" w:cs="Times New Roman"/>
          <w:lang w:val="en-US"/>
        </w:rPr>
        <w:t>/2</w:t>
      </w:r>
      <w:r w:rsidR="00B5253A" w:rsidRPr="00B5253A">
        <w:rPr>
          <w:rFonts w:ascii="Times New Roman" w:hAnsi="Times New Roman" w:cs="Times New Roman"/>
          <w:vertAlign w:val="superscript"/>
          <w:lang w:val="en-US"/>
        </w:rPr>
        <w:t>nd</w:t>
      </w:r>
      <w:r w:rsidR="00B5253A" w:rsidRPr="00B5253A">
        <w:rPr>
          <w:rFonts w:ascii="Times New Roman" w:hAnsi="Times New Roman" w:cs="Times New Roman"/>
          <w:lang w:val="en-US"/>
        </w:rPr>
        <w:t xml:space="preserve"> week of August 2026</w:t>
      </w:r>
      <w:r w:rsidRPr="00B5253A">
        <w:rPr>
          <w:rFonts w:ascii="Times New Roman" w:hAnsi="Times New Roman" w:cs="Times New Roman"/>
          <w:lang w:val="en-US"/>
        </w:rPr>
        <w:t>. The detailed scheduled will be notified to you on Monday. No change in presentation schedule, if anyone has any issue, let me know before publishing the schedule.</w:t>
      </w:r>
    </w:p>
    <w:p w14:paraId="4515EBB6" w14:textId="77777777" w:rsidR="00735871" w:rsidRDefault="007358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269DC6" w14:textId="77777777" w:rsidR="00873AA5" w:rsidRDefault="00873A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C3AFD" w14:textId="11592026" w:rsidR="001C5789" w:rsidRPr="001C5789" w:rsidRDefault="001C57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57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Signature(s) with date</w:t>
      </w:r>
      <w:r w:rsidRPr="001C578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C578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C578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C578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Project Mentor Signature with date</w:t>
      </w:r>
    </w:p>
    <w:sectPr w:rsidR="001C5789" w:rsidRPr="001C5789" w:rsidSect="002A141A">
      <w:pgSz w:w="11906" w:h="16838"/>
      <w:pgMar w:top="284" w:right="707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6E6"/>
    <w:multiLevelType w:val="hybridMultilevel"/>
    <w:tmpl w:val="CE066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D41BC"/>
    <w:multiLevelType w:val="hybridMultilevel"/>
    <w:tmpl w:val="8EC003C6"/>
    <w:lvl w:ilvl="0" w:tplc="46EEAB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89"/>
    <w:rsid w:val="0009128A"/>
    <w:rsid w:val="000B77F3"/>
    <w:rsid w:val="001438FC"/>
    <w:rsid w:val="00154ACD"/>
    <w:rsid w:val="001A3C0D"/>
    <w:rsid w:val="001C5789"/>
    <w:rsid w:val="002A141A"/>
    <w:rsid w:val="00327297"/>
    <w:rsid w:val="00460F57"/>
    <w:rsid w:val="00621A82"/>
    <w:rsid w:val="00710129"/>
    <w:rsid w:val="00735871"/>
    <w:rsid w:val="007B4CD6"/>
    <w:rsid w:val="007F1476"/>
    <w:rsid w:val="00873AA5"/>
    <w:rsid w:val="00880EFA"/>
    <w:rsid w:val="00907C81"/>
    <w:rsid w:val="009E45E2"/>
    <w:rsid w:val="009E470E"/>
    <w:rsid w:val="00A23F84"/>
    <w:rsid w:val="00B30306"/>
    <w:rsid w:val="00B5253A"/>
    <w:rsid w:val="00B67640"/>
    <w:rsid w:val="00D96305"/>
    <w:rsid w:val="00E309A6"/>
    <w:rsid w:val="00E31C65"/>
    <w:rsid w:val="00E45BC3"/>
    <w:rsid w:val="00E81155"/>
    <w:rsid w:val="00F5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7927"/>
  <w15:chartTrackingRefBased/>
  <w15:docId w15:val="{070657C4-A68F-4589-8EDE-B2C68A07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AA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B77F3"/>
    <w:rPr>
      <w:b/>
      <w:bCs/>
    </w:rPr>
  </w:style>
  <w:style w:type="character" w:styleId="Emphasis">
    <w:name w:val="Emphasis"/>
    <w:basedOn w:val="DefaultParagraphFont"/>
    <w:uiPriority w:val="20"/>
    <w:qFormat/>
    <w:rsid w:val="000B77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Avdhesh Gupta</dc:creator>
  <cp:keywords/>
  <dc:description/>
  <cp:lastModifiedBy>dell</cp:lastModifiedBy>
  <cp:revision>2</cp:revision>
  <dcterms:created xsi:type="dcterms:W3CDTF">2026-08-19T17:22:00Z</dcterms:created>
  <dcterms:modified xsi:type="dcterms:W3CDTF">2026-08-19T17:22:00Z</dcterms:modified>
</cp:coreProperties>
</file>