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03 - Database Design &amp; ERD Specification</w:t>
      </w:r>
    </w:p>
    <w:p>
      <w:pPr>
        <w:jc w:val="center"/>
      </w:pPr>
      <w:r>
        <w:rPr>
          <w:sz w:val="24"/>
        </w:rPr>
        <w:t>Implementation-level data model for Prisma/PostgreSQL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1. Data Model Principles</w:t>
      </w:r>
    </w:p>
    <w:p>
      <w:r>
        <w:t>The database must be normalized around operational events and not just balances. Product stock balance is a derived view from lots, serials and transactions.</w:t>
      </w:r>
    </w:p>
    <w:p>
      <w:r>
        <w:t>Every table with operational relevance must include created_at, updated_at, created_by and status wherever applicable.</w:t>
      </w:r>
    </w:p>
    <w:p>
      <w:r>
        <w:t>Soft deletion is used through status/is_active fields. Hard deletion is not allowed from application workflows.</w:t>
      </w:r>
    </w:p>
    <w:p>
      <w:pPr>
        <w:pStyle w:val="Heading1"/>
      </w:pPr>
      <w:r>
        <w:t>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ISE or PCMV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ISE/PCMV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logo_url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PDF branding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digital_signature_url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PDF signature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bank_details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footer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Soft disable</w:t>
            </w:r>
          </w:p>
        </w:tc>
      </w:tr>
    </w:tbl>
    <w:p/>
    <w:p>
      <w:pPr>
        <w:pStyle w:val="Heading1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name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 unique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Contact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password_hash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Stored hash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active/inactive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</w:t>
            </w:r>
          </w:p>
        </w:tc>
      </w:tr>
    </w:tbl>
    <w:p/>
    <w:p>
      <w:pPr>
        <w:pStyle w:val="Heading1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 name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</w:tr>
    </w:tbl>
    <w:p/>
    <w:p>
      <w:pPr>
        <w:pStyle w:val="Heading1"/>
      </w:pPr>
      <w:r>
        <w:t>user_roles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roles</w:t>
            </w:r>
          </w:p>
        </w:tc>
      </w:tr>
    </w:tbl>
    <w:p/>
    <w:p>
      <w:pPr>
        <w:pStyle w:val="Heading1"/>
      </w:pPr>
      <w:r>
        <w:t>user_companies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companies</w:t>
            </w:r>
          </w:p>
        </w:tc>
      </w:tr>
    </w:tbl>
    <w:p/>
    <w:p>
      <w:pPr>
        <w:pStyle w:val="Heading1"/>
      </w:pPr>
      <w:r>
        <w:t>warehouses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companies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name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</w:tr>
    </w:tbl>
    <w:p/>
    <w:p>
      <w:pPr>
        <w:pStyle w:val="Heading1"/>
      </w:pPr>
      <w:r>
        <w:t>product_categories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Modules/Inverters/Other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</w:tr>
    </w:tbl>
    <w:p/>
    <w:p>
      <w:pPr>
        <w:pStyle w:val="Heading1"/>
      </w:pPr>
      <w:r>
        <w:t>brands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Brand</w:t>
            </w:r>
          </w:p>
        </w:tc>
      </w:tr>
    </w:tbl>
    <w:p/>
    <w:p>
      <w:pPr>
        <w:pStyle w:val="Heading1"/>
      </w:pPr>
      <w:r>
        <w:t>product_technologies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DCR/Non-DCR/TOPCon/etc</w:t>
            </w:r>
          </w:p>
        </w:tc>
      </w:tr>
    </w:tbl>
    <w:p/>
    <w:p>
      <w:pPr>
        <w:pStyle w:val="Heading1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category_id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brand_id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technology_id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capacity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590/10/etc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capacity_unit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Wp/kW/kVA/Nos/Meter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display_name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pricing_type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WP/UNIT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hsn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HSN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gst_rate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Single GST rate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serial_tracking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True for modules/inverters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is_active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</w:tr>
    </w:tbl>
    <w:p/>
    <w:p>
      <w:pPr>
        <w:pStyle w:val="Heading1"/>
      </w:pPr>
      <w:r>
        <w:t>product_prices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landing_cost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standard_price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Default quote price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minimum_price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Approval threshold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effective_from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effective_to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End</w:t>
            </w:r>
          </w:p>
        </w:tc>
      </w:tr>
    </w:tbl>
    <w:p/>
    <w:p>
      <w:pPr>
        <w:pStyle w:val="Heading1"/>
      </w:pPr>
      <w:r>
        <w:t>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customer_code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customer_type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Dealer/Project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gst_number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 unique per company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duplicates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address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Billing address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mobile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email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assigned_sales_user_id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users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active/inactive</w:t>
            </w:r>
          </w:p>
        </w:tc>
      </w:tr>
    </w:tbl>
    <w:p/>
    <w:p>
      <w:pPr>
        <w:pStyle w:val="Heading1"/>
      </w:pPr>
      <w:r>
        <w:t>customer_contacts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Contact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designation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Phone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</w:t>
            </w:r>
          </w:p>
        </w:tc>
      </w:tr>
    </w:tbl>
    <w:p/>
    <w:p>
      <w:pPr>
        <w:pStyle w:val="Heading1"/>
      </w:pPr>
      <w:r>
        <w:t>vendors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vendor_name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Vendor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address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Address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contact_person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Contact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Phone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</w:t>
            </w:r>
          </w:p>
        </w:tc>
      </w:tr>
    </w:tbl>
    <w:p/>
    <w:p>
      <w:pPr>
        <w:pStyle w:val="Heading1"/>
      </w:pPr>
      <w:r>
        <w:t>inventory_lots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lot_number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Owner company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vendor_id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Vendor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purchase_invoice_no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Vendor invoice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purchase_date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products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Expected 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received_quantity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Received 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incoming/available/closed</w:t>
            </w:r>
          </w:p>
        </w:tc>
      </w:tr>
    </w:tbl>
    <w:p/>
    <w:p>
      <w:pPr>
        <w:pStyle w:val="Heading1"/>
      </w:pPr>
      <w:r>
        <w:t>inventory_serials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lot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serial_number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Unique serial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available/booked/damaged/dispatched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current_warehouse_id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warehouse</w:t>
            </w:r>
          </w:p>
        </w:tc>
      </w:tr>
    </w:tbl>
    <w:p/>
    <w:p>
      <w:pPr>
        <w:pStyle w:val="Heading1"/>
      </w:pPr>
      <w:r>
        <w:t>inventory_transactions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transaction_type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INWARD/BOOK/DISPATCH/DAMAGE/TRANSFER/ADJUST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Positive/negative movement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from_company_id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to_company_id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Destination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from_warehouse_id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 WH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to_warehouse_id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Destination WH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reference_type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PI/DC/TRF/etc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reference_id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Reference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</w:t>
            </w:r>
          </w:p>
        </w:tc>
      </w:tr>
    </w:tbl>
    <w:p/>
    <w:p>
      <w:pPr>
        <w:pStyle w:val="Heading1"/>
      </w:pPr>
      <w:r>
        <w:t>quotations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quotation_no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FY format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sales_user_id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Executive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draft/sent/expired/converted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revision_no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Revision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expiry_date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+3 days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total_value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</w:t>
            </w:r>
          </w:p>
        </w:tc>
      </w:tr>
    </w:tbl>
    <w:p/>
    <w:p>
      <w:pPr>
        <w:pStyle w:val="Heading1"/>
      </w:pPr>
      <w:r>
        <w:t>quotation_items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Quantity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WP or unit rate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gst_rate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line_total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Line total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approval_status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auto/pending/approved</w:t>
            </w:r>
          </w:p>
        </w:tc>
      </w:tr>
    </w:tbl>
    <w:p/>
    <w:p>
      <w:pPr>
        <w:pStyle w:val="Heading1"/>
      </w:pPr>
      <w:r>
        <w:t>proforma_invoices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pi_no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FY format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sales_user_id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Executive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 quote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draft/sent/partially_paid/eligible/booked/partially_dispatched/completed/cancelled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total_value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</w:t>
            </w:r>
          </w:p>
        </w:tc>
      </w:tr>
    </w:tbl>
    <w:p/>
    <w:p>
      <w:pPr>
        <w:pStyle w:val="Heading1"/>
      </w:pPr>
      <w:r>
        <w:t>pi_items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Quantity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gst_rate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line_total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</w:t>
            </w:r>
          </w:p>
        </w:tc>
      </w:tr>
    </w:tbl>
    <w:p/>
    <w:p>
      <w:pPr>
        <w:pStyle w:val="Heading1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utr_number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Reference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</w:t>
            </w:r>
          </w:p>
        </w:tc>
      </w:tr>
    </w:tbl>
    <w:p/>
    <w:p>
      <w:pPr>
        <w:pStyle w:val="Heading1"/>
      </w:pPr>
      <w:r>
        <w:t>inventory_bookings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booked/released/partially_dispatched/completed</w:t>
            </w:r>
          </w:p>
        </w:tc>
      </w:tr>
    </w:tbl>
    <w:p/>
    <w:p>
      <w:pPr>
        <w:pStyle w:val="Heading1"/>
      </w:pPr>
      <w:r>
        <w:t>dispatches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dc_no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FY format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dispatch_date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vehicle_number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Vehicle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driver_name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Driver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pdf_url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Stored DC PDF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generated/cancel_requested/cancelled/completed</w:t>
            </w:r>
          </w:p>
        </w:tc>
      </w:tr>
    </w:tbl>
    <w:p/>
    <w:p>
      <w:pPr>
        <w:pStyle w:val="Heading1"/>
      </w:pPr>
      <w:r>
        <w:t>dispatch_items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</w:tbl>
    <w:p/>
    <w:p>
      <w:pPr>
        <w:pStyle w:val="Heading1"/>
      </w:pPr>
      <w:r>
        <w:t>dispatch_serials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dispatch_item_id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FK serial</w:t>
            </w:r>
          </w:p>
        </w:tc>
      </w:tr>
    </w:tbl>
    <w:p/>
    <w:p>
      <w:pPr>
        <w:pStyle w:val="Heading1"/>
      </w:pPr>
      <w:r>
        <w:t>approval_requests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module_type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quotation/booking/dc_cancel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module_id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 nullable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pending/approved/rejected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remarks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Notes</w:t>
            </w:r>
          </w:p>
        </w:tc>
      </w:tr>
    </w:tbl>
    <w:p/>
    <w:p>
      <w:pPr>
        <w:pStyle w:val="Heading1"/>
      </w:pPr>
      <w:r>
        <w:t>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table_name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record_id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create/update/cancel/approve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old_value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jsonb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Before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new_value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jsonb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After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performed_by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uuid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performed_at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</w:t>
            </w:r>
          </w:p>
        </w:tc>
      </w:tr>
    </w:tbl>
    <w:p/>
    <w:p>
      <w:pPr>
        <w:pStyle w:val="Heading1"/>
      </w:pPr>
      <w:r>
        <w:t>ERD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Relationship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Cardinality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 -&gt; Warehouses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belongs to one company.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 -&gt; Customers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data is company-scoped.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-&gt; Product Prices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Historical prices by company.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-&gt; Inventory Lots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Lots are product-specific.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Lot -&gt; Serials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Only for serial-tracked products.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-&gt; 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Multiple active quotations allowed.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 -&gt; 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0/1 to many?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One PI may originate from one quotation only. Multiple quotations cannot combine into one PI.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-&gt; Dispatches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dispatches supported.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Item -&gt; Serials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 to many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selection at dispatch.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Transaction -&gt; Reference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many to one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stock movement has reference type and ID.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