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15FEE" w14:textId="75B10DD1" w:rsidR="002B27E5" w:rsidRPr="00314B45" w:rsidRDefault="00E6701A" w:rsidP="00DC612F">
      <w:pPr>
        <w:jc w:val="center"/>
        <w:rPr>
          <w:b/>
          <w:bCs/>
          <w:sz w:val="40"/>
          <w:szCs w:val="40"/>
          <w:lang w:val="en-US"/>
        </w:rPr>
      </w:pPr>
      <w:r w:rsidRPr="00736830">
        <w:rPr>
          <w:b/>
          <w:bCs/>
          <w:sz w:val="40"/>
          <w:szCs w:val="40"/>
          <w:lang w:val="en-US"/>
        </w:rPr>
        <w:t>Startup</w:t>
      </w:r>
      <w:r w:rsidR="001738C0" w:rsidRPr="00736830">
        <w:rPr>
          <w:sz w:val="40"/>
          <w:szCs w:val="40"/>
          <w:lang w:val="en-US"/>
        </w:rPr>
        <w:t xml:space="preserve">: </w:t>
      </w:r>
      <w:r w:rsidR="00B52A3A" w:rsidRPr="00736830">
        <w:rPr>
          <w:sz w:val="40"/>
          <w:szCs w:val="40"/>
          <w:lang w:val="en-US"/>
        </w:rPr>
        <w:t xml:space="preserve"> </w:t>
      </w:r>
      <w:r w:rsidR="002B27E5" w:rsidRPr="00736830">
        <w:rPr>
          <w:sz w:val="40"/>
          <w:szCs w:val="40"/>
          <w:lang w:val="en-US"/>
        </w:rPr>
        <w:t>Electronics, Apparels and Automobiles</w:t>
      </w:r>
    </w:p>
    <w:p w14:paraId="66E28298" w14:textId="5151C99A" w:rsidR="005A6362" w:rsidRDefault="0003304F">
      <w:pPr>
        <w:rPr>
          <w:lang w:val="en-US"/>
        </w:rPr>
      </w:pPr>
      <w:r>
        <w:rPr>
          <w:lang w:val="en-US"/>
        </w:rPr>
        <w:t>Scraping (allowed, legal</w:t>
      </w:r>
      <w:r w:rsidR="000E61B3">
        <w:rPr>
          <w:lang w:val="en-US"/>
        </w:rPr>
        <w:t>),</w:t>
      </w:r>
      <w:r>
        <w:rPr>
          <w:lang w:val="en-US"/>
        </w:rPr>
        <w:t xml:space="preserve"> </w:t>
      </w:r>
      <w:r w:rsidR="008A787B">
        <w:rPr>
          <w:lang w:val="en-US"/>
        </w:rPr>
        <w:t xml:space="preserve">Spamming </w:t>
      </w:r>
      <w:proofErr w:type="gramStart"/>
      <w:r w:rsidR="008A787B">
        <w:rPr>
          <w:lang w:val="en-US"/>
        </w:rPr>
        <w:t>Issues</w:t>
      </w:r>
      <w:r w:rsidR="006260B4">
        <w:rPr>
          <w:lang w:val="en-US"/>
        </w:rPr>
        <w:t>;</w:t>
      </w:r>
      <w:proofErr w:type="gramEnd"/>
      <w:r w:rsidR="006260B4">
        <w:rPr>
          <w:lang w:val="en-US"/>
        </w:rPr>
        <w:t xml:space="preserve"> DATA SEGREGATION </w:t>
      </w:r>
    </w:p>
    <w:p w14:paraId="7C0D6B36" w14:textId="04A6E805" w:rsidR="00E41286" w:rsidRDefault="00E41286">
      <w:pPr>
        <w:rPr>
          <w:lang w:val="en-US"/>
        </w:rPr>
      </w:pPr>
      <w:r w:rsidRPr="00E41286">
        <w:rPr>
          <w:lang w:val="en-US"/>
        </w:rPr>
        <w:t>Scraping publicly available data is legal, but you need to be careful not to extract content that is protected by copyright or contains personal information. So, after scraping Instagram, double-check your output for data that would go against GDPR, CCPA, or could be considered intellectual property.</w:t>
      </w:r>
    </w:p>
    <w:p w14:paraId="07FD08DB" w14:textId="671ECE09" w:rsidR="00270957" w:rsidRDefault="00270957">
      <w:pPr>
        <w:rPr>
          <w:rFonts w:ascii="Georgia" w:hAnsi="Georgia"/>
          <w:color w:val="333333"/>
          <w:sz w:val="27"/>
          <w:szCs w:val="27"/>
          <w:shd w:val="clear" w:color="auto" w:fill="FCFCFC"/>
        </w:rPr>
      </w:pPr>
      <w:r>
        <w:rPr>
          <w:rStyle w:val="Strong"/>
          <w:rFonts w:ascii="Georgia" w:hAnsi="Georgia"/>
          <w:color w:val="333333"/>
          <w:sz w:val="27"/>
          <w:szCs w:val="27"/>
          <w:shd w:val="clear" w:color="auto" w:fill="FCFCFC"/>
        </w:rPr>
        <w:t xml:space="preserve">1. Figure out what problem is being solved: </w:t>
      </w:r>
      <w:r>
        <w:rPr>
          <w:rFonts w:ascii="Georgia" w:hAnsi="Georgia"/>
          <w:color w:val="333333"/>
          <w:sz w:val="27"/>
          <w:szCs w:val="27"/>
          <w:shd w:val="clear" w:color="auto" w:fill="FCFCFC"/>
        </w:rPr>
        <w:t>all successful companies, products, or services enhance the lives of their customers by eliminating a problem.</w:t>
      </w:r>
    </w:p>
    <w:p w14:paraId="1676300C" w14:textId="04A52EFD" w:rsidR="00270957" w:rsidRDefault="00270957" w:rsidP="00270957">
      <w:pPr>
        <w:pStyle w:val="NormalWeb"/>
        <w:shd w:val="clear" w:color="auto" w:fill="FCFCFC"/>
        <w:rPr>
          <w:rFonts w:ascii="Georgia" w:hAnsi="Georgia"/>
          <w:color w:val="333333"/>
          <w:sz w:val="27"/>
          <w:szCs w:val="27"/>
        </w:rPr>
      </w:pPr>
      <w:r>
        <w:rPr>
          <w:rStyle w:val="Strong"/>
          <w:rFonts w:ascii="Georgia" w:hAnsi="Georgia"/>
          <w:color w:val="333333"/>
          <w:sz w:val="27"/>
          <w:szCs w:val="27"/>
          <w:shd w:val="clear" w:color="auto" w:fill="FCFCFC"/>
        </w:rPr>
        <w:t xml:space="preserve">2. Find your market: </w:t>
      </w:r>
      <w:r>
        <w:rPr>
          <w:rFonts w:ascii="Georgia" w:hAnsi="Georgia"/>
          <w:color w:val="333333"/>
          <w:sz w:val="27"/>
          <w:szCs w:val="27"/>
        </w:rPr>
        <w:t xml:space="preserve">Picture who your ideal user is - this is the first step to </w:t>
      </w:r>
      <w:proofErr w:type="gramStart"/>
      <w:r>
        <w:rPr>
          <w:rFonts w:ascii="Georgia" w:hAnsi="Georgia"/>
          <w:color w:val="333333"/>
          <w:sz w:val="27"/>
          <w:szCs w:val="27"/>
        </w:rPr>
        <w:t>actually figuring</w:t>
      </w:r>
      <w:proofErr w:type="gramEnd"/>
      <w:r>
        <w:rPr>
          <w:rFonts w:ascii="Georgia" w:hAnsi="Georgia"/>
          <w:color w:val="333333"/>
          <w:sz w:val="27"/>
          <w:szCs w:val="27"/>
        </w:rPr>
        <w:t xml:space="preserve"> out where your idea fits into a sea of consumers. They all have different habits and needs to </w:t>
      </w:r>
      <w:proofErr w:type="gramStart"/>
      <w:r>
        <w:rPr>
          <w:rFonts w:ascii="Georgia" w:hAnsi="Georgia"/>
          <w:color w:val="333333"/>
          <w:sz w:val="27"/>
          <w:szCs w:val="27"/>
        </w:rPr>
        <w:t>fulfil, yet</w:t>
      </w:r>
      <w:proofErr w:type="gramEnd"/>
      <w:r>
        <w:rPr>
          <w:rFonts w:ascii="Georgia" w:hAnsi="Georgia"/>
          <w:color w:val="333333"/>
          <w:sz w:val="27"/>
          <w:szCs w:val="27"/>
        </w:rPr>
        <w:t xml:space="preserve"> are facing the same problem. Figure out where your solution will fit into the market and in the lives of people.</w:t>
      </w:r>
    </w:p>
    <w:p w14:paraId="4F1DF3A8" w14:textId="77777777" w:rsidR="00270957" w:rsidRDefault="00270957" w:rsidP="00270957">
      <w:pPr>
        <w:pStyle w:val="NormalWeb"/>
        <w:shd w:val="clear" w:color="auto" w:fill="FCFCFC"/>
        <w:rPr>
          <w:rFonts w:ascii="Georgia" w:hAnsi="Georgia"/>
          <w:color w:val="333333"/>
          <w:sz w:val="27"/>
          <w:szCs w:val="27"/>
        </w:rPr>
      </w:pPr>
      <w:r>
        <w:rPr>
          <w:rFonts w:ascii="Georgia" w:hAnsi="Georgia"/>
          <w:color w:val="333333"/>
          <w:sz w:val="27"/>
          <w:szCs w:val="27"/>
        </w:rPr>
        <w:t xml:space="preserve">One of the biggest mistakes </w:t>
      </w:r>
      <w:proofErr w:type="spellStart"/>
      <w:r>
        <w:rPr>
          <w:rFonts w:ascii="Georgia" w:hAnsi="Georgia"/>
          <w:color w:val="333333"/>
          <w:sz w:val="27"/>
          <w:szCs w:val="27"/>
        </w:rPr>
        <w:t>startups</w:t>
      </w:r>
      <w:proofErr w:type="spellEnd"/>
      <w:r>
        <w:rPr>
          <w:rFonts w:ascii="Georgia" w:hAnsi="Georgia"/>
          <w:color w:val="333333"/>
          <w:sz w:val="27"/>
          <w:szCs w:val="27"/>
        </w:rPr>
        <w:t xml:space="preserve"> make is the failure to get people to understand and want the product or service. If it turns out that your idea isn’t being “sold” to your audience, don’t blame the market. Instead, figure out what they find compelling, or what it will take to get them to want something different than what they already </w:t>
      </w:r>
      <w:proofErr w:type="gramStart"/>
      <w:r>
        <w:rPr>
          <w:rFonts w:ascii="Georgia" w:hAnsi="Georgia"/>
          <w:color w:val="333333"/>
          <w:sz w:val="27"/>
          <w:szCs w:val="27"/>
        </w:rPr>
        <w:t>have</w:t>
      </w:r>
      <w:proofErr w:type="gramEnd"/>
    </w:p>
    <w:p w14:paraId="4B194FD1" w14:textId="77777777" w:rsidR="00270957" w:rsidRDefault="00270957" w:rsidP="00270957">
      <w:pPr>
        <w:pStyle w:val="NormalWeb"/>
        <w:shd w:val="clear" w:color="auto" w:fill="FCFCFC"/>
        <w:rPr>
          <w:rFonts w:ascii="Georgia" w:hAnsi="Georgia"/>
          <w:color w:val="333333"/>
          <w:sz w:val="27"/>
          <w:szCs w:val="27"/>
        </w:rPr>
      </w:pPr>
      <w:r>
        <w:rPr>
          <w:rFonts w:ascii="Georgia" w:hAnsi="Georgia"/>
          <w:color w:val="333333"/>
          <w:sz w:val="27"/>
          <w:szCs w:val="27"/>
        </w:rPr>
        <w:t>You have a solution, but it needs to be in front of the right people to be seen as such.</w:t>
      </w:r>
    </w:p>
    <w:p w14:paraId="23D30AE9" w14:textId="643875FA" w:rsidR="00270957" w:rsidRDefault="00270957">
      <w:pPr>
        <w:rPr>
          <w:rStyle w:val="Strong"/>
          <w:rFonts w:ascii="Georgia" w:hAnsi="Georgia"/>
          <w:b w:val="0"/>
          <w:bCs w:val="0"/>
          <w:color w:val="333333"/>
          <w:sz w:val="27"/>
          <w:szCs w:val="27"/>
          <w:shd w:val="clear" w:color="auto" w:fill="FCFCFC"/>
        </w:rPr>
      </w:pPr>
      <w:r>
        <w:rPr>
          <w:rStyle w:val="Strong"/>
          <w:rFonts w:ascii="Georgia" w:hAnsi="Georgia"/>
          <w:color w:val="333333"/>
          <w:sz w:val="27"/>
          <w:szCs w:val="27"/>
          <w:shd w:val="clear" w:color="auto" w:fill="FCFCFC"/>
        </w:rPr>
        <w:t xml:space="preserve">3. Find your support: </w:t>
      </w:r>
      <w:r>
        <w:rPr>
          <w:rStyle w:val="Strong"/>
          <w:rFonts w:ascii="Georgia" w:hAnsi="Georgia"/>
          <w:b w:val="0"/>
          <w:bCs w:val="0"/>
          <w:color w:val="333333"/>
          <w:sz w:val="27"/>
          <w:szCs w:val="27"/>
          <w:shd w:val="clear" w:color="auto" w:fill="FCFCFC"/>
        </w:rPr>
        <w:t>business partners, talk with seasoned entrepreneurs.</w:t>
      </w:r>
    </w:p>
    <w:p w14:paraId="6512DDF2" w14:textId="275199DE" w:rsidR="00270957" w:rsidRDefault="00270957">
      <w:pPr>
        <w:rPr>
          <w:rFonts w:ascii="Georgia" w:hAnsi="Georgia"/>
          <w:color w:val="333333"/>
          <w:sz w:val="27"/>
          <w:szCs w:val="27"/>
          <w:shd w:val="clear" w:color="auto" w:fill="FCFCFC"/>
        </w:rPr>
      </w:pPr>
      <w:r>
        <w:rPr>
          <w:rStyle w:val="Strong"/>
          <w:rFonts w:ascii="Georgia" w:hAnsi="Georgia"/>
          <w:color w:val="333333"/>
          <w:sz w:val="27"/>
          <w:szCs w:val="27"/>
          <w:shd w:val="clear" w:color="auto" w:fill="FCFCFC"/>
        </w:rPr>
        <w:t xml:space="preserve">4. Create a financial model and plan the first phase: </w:t>
      </w:r>
      <w:r w:rsidR="007403D2">
        <w:rPr>
          <w:rFonts w:ascii="Georgia" w:hAnsi="Georgia"/>
          <w:color w:val="333333"/>
          <w:sz w:val="27"/>
          <w:szCs w:val="27"/>
          <w:shd w:val="clear" w:color="auto" w:fill="FCFCFC"/>
        </w:rPr>
        <w:t>Since you have your market research done, now you must figure out if it’s financially viable. Create a “bottom-up” financial model that focuses on how your product or service is created, marketed, and sold to an individual user. Doing this will give you more insight on how your business will function. Then, to verify your projections, create another financial model that is “top-down,” which examines the size of your market and what goals you need to reach to turn a profit.</w:t>
      </w:r>
    </w:p>
    <w:p w14:paraId="00889239" w14:textId="4656ED6F" w:rsidR="007403D2" w:rsidRDefault="007403D2" w:rsidP="007403D2">
      <w:pPr>
        <w:pStyle w:val="NormalWeb"/>
        <w:shd w:val="clear" w:color="auto" w:fill="FCFCFC"/>
        <w:rPr>
          <w:rStyle w:val="Strong"/>
          <w:rFonts w:ascii="Georgia" w:hAnsi="Georgia"/>
          <w:b w:val="0"/>
          <w:bCs w:val="0"/>
          <w:color w:val="333333"/>
          <w:sz w:val="27"/>
          <w:szCs w:val="27"/>
        </w:rPr>
      </w:pPr>
      <w:r>
        <w:rPr>
          <w:rStyle w:val="Strong"/>
          <w:rFonts w:ascii="Georgia" w:hAnsi="Georgia"/>
          <w:color w:val="333333"/>
          <w:sz w:val="27"/>
          <w:szCs w:val="27"/>
        </w:rPr>
        <w:t xml:space="preserve">5. Figure out your source of capital: </w:t>
      </w:r>
      <w:r>
        <w:rPr>
          <w:rStyle w:val="Strong"/>
          <w:rFonts w:ascii="Georgia" w:hAnsi="Georgia"/>
          <w:b w:val="0"/>
          <w:bCs w:val="0"/>
          <w:color w:val="333333"/>
          <w:sz w:val="27"/>
          <w:szCs w:val="27"/>
        </w:rPr>
        <w:t>for now</w:t>
      </w:r>
      <w:r w:rsidR="2F053F52" w:rsidRPr="2F053F52">
        <w:rPr>
          <w:rStyle w:val="Strong"/>
          <w:rFonts w:ascii="Georgia" w:hAnsi="Georgia"/>
          <w:b w:val="0"/>
          <w:bCs w:val="0"/>
          <w:color w:val="333333"/>
          <w:sz w:val="27"/>
          <w:szCs w:val="27"/>
        </w:rPr>
        <w:t>,</w:t>
      </w:r>
      <w:r>
        <w:rPr>
          <w:rStyle w:val="Strong"/>
          <w:rFonts w:ascii="Georgia" w:hAnsi="Georgia"/>
          <w:b w:val="0"/>
          <w:bCs w:val="0"/>
          <w:color w:val="333333"/>
          <w:sz w:val="27"/>
          <w:szCs w:val="27"/>
        </w:rPr>
        <w:t xml:space="preserve"> Sharmila Ma’am.</w:t>
      </w:r>
    </w:p>
    <w:p w14:paraId="519C080F" w14:textId="0872BC4F" w:rsidR="007403D2" w:rsidRDefault="007403D2" w:rsidP="007403D2">
      <w:pPr>
        <w:pStyle w:val="NormalWeb"/>
        <w:shd w:val="clear" w:color="auto" w:fill="FCFCFC"/>
        <w:rPr>
          <w:rFonts w:ascii="Georgia" w:hAnsi="Georgia"/>
          <w:color w:val="333333"/>
          <w:sz w:val="27"/>
          <w:szCs w:val="27"/>
          <w:shd w:val="clear" w:color="auto" w:fill="FCFCFC"/>
        </w:rPr>
      </w:pPr>
      <w:r>
        <w:rPr>
          <w:rFonts w:ascii="Georgia" w:hAnsi="Georgia"/>
          <w:color w:val="333333"/>
          <w:sz w:val="27"/>
          <w:szCs w:val="27"/>
          <w:shd w:val="clear" w:color="auto" w:fill="FCFCFC"/>
        </w:rPr>
        <w:t>Depending on the amount you need, a more helpful source can be angel investors and venture capitalists looking to back your mission for a slice of the profits and room for decision-making.</w:t>
      </w:r>
    </w:p>
    <w:p w14:paraId="34AEDC2C" w14:textId="60C5ABF2" w:rsidR="007403D2" w:rsidRPr="007403D2" w:rsidRDefault="007403D2" w:rsidP="007403D2">
      <w:pPr>
        <w:pStyle w:val="NormalWeb"/>
        <w:shd w:val="clear" w:color="auto" w:fill="FCFCFC"/>
        <w:rPr>
          <w:rFonts w:ascii="Georgia" w:hAnsi="Georgia"/>
          <w:color w:val="333333"/>
          <w:sz w:val="27"/>
          <w:szCs w:val="27"/>
          <w:u w:val="single"/>
        </w:rPr>
      </w:pPr>
      <w:r w:rsidRPr="007403D2">
        <w:rPr>
          <w:rFonts w:ascii="Georgia" w:hAnsi="Georgia"/>
          <w:color w:val="333333"/>
          <w:sz w:val="27"/>
          <w:szCs w:val="27"/>
          <w:u w:val="single"/>
          <w:shd w:val="clear" w:color="auto" w:fill="FCFCFC"/>
        </w:rPr>
        <w:t>Whatever source(s) you choose to obtain or to aim for, consider that each one has their own rewards and risks.</w:t>
      </w:r>
    </w:p>
    <w:p w14:paraId="7446EECB" w14:textId="2A16D149" w:rsidR="00270957" w:rsidRDefault="007403D2">
      <w:pPr>
        <w:rPr>
          <w:rFonts w:ascii="Georgia" w:hAnsi="Georgia"/>
          <w:color w:val="333333"/>
          <w:sz w:val="27"/>
          <w:szCs w:val="27"/>
          <w:shd w:val="clear" w:color="auto" w:fill="FCFCFC"/>
        </w:rPr>
      </w:pPr>
      <w:r>
        <w:rPr>
          <w:rStyle w:val="Strong"/>
          <w:rFonts w:ascii="Georgia" w:hAnsi="Georgia"/>
          <w:color w:val="333333"/>
          <w:sz w:val="27"/>
          <w:szCs w:val="27"/>
          <w:shd w:val="clear" w:color="auto" w:fill="FCFCFC"/>
        </w:rPr>
        <w:lastRenderedPageBreak/>
        <w:t xml:space="preserve">6. Build the MVP: </w:t>
      </w:r>
      <w:r>
        <w:rPr>
          <w:rFonts w:ascii="Georgia" w:hAnsi="Georgia"/>
          <w:color w:val="333333"/>
          <w:sz w:val="27"/>
          <w:szCs w:val="27"/>
          <w:shd w:val="clear" w:color="auto" w:fill="FCFCFC"/>
        </w:rPr>
        <w:t xml:space="preserve">The MVP, or minimal viable product, provides you with the feedback you need before putting your idea on the market. After all, it’s of no use to anyone if you build product customers don’t want. </w:t>
      </w:r>
    </w:p>
    <w:p w14:paraId="29EE7AA9" w14:textId="5D3A782E" w:rsidR="007403D2" w:rsidRPr="007403D2" w:rsidRDefault="007403D2">
      <w:pPr>
        <w:rPr>
          <w:rFonts w:ascii="Georgia" w:hAnsi="Georgia"/>
          <w:i/>
          <w:iCs/>
          <w:color w:val="333333"/>
          <w:sz w:val="27"/>
          <w:szCs w:val="27"/>
          <w:shd w:val="clear" w:color="auto" w:fill="FCFCFC"/>
        </w:rPr>
      </w:pPr>
      <w:r w:rsidRPr="007403D2">
        <w:rPr>
          <w:rFonts w:ascii="Georgia" w:hAnsi="Georgia"/>
          <w:i/>
          <w:iCs/>
          <w:color w:val="333333"/>
          <w:sz w:val="27"/>
          <w:szCs w:val="27"/>
          <w:shd w:val="clear" w:color="auto" w:fill="FCFCFC"/>
        </w:rPr>
        <w:t>The point is not to build a minimal product, but a product that is already great (viable</w:t>
      </w:r>
      <w:proofErr w:type="gramStart"/>
      <w:r w:rsidRPr="007403D2">
        <w:rPr>
          <w:rFonts w:ascii="Georgia" w:hAnsi="Georgia"/>
          <w:i/>
          <w:iCs/>
          <w:color w:val="333333"/>
          <w:sz w:val="27"/>
          <w:szCs w:val="27"/>
          <w:shd w:val="clear" w:color="auto" w:fill="FCFCFC"/>
        </w:rPr>
        <w:t>), yet</w:t>
      </w:r>
      <w:proofErr w:type="gramEnd"/>
      <w:r w:rsidRPr="007403D2">
        <w:rPr>
          <w:rFonts w:ascii="Georgia" w:hAnsi="Georgia"/>
          <w:i/>
          <w:iCs/>
          <w:color w:val="333333"/>
          <w:sz w:val="27"/>
          <w:szCs w:val="27"/>
          <w:shd w:val="clear" w:color="auto" w:fill="FCFCFC"/>
        </w:rPr>
        <w:t xml:space="preserve"> has room to improve (minimal). It’s how early adopters </w:t>
      </w:r>
      <w:proofErr w:type="gramStart"/>
      <w:r w:rsidRPr="007403D2">
        <w:rPr>
          <w:rFonts w:ascii="Georgia" w:hAnsi="Georgia"/>
          <w:i/>
          <w:iCs/>
          <w:color w:val="333333"/>
          <w:sz w:val="27"/>
          <w:szCs w:val="27"/>
          <w:shd w:val="clear" w:color="auto" w:fill="FCFCFC"/>
        </w:rPr>
        <w:t>actually jump</w:t>
      </w:r>
      <w:proofErr w:type="gramEnd"/>
      <w:r w:rsidRPr="007403D2">
        <w:rPr>
          <w:rFonts w:ascii="Georgia" w:hAnsi="Georgia"/>
          <w:i/>
          <w:iCs/>
          <w:color w:val="333333"/>
          <w:sz w:val="27"/>
          <w:szCs w:val="27"/>
          <w:shd w:val="clear" w:color="auto" w:fill="FCFCFC"/>
        </w:rPr>
        <w:t xml:space="preserve"> on board to use the product and, if they like it, will provide you the feedback to make it better for them.</w:t>
      </w:r>
    </w:p>
    <w:p w14:paraId="581EE9F0" w14:textId="77777777" w:rsidR="002B1D7D" w:rsidRDefault="002B1D7D" w:rsidP="002B1D7D">
      <w:pPr>
        <w:pStyle w:val="NormalWeb"/>
        <w:shd w:val="clear" w:color="auto" w:fill="FCFCFC"/>
        <w:rPr>
          <w:rFonts w:ascii="Georgia" w:hAnsi="Georgia"/>
          <w:color w:val="333333"/>
          <w:sz w:val="27"/>
          <w:szCs w:val="27"/>
        </w:rPr>
      </w:pPr>
      <w:r>
        <w:rPr>
          <w:rStyle w:val="Strong"/>
          <w:rFonts w:ascii="Georgia" w:hAnsi="Georgia"/>
          <w:color w:val="333333"/>
          <w:sz w:val="27"/>
          <w:szCs w:val="27"/>
        </w:rPr>
        <w:t xml:space="preserve">7. Find the pivot: </w:t>
      </w:r>
      <w:r>
        <w:rPr>
          <w:rFonts w:ascii="Georgia" w:hAnsi="Georgia"/>
          <w:color w:val="333333"/>
          <w:sz w:val="27"/>
          <w:szCs w:val="27"/>
        </w:rPr>
        <w:t>The information gathered from your early adopters helps you figure out what works and what garnered the most response from your audience. You might find that their feedback is entirely different than what you expected and planned for.</w:t>
      </w:r>
    </w:p>
    <w:p w14:paraId="0C656C7E" w14:textId="2057DF83" w:rsidR="002B1D7D" w:rsidRDefault="002B1D7D" w:rsidP="002B1D7D">
      <w:pPr>
        <w:pStyle w:val="NormalWeb"/>
        <w:shd w:val="clear" w:color="auto" w:fill="FCFCFC"/>
        <w:rPr>
          <w:rFonts w:ascii="Georgia" w:hAnsi="Georgia"/>
          <w:color w:val="333333"/>
          <w:sz w:val="27"/>
          <w:szCs w:val="27"/>
        </w:rPr>
      </w:pPr>
      <w:r>
        <w:rPr>
          <w:rFonts w:ascii="Georgia" w:hAnsi="Georgia"/>
          <w:color w:val="333333"/>
          <w:sz w:val="27"/>
          <w:szCs w:val="27"/>
        </w:rPr>
        <w:t xml:space="preserve">This can lead you to “pivot” your business </w:t>
      </w:r>
      <w:proofErr w:type="gramStart"/>
      <w:r>
        <w:rPr>
          <w:rFonts w:ascii="Georgia" w:hAnsi="Georgia"/>
          <w:color w:val="333333"/>
          <w:sz w:val="27"/>
          <w:szCs w:val="27"/>
        </w:rPr>
        <w:t>model, or</w:t>
      </w:r>
      <w:proofErr w:type="gramEnd"/>
      <w:r>
        <w:rPr>
          <w:rFonts w:ascii="Georgia" w:hAnsi="Georgia"/>
          <w:color w:val="333333"/>
          <w:sz w:val="27"/>
          <w:szCs w:val="27"/>
        </w:rPr>
        <w:t xml:space="preserve"> change a fundamental part of it. Changing direction doesn’t mean you failed entirely; it </w:t>
      </w:r>
      <w:proofErr w:type="gramStart"/>
      <w:r>
        <w:rPr>
          <w:rFonts w:ascii="Georgia" w:hAnsi="Georgia"/>
          <w:color w:val="333333"/>
          <w:sz w:val="27"/>
          <w:szCs w:val="27"/>
        </w:rPr>
        <w:t>actually helps</w:t>
      </w:r>
      <w:proofErr w:type="gramEnd"/>
      <w:r>
        <w:rPr>
          <w:rFonts w:ascii="Georgia" w:hAnsi="Georgia"/>
          <w:color w:val="333333"/>
          <w:sz w:val="27"/>
          <w:szCs w:val="27"/>
        </w:rPr>
        <w:t xml:space="preserve"> to prevent failures you may have encountered. Pivoting doesn’t necessarily mean abandoning everything you learned - it’s about taking what you learned and using it for your new direction. You took one route to a destination and got lost; pivoting is just recalculating a different route to get there.</w:t>
      </w:r>
    </w:p>
    <w:p w14:paraId="27217785" w14:textId="4B4B879D" w:rsidR="007403D2" w:rsidRDefault="002B1D7D" w:rsidP="00DD4E20">
      <w:pPr>
        <w:pStyle w:val="NormalWeb"/>
        <w:shd w:val="clear" w:color="auto" w:fill="FCFCFC"/>
        <w:tabs>
          <w:tab w:val="left" w:pos="3684"/>
        </w:tabs>
        <w:rPr>
          <w:rStyle w:val="Strong"/>
          <w:rFonts w:ascii="Georgia" w:hAnsi="Georgia"/>
          <w:color w:val="333333"/>
          <w:sz w:val="27"/>
          <w:szCs w:val="27"/>
        </w:rPr>
      </w:pPr>
      <w:r>
        <w:rPr>
          <w:rStyle w:val="Strong"/>
          <w:rFonts w:ascii="Georgia" w:hAnsi="Georgia"/>
          <w:color w:val="333333"/>
          <w:sz w:val="27"/>
          <w:szCs w:val="27"/>
        </w:rPr>
        <w:t>8. Stay positive</w:t>
      </w:r>
      <w:r w:rsidR="00DD4E20">
        <w:rPr>
          <w:rStyle w:val="Strong"/>
          <w:rFonts w:ascii="Georgia" w:hAnsi="Georgia"/>
          <w:color w:val="333333"/>
          <w:sz w:val="27"/>
          <w:szCs w:val="27"/>
        </w:rPr>
        <w:tab/>
      </w:r>
    </w:p>
    <w:p w14:paraId="50E73BC9" w14:textId="3608B86A" w:rsidR="00DD4E20" w:rsidRDefault="00DD4E20" w:rsidP="00DD4E20">
      <w:pPr>
        <w:pStyle w:val="NormalWeb"/>
        <w:pBdr>
          <w:top w:val="single" w:sz="6" w:space="1" w:color="auto"/>
          <w:bottom w:val="single" w:sz="6" w:space="1" w:color="auto"/>
        </w:pBdr>
        <w:shd w:val="clear" w:color="auto" w:fill="FCFCFC"/>
        <w:tabs>
          <w:tab w:val="left" w:pos="3684"/>
        </w:tabs>
        <w:rPr>
          <w:rStyle w:val="Strong"/>
          <w:rFonts w:ascii="Georgia" w:hAnsi="Georgia"/>
          <w:color w:val="333333"/>
          <w:sz w:val="27"/>
          <w:szCs w:val="27"/>
        </w:rPr>
      </w:pPr>
    </w:p>
    <w:p w14:paraId="69A0ED8A" w14:textId="3608B86A" w:rsidR="00DD4E20" w:rsidRPr="00C90F23" w:rsidRDefault="00000000" w:rsidP="00C90F23">
      <w:pPr>
        <w:pBdr>
          <w:bottom w:val="single" w:sz="6" w:space="1" w:color="auto"/>
          <w:between w:val="single" w:sz="6" w:space="1" w:color="auto"/>
        </w:pBdr>
        <w:rPr>
          <w:b/>
          <w:bCs/>
          <w:sz w:val="52"/>
          <w:szCs w:val="52"/>
          <w:lang w:val="en-US"/>
        </w:rPr>
      </w:pPr>
      <w:hyperlink r:id="rId5">
        <w:r w:rsidR="10F106FB" w:rsidRPr="10F106FB">
          <w:rPr>
            <w:rStyle w:val="Hyperlink"/>
            <w:b/>
            <w:bCs/>
            <w:sz w:val="52"/>
            <w:szCs w:val="52"/>
            <w:lang w:val="en-US"/>
          </w:rPr>
          <w:t>www.ibef.org</w:t>
        </w:r>
      </w:hyperlink>
      <w:r w:rsidR="10F106FB" w:rsidRPr="10F106FB">
        <w:rPr>
          <w:b/>
          <w:bCs/>
          <w:sz w:val="52"/>
          <w:szCs w:val="52"/>
          <w:lang w:val="en-US"/>
        </w:rPr>
        <w:t xml:space="preserve"> </w:t>
      </w:r>
      <w:r w:rsidR="10F106FB" w:rsidRPr="10F106FB">
        <w:rPr>
          <w:lang w:val="en-US"/>
        </w:rPr>
        <w:t>(Industry)</w:t>
      </w:r>
    </w:p>
    <w:p w14:paraId="4B922782" w14:textId="2919A5E5" w:rsidR="002415CB" w:rsidRDefault="00000000" w:rsidP="6180CED5">
      <w:pPr>
        <w:pBdr>
          <w:bottom w:val="single" w:sz="6" w:space="1" w:color="auto"/>
          <w:between w:val="single" w:sz="6" w:space="1" w:color="auto"/>
        </w:pBdr>
        <w:rPr>
          <w:b/>
          <w:bCs/>
          <w:sz w:val="40"/>
          <w:szCs w:val="40"/>
          <w:lang w:val="en-US"/>
        </w:rPr>
      </w:pPr>
      <w:hyperlink r:id="rId6">
        <w:r w:rsidR="6180CED5" w:rsidRPr="6180CED5">
          <w:rPr>
            <w:rStyle w:val="Hyperlink"/>
            <w:b/>
            <w:bCs/>
            <w:sz w:val="40"/>
            <w:szCs w:val="40"/>
            <w:lang w:val="en-US"/>
          </w:rPr>
          <w:t>https://www.statista.com/markets/</w:t>
        </w:r>
      </w:hyperlink>
    </w:p>
    <w:p w14:paraId="470729FE" w14:textId="01800501" w:rsidR="00D83281" w:rsidRDefault="00D83281" w:rsidP="001738C0">
      <w:pPr>
        <w:pBdr>
          <w:bottom w:val="single" w:sz="6" w:space="1" w:color="auto"/>
          <w:between w:val="single" w:sz="6" w:space="1" w:color="auto"/>
        </w:pBdr>
        <w:rPr>
          <w:lang w:val="en-US"/>
        </w:rPr>
      </w:pPr>
    </w:p>
    <w:p w14:paraId="52C8EEDA" w14:textId="77777777" w:rsidR="00D83281" w:rsidRDefault="00D83281" w:rsidP="001738C0">
      <w:pPr>
        <w:rPr>
          <w:lang w:val="en-US"/>
        </w:rPr>
      </w:pPr>
    </w:p>
    <w:p w14:paraId="3EEBB9BE" w14:textId="5A1B8486" w:rsidR="001738C0" w:rsidRPr="001738C0" w:rsidRDefault="001738C0" w:rsidP="001738C0">
      <w:pPr>
        <w:rPr>
          <w:lang w:val="en-US"/>
        </w:rPr>
      </w:pPr>
      <w:r w:rsidRPr="001738C0">
        <w:rPr>
          <w:lang w:val="en-US"/>
        </w:rPr>
        <w:t>Free apps make money in a variety of ways, including the following:</w:t>
      </w:r>
    </w:p>
    <w:p w14:paraId="1079214C" w14:textId="1F4E9BA4" w:rsidR="001738C0" w:rsidRPr="001738C0" w:rsidRDefault="001738C0" w:rsidP="001738C0">
      <w:pPr>
        <w:pStyle w:val="ListParagraph"/>
        <w:numPr>
          <w:ilvl w:val="0"/>
          <w:numId w:val="1"/>
        </w:numPr>
        <w:rPr>
          <w:lang w:val="en-US"/>
        </w:rPr>
      </w:pPr>
      <w:r w:rsidRPr="001738C0">
        <w:rPr>
          <w:lang w:val="en-US"/>
        </w:rPr>
        <w:t>Advertising: Many free apps display ads to users. Advertisers pay the app developers for displaying their ads to a targeted audience.</w:t>
      </w:r>
    </w:p>
    <w:p w14:paraId="032810DB" w14:textId="21FCE8F3" w:rsidR="001738C0" w:rsidRPr="001738C0" w:rsidRDefault="001738C0" w:rsidP="001738C0">
      <w:pPr>
        <w:pStyle w:val="ListParagraph"/>
        <w:numPr>
          <w:ilvl w:val="0"/>
          <w:numId w:val="1"/>
        </w:numPr>
        <w:rPr>
          <w:lang w:val="en-US"/>
        </w:rPr>
      </w:pPr>
      <w:r w:rsidRPr="001738C0">
        <w:rPr>
          <w:lang w:val="en-US"/>
        </w:rPr>
        <w:t>In-app purchases: Some free apps offer in-app purchases, allowing users to buy virtual goods or premium features within the app.</w:t>
      </w:r>
    </w:p>
    <w:p w14:paraId="3ABC8A64" w14:textId="5267CA8E" w:rsidR="001738C0" w:rsidRPr="001738C0" w:rsidRDefault="001738C0" w:rsidP="001738C0">
      <w:pPr>
        <w:pStyle w:val="ListParagraph"/>
        <w:numPr>
          <w:ilvl w:val="0"/>
          <w:numId w:val="1"/>
        </w:numPr>
        <w:rPr>
          <w:lang w:val="en-US"/>
        </w:rPr>
      </w:pPr>
      <w:r w:rsidRPr="001738C0">
        <w:rPr>
          <w:lang w:val="en-US"/>
        </w:rPr>
        <w:t>Subscriptions: Some apps offer a monthly or annual subscription model, where users pay for access to premium content or services.</w:t>
      </w:r>
    </w:p>
    <w:p w14:paraId="5D962781" w14:textId="78E8FD2B" w:rsidR="001738C0" w:rsidRPr="001738C0" w:rsidRDefault="001738C0" w:rsidP="001738C0">
      <w:pPr>
        <w:pStyle w:val="ListParagraph"/>
        <w:numPr>
          <w:ilvl w:val="0"/>
          <w:numId w:val="1"/>
        </w:numPr>
        <w:rPr>
          <w:lang w:val="en-US"/>
        </w:rPr>
      </w:pPr>
      <w:r w:rsidRPr="001738C0">
        <w:rPr>
          <w:lang w:val="en-US"/>
        </w:rPr>
        <w:t>Affiliate marketing: Some free apps earn money by promoting and selling other companies' products or services and earning a commission on each sale.</w:t>
      </w:r>
    </w:p>
    <w:p w14:paraId="2E8C7B56" w14:textId="56FAEE1E" w:rsidR="001738C0" w:rsidRPr="001738C0" w:rsidRDefault="001738C0" w:rsidP="001738C0">
      <w:pPr>
        <w:pStyle w:val="ListParagraph"/>
        <w:numPr>
          <w:ilvl w:val="0"/>
          <w:numId w:val="1"/>
        </w:numPr>
        <w:rPr>
          <w:lang w:val="en-US"/>
        </w:rPr>
      </w:pPr>
      <w:r w:rsidRPr="001738C0">
        <w:rPr>
          <w:lang w:val="en-US"/>
        </w:rPr>
        <w:t>Sponsorships: Some app developers partner with companies to offer branded content or experiences within the app in exchange for payment.</w:t>
      </w:r>
    </w:p>
    <w:p w14:paraId="4A9695B3" w14:textId="5AC71A5D" w:rsidR="001738C0" w:rsidRPr="001738C0" w:rsidRDefault="001738C0" w:rsidP="001738C0">
      <w:pPr>
        <w:pStyle w:val="ListParagraph"/>
        <w:numPr>
          <w:ilvl w:val="0"/>
          <w:numId w:val="1"/>
        </w:numPr>
        <w:rPr>
          <w:lang w:val="en-US"/>
        </w:rPr>
      </w:pPr>
      <w:r w:rsidRPr="001738C0">
        <w:rPr>
          <w:lang w:val="en-US"/>
        </w:rPr>
        <w:lastRenderedPageBreak/>
        <w:t>Data monetization: Some free apps collect user data, such as location or usage patterns, and sell this data to third-party companies for various purposes, such as targeted advertising.</w:t>
      </w:r>
    </w:p>
    <w:p w14:paraId="0DF9E373" w14:textId="77777777" w:rsidR="001738C0" w:rsidRPr="001738C0" w:rsidRDefault="001738C0" w:rsidP="001738C0">
      <w:pPr>
        <w:pStyle w:val="ListParagraph"/>
        <w:numPr>
          <w:ilvl w:val="0"/>
          <w:numId w:val="1"/>
        </w:numPr>
        <w:rPr>
          <w:lang w:val="en-US"/>
        </w:rPr>
      </w:pPr>
      <w:r w:rsidRPr="001738C0">
        <w:rPr>
          <w:lang w:val="en-US"/>
        </w:rPr>
        <w:t>Physical goods and services: Some free apps serve as a platform for selling physical goods or services, such as a food delivery app that earns money by taking a commission on each transaction.</w:t>
      </w:r>
    </w:p>
    <w:p w14:paraId="46976A13" w14:textId="77777777" w:rsidR="001738C0" w:rsidRPr="001738C0" w:rsidRDefault="001738C0" w:rsidP="001738C0">
      <w:pPr>
        <w:rPr>
          <w:lang w:val="en-US"/>
        </w:rPr>
      </w:pPr>
    </w:p>
    <w:p w14:paraId="39CD36B1" w14:textId="77777777" w:rsidR="001738C0" w:rsidRPr="001738C0" w:rsidRDefault="001738C0" w:rsidP="001738C0">
      <w:pPr>
        <w:rPr>
          <w:b/>
          <w:sz w:val="36"/>
          <w:szCs w:val="36"/>
          <w:lang w:val="en-US"/>
        </w:rPr>
      </w:pPr>
    </w:p>
    <w:p w14:paraId="3CC5794C" w14:textId="1A9BD143" w:rsidR="0FD27195" w:rsidRDefault="0FD27195" w:rsidP="0FD27195">
      <w:pPr>
        <w:rPr>
          <w:b/>
          <w:bCs/>
          <w:sz w:val="36"/>
          <w:szCs w:val="36"/>
          <w:lang w:val="en-US"/>
        </w:rPr>
      </w:pPr>
    </w:p>
    <w:p w14:paraId="61992782" w14:textId="496D211D" w:rsidR="53350C85" w:rsidRDefault="53350C85" w:rsidP="53350C85">
      <w:pPr>
        <w:rPr>
          <w:b/>
          <w:bCs/>
          <w:sz w:val="36"/>
          <w:szCs w:val="36"/>
          <w:lang w:val="en-US"/>
        </w:rPr>
      </w:pPr>
    </w:p>
    <w:p w14:paraId="5A78E703" w14:textId="51277B12" w:rsidR="7114BF76" w:rsidRDefault="7114BF76" w:rsidP="7114BF76">
      <w:pPr>
        <w:rPr>
          <w:b/>
          <w:bCs/>
          <w:sz w:val="36"/>
          <w:szCs w:val="36"/>
          <w:lang w:val="en-US"/>
        </w:rPr>
      </w:pPr>
    </w:p>
    <w:p w14:paraId="4BA8427D" w14:textId="1F0D7E77" w:rsidR="4062954E" w:rsidRDefault="0706C15D" w:rsidP="4062954E">
      <w:pPr>
        <w:rPr>
          <w:b/>
          <w:sz w:val="40"/>
          <w:szCs w:val="40"/>
          <w:lang w:val="en-US"/>
        </w:rPr>
      </w:pPr>
      <w:r w:rsidRPr="423C6C32">
        <w:rPr>
          <w:b/>
          <w:sz w:val="36"/>
          <w:szCs w:val="36"/>
          <w:lang w:val="en-US"/>
        </w:rPr>
        <w:t xml:space="preserve">List of Industries we are </w:t>
      </w:r>
      <w:r w:rsidR="2A58D764" w:rsidRPr="423C6C32">
        <w:rPr>
          <w:b/>
          <w:sz w:val="36"/>
          <w:szCs w:val="36"/>
          <w:lang w:val="en-US"/>
        </w:rPr>
        <w:t>going to work</w:t>
      </w:r>
      <w:r w:rsidR="4DAAED6B" w:rsidRPr="423C6C32">
        <w:rPr>
          <w:b/>
          <w:sz w:val="36"/>
          <w:szCs w:val="36"/>
          <w:lang w:val="en-US"/>
        </w:rPr>
        <w:t xml:space="preserve"> upon</w:t>
      </w:r>
    </w:p>
    <w:p w14:paraId="032BDCB1" w14:textId="31C3A6FE" w:rsidR="423C6C32" w:rsidRDefault="3F1A342C" w:rsidP="5523F216">
      <w:pPr>
        <w:pStyle w:val="ListParagraph"/>
        <w:numPr>
          <w:ilvl w:val="0"/>
          <w:numId w:val="2"/>
        </w:numPr>
        <w:rPr>
          <w:sz w:val="24"/>
          <w:szCs w:val="24"/>
          <w:lang w:val="en-US"/>
        </w:rPr>
      </w:pPr>
      <w:r w:rsidRPr="3F1A342C">
        <w:rPr>
          <w:b/>
          <w:bCs/>
          <w:sz w:val="24"/>
          <w:szCs w:val="24"/>
          <w:lang w:val="en-US"/>
        </w:rPr>
        <w:t>Automobiles</w:t>
      </w:r>
    </w:p>
    <w:p w14:paraId="1F96DD82" w14:textId="5EA96D03" w:rsidR="1BC81E25" w:rsidRDefault="00000000" w:rsidP="1BC81E25">
      <w:pPr>
        <w:rPr>
          <w:sz w:val="24"/>
          <w:szCs w:val="24"/>
          <w:lang w:val="en-US"/>
        </w:rPr>
      </w:pPr>
      <w:hyperlink r:id="rId7">
        <w:r w:rsidR="23698DC6" w:rsidRPr="23698DC6">
          <w:rPr>
            <w:rStyle w:val="Hyperlink"/>
            <w:sz w:val="24"/>
            <w:szCs w:val="24"/>
            <w:lang w:val="en-US"/>
          </w:rPr>
          <w:t>https://www.ibef.org/industry/india-automobiles</w:t>
        </w:r>
      </w:hyperlink>
    </w:p>
    <w:p w14:paraId="632B2839" w14:textId="1DEF655C" w:rsidR="23698DC6" w:rsidRDefault="576C8AAA" w:rsidP="7AA969CB">
      <w:pPr>
        <w:pStyle w:val="ListParagraph"/>
        <w:numPr>
          <w:ilvl w:val="0"/>
          <w:numId w:val="8"/>
        </w:numPr>
        <w:rPr>
          <w:sz w:val="24"/>
          <w:szCs w:val="24"/>
          <w:lang w:val="en-US"/>
        </w:rPr>
      </w:pPr>
      <w:r w:rsidRPr="576C8AAA">
        <w:rPr>
          <w:sz w:val="24"/>
          <w:szCs w:val="24"/>
          <w:lang w:val="en-US"/>
        </w:rPr>
        <w:t xml:space="preserve">Revenue - </w:t>
      </w:r>
      <w:r w:rsidR="7E032727" w:rsidRPr="36394276">
        <w:rPr>
          <w:sz w:val="24"/>
          <w:szCs w:val="24"/>
          <w:lang w:val="en-US"/>
        </w:rPr>
        <w:t>US$100 billion</w:t>
      </w:r>
      <w:r w:rsidR="7E032727" w:rsidRPr="21553D2F">
        <w:rPr>
          <w:sz w:val="24"/>
          <w:szCs w:val="24"/>
          <w:lang w:val="en-US"/>
        </w:rPr>
        <w:t xml:space="preserve"> </w:t>
      </w:r>
      <w:r w:rsidR="3813195A" w:rsidRPr="3813195A">
        <w:rPr>
          <w:sz w:val="24"/>
          <w:szCs w:val="24"/>
          <w:lang w:val="en-US"/>
        </w:rPr>
        <w:t>Contributing</w:t>
      </w:r>
      <w:r w:rsidR="7E032727" w:rsidRPr="21553D2F">
        <w:rPr>
          <w:sz w:val="24"/>
          <w:szCs w:val="24"/>
          <w:lang w:val="en-US"/>
        </w:rPr>
        <w:t xml:space="preserve"> </w:t>
      </w:r>
      <w:r w:rsidR="7E032727" w:rsidRPr="7541C15A">
        <w:rPr>
          <w:b/>
          <w:sz w:val="24"/>
          <w:szCs w:val="24"/>
          <w:lang w:val="en-US"/>
        </w:rPr>
        <w:t xml:space="preserve">8% </w:t>
      </w:r>
      <w:r w:rsidR="7E032727" w:rsidRPr="21553D2F">
        <w:rPr>
          <w:sz w:val="24"/>
          <w:szCs w:val="24"/>
          <w:lang w:val="en-US"/>
        </w:rPr>
        <w:t xml:space="preserve">of the country's total export and accounts for </w:t>
      </w:r>
      <w:r w:rsidR="7E032727" w:rsidRPr="2E9D954C">
        <w:rPr>
          <w:b/>
          <w:sz w:val="24"/>
          <w:szCs w:val="24"/>
          <w:lang w:val="en-US"/>
        </w:rPr>
        <w:t>2.3%</w:t>
      </w:r>
      <w:r w:rsidR="7E032727" w:rsidRPr="21553D2F">
        <w:rPr>
          <w:sz w:val="24"/>
          <w:szCs w:val="24"/>
          <w:lang w:val="en-US"/>
        </w:rPr>
        <w:t xml:space="preserve"> of India's GDP</w:t>
      </w:r>
    </w:p>
    <w:p w14:paraId="00339973" w14:textId="06F1A579" w:rsidR="00F93B8C" w:rsidRPr="00E6701A" w:rsidRDefault="6D6111AE" w:rsidP="7AA969CB">
      <w:pPr>
        <w:pStyle w:val="ListParagraph"/>
        <w:numPr>
          <w:ilvl w:val="0"/>
          <w:numId w:val="8"/>
        </w:numPr>
      </w:pPr>
      <w:r w:rsidRPr="6D6111AE">
        <w:rPr>
          <w:sz w:val="24"/>
          <w:szCs w:val="24"/>
          <w:lang w:val="en-US"/>
        </w:rPr>
        <w:t xml:space="preserve">CAGR of 8.1% over the forecast period (2022-2027) </w:t>
      </w:r>
      <w:r w:rsidR="08F52C1C" w:rsidRPr="721829A9">
        <w:rPr>
          <w:sz w:val="24"/>
          <w:szCs w:val="24"/>
          <w:lang w:val="en-US"/>
        </w:rPr>
        <w:t xml:space="preserve">EV market in India is likely to increase at a CAGR of 36% until </w:t>
      </w:r>
      <w:r w:rsidR="7F6081C6" w:rsidRPr="7F6081C6">
        <w:rPr>
          <w:sz w:val="24"/>
          <w:szCs w:val="24"/>
          <w:lang w:val="en-US"/>
        </w:rPr>
        <w:t>2026</w:t>
      </w:r>
    </w:p>
    <w:p w14:paraId="589E5E55" w14:textId="3ADEFD11" w:rsidR="00F93B8C" w:rsidRPr="00E6701A" w:rsidRDefault="00832007">
      <w:r>
        <w:rPr>
          <w:noProof/>
        </w:rPr>
        <w:lastRenderedPageBreak/>
        <w:drawing>
          <wp:inline distT="0" distB="0" distL="0" distR="0" wp14:anchorId="422E3160" wp14:editId="67AD6247">
            <wp:extent cx="4950165" cy="6848458"/>
            <wp:effectExtent l="0" t="0" r="254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950165" cy="6848458"/>
                    </a:xfrm>
                    <a:prstGeom prst="rect">
                      <a:avLst/>
                    </a:prstGeom>
                  </pic:spPr>
                </pic:pic>
              </a:graphicData>
            </a:graphic>
          </wp:inline>
        </w:drawing>
      </w:r>
    </w:p>
    <w:p w14:paraId="544E32EF" w14:textId="50B66030" w:rsidR="00F93B8C" w:rsidRDefault="7048DA99" w:rsidP="29A4AE8B">
      <w:pPr>
        <w:pStyle w:val="ListParagraph"/>
        <w:numPr>
          <w:ilvl w:val="0"/>
          <w:numId w:val="2"/>
        </w:numPr>
        <w:rPr>
          <w:b/>
        </w:rPr>
      </w:pPr>
      <w:r w:rsidRPr="7048DA99">
        <w:rPr>
          <w:b/>
          <w:bCs/>
        </w:rPr>
        <w:t>E-Commerce</w:t>
      </w:r>
    </w:p>
    <w:p w14:paraId="11C67EAB" w14:textId="2180C559" w:rsidR="1B2F15E7" w:rsidRDefault="1B2F15E7" w:rsidP="51A05F61">
      <w:pPr>
        <w:pStyle w:val="ListParagraph"/>
        <w:numPr>
          <w:ilvl w:val="0"/>
          <w:numId w:val="1"/>
        </w:numPr>
        <w:rPr>
          <w:rFonts w:ascii="Open Sans" w:eastAsia="Open Sans" w:hAnsi="Open Sans" w:cs="Open Sans"/>
          <w:color w:val="455F7C"/>
        </w:rPr>
      </w:pPr>
      <w:r w:rsidRPr="1B2F15E7">
        <w:rPr>
          <w:sz w:val="24"/>
          <w:szCs w:val="24"/>
          <w:lang w:val="en-US"/>
        </w:rPr>
        <w:t>Revenue - US$</w:t>
      </w:r>
      <w:r w:rsidR="75F5DF9B" w:rsidRPr="75F5DF9B">
        <w:rPr>
          <w:sz w:val="24"/>
          <w:szCs w:val="24"/>
          <w:lang w:val="en-US"/>
        </w:rPr>
        <w:t>70</w:t>
      </w:r>
      <w:r w:rsidRPr="1B2F15E7">
        <w:rPr>
          <w:sz w:val="24"/>
          <w:szCs w:val="24"/>
          <w:lang w:val="en-US"/>
        </w:rPr>
        <w:t xml:space="preserve"> billion</w:t>
      </w:r>
    </w:p>
    <w:p w14:paraId="2BD6FC65" w14:textId="62E90BB4" w:rsidR="1B2F15E7" w:rsidRDefault="127537FE" w:rsidP="5842F75B">
      <w:pPr>
        <w:pStyle w:val="ListParagraph"/>
        <w:numPr>
          <w:ilvl w:val="0"/>
          <w:numId w:val="1"/>
        </w:numPr>
        <w:rPr>
          <w:sz w:val="24"/>
          <w:szCs w:val="24"/>
        </w:rPr>
      </w:pPr>
      <w:r w:rsidRPr="509CF52E">
        <w:rPr>
          <w:sz w:val="24"/>
          <w:szCs w:val="24"/>
        </w:rPr>
        <w:t>Expected</w:t>
      </w:r>
      <w:r w:rsidR="5842F75B" w:rsidRPr="509CF52E">
        <w:rPr>
          <w:sz w:val="24"/>
          <w:szCs w:val="24"/>
        </w:rPr>
        <w:t xml:space="preserve"> annual growth rate (CAGR 2023-2027) of 13.97%, resulting in a projected market volume of US$120.30bn by 2027.</w:t>
      </w:r>
    </w:p>
    <w:p w14:paraId="2BF35D71" w14:textId="10C81C02" w:rsidR="3813195A" w:rsidRDefault="5842F75B" w:rsidP="452B4BCC">
      <w:pPr>
        <w:pStyle w:val="ListParagraph"/>
        <w:numPr>
          <w:ilvl w:val="0"/>
          <w:numId w:val="1"/>
        </w:numPr>
        <w:rPr>
          <w:sz w:val="24"/>
          <w:szCs w:val="24"/>
        </w:rPr>
      </w:pPr>
      <w:r w:rsidRPr="509CF52E">
        <w:rPr>
          <w:sz w:val="24"/>
          <w:szCs w:val="24"/>
        </w:rPr>
        <w:t>In the eCommerce market, the number of users is expected to amount to 1,090.1m users by 2027.</w:t>
      </w:r>
    </w:p>
    <w:p w14:paraId="312253AB" w14:textId="5F912FAC" w:rsidR="7048DA99" w:rsidRDefault="20E348BE" w:rsidP="7048DA99">
      <w:r>
        <w:rPr>
          <w:noProof/>
        </w:rPr>
        <w:lastRenderedPageBreak/>
        <w:drawing>
          <wp:inline distT="0" distB="0" distL="0" distR="0" wp14:anchorId="66057691" wp14:editId="3C8C346F">
            <wp:extent cx="4977694" cy="7027334"/>
            <wp:effectExtent l="0" t="0" r="0" b="0"/>
            <wp:docPr id="1551519328" name="Picture 1551519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1519328"/>
                    <pic:cNvPicPr/>
                  </pic:nvPicPr>
                  <pic:blipFill>
                    <a:blip r:embed="rId9">
                      <a:extLst>
                        <a:ext uri="{28A0092B-C50C-407E-A947-70E740481C1C}">
                          <a14:useLocalDpi xmlns:a14="http://schemas.microsoft.com/office/drawing/2010/main" val="0"/>
                        </a:ext>
                      </a:extLst>
                    </a:blip>
                    <a:stretch>
                      <a:fillRect/>
                    </a:stretch>
                  </pic:blipFill>
                  <pic:spPr>
                    <a:xfrm>
                      <a:off x="0" y="0"/>
                      <a:ext cx="4977694" cy="7027334"/>
                    </a:xfrm>
                    <a:prstGeom prst="rect">
                      <a:avLst/>
                    </a:prstGeom>
                  </pic:spPr>
                </pic:pic>
              </a:graphicData>
            </a:graphic>
          </wp:inline>
        </w:drawing>
      </w:r>
    </w:p>
    <w:p w14:paraId="6FE296F1" w14:textId="7CA76975" w:rsidR="20E348BE" w:rsidRDefault="20E348BE" w:rsidP="20E348BE"/>
    <w:p w14:paraId="17CD434F" w14:textId="2FFF1E43" w:rsidR="20E348BE" w:rsidRDefault="6F0DEB10" w:rsidP="4BBBD509">
      <w:pPr>
        <w:pStyle w:val="ListParagraph"/>
        <w:numPr>
          <w:ilvl w:val="0"/>
          <w:numId w:val="2"/>
        </w:numPr>
        <w:rPr>
          <w:b/>
        </w:rPr>
      </w:pPr>
      <w:r w:rsidRPr="6F0DEB10">
        <w:rPr>
          <w:b/>
          <w:bCs/>
        </w:rPr>
        <w:t>Retail</w:t>
      </w:r>
    </w:p>
    <w:p w14:paraId="736D4EE1" w14:textId="69C1FFDE" w:rsidR="6F0DEB10" w:rsidRDefault="46961804" w:rsidP="71FFFD6B">
      <w:pPr>
        <w:pStyle w:val="ListParagraph"/>
        <w:numPr>
          <w:ilvl w:val="0"/>
          <w:numId w:val="9"/>
        </w:numPr>
      </w:pPr>
      <w:r>
        <w:t xml:space="preserve">Revenue -US$ 779 billion in 2019 to US$ 1,407 billion by 2026 and US$ 1.8 trillion by 2030. </w:t>
      </w:r>
    </w:p>
    <w:p w14:paraId="0B06604D" w14:textId="0261D3FC" w:rsidR="6153C5C0" w:rsidRDefault="6153C5C0" w:rsidP="6153C5C0">
      <w:pPr>
        <w:pStyle w:val="ListParagraph"/>
        <w:numPr>
          <w:ilvl w:val="0"/>
          <w:numId w:val="9"/>
        </w:numPr>
      </w:pPr>
      <w:r>
        <w:t>10% of the country’s gross domestic product (GDP) and around 8% of the employment</w:t>
      </w:r>
    </w:p>
    <w:p w14:paraId="4FC56DD4" w14:textId="30BCF10D" w:rsidR="6153C5C0" w:rsidRDefault="27F7F1CF" w:rsidP="6153C5C0">
      <w:pPr>
        <w:pStyle w:val="ListParagraph"/>
        <w:numPr>
          <w:ilvl w:val="0"/>
          <w:numId w:val="9"/>
        </w:numPr>
      </w:pPr>
      <w:r>
        <w:t>The retail sector in India is expected to reach a whopping US$ 2 trillion in value by 2032,</w:t>
      </w:r>
    </w:p>
    <w:p w14:paraId="6B0D7192" w14:textId="7170606B" w:rsidR="33AB42B9" w:rsidRDefault="33AB42B9" w:rsidP="33AB42B9">
      <w:r>
        <w:rPr>
          <w:noProof/>
        </w:rPr>
        <w:lastRenderedPageBreak/>
        <w:drawing>
          <wp:inline distT="0" distB="0" distL="0" distR="0" wp14:anchorId="14810753" wp14:editId="07BFAA4C">
            <wp:extent cx="5112692" cy="7217918"/>
            <wp:effectExtent l="0" t="0" r="0" b="0"/>
            <wp:docPr id="196972224" name="Picture 19697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972224"/>
                    <pic:cNvPicPr/>
                  </pic:nvPicPr>
                  <pic:blipFill>
                    <a:blip r:embed="rId10">
                      <a:extLst>
                        <a:ext uri="{28A0092B-C50C-407E-A947-70E740481C1C}">
                          <a14:useLocalDpi xmlns:a14="http://schemas.microsoft.com/office/drawing/2010/main" val="0"/>
                        </a:ext>
                      </a:extLst>
                    </a:blip>
                    <a:stretch>
                      <a:fillRect/>
                    </a:stretch>
                  </pic:blipFill>
                  <pic:spPr>
                    <a:xfrm>
                      <a:off x="0" y="0"/>
                      <a:ext cx="5112692" cy="7217918"/>
                    </a:xfrm>
                    <a:prstGeom prst="rect">
                      <a:avLst/>
                    </a:prstGeom>
                  </pic:spPr>
                </pic:pic>
              </a:graphicData>
            </a:graphic>
          </wp:inline>
        </w:drawing>
      </w:r>
    </w:p>
    <w:p w14:paraId="226A527C" w14:textId="4CE9E904" w:rsidR="076AF0A1" w:rsidRDefault="076AF0A1" w:rsidP="076AF0A1"/>
    <w:p w14:paraId="6B11A781" w14:textId="790373CE" w:rsidR="716132B6" w:rsidRDefault="716132B6" w:rsidP="716132B6"/>
    <w:p w14:paraId="43558C87" w14:textId="7D235536" w:rsidR="716132B6" w:rsidRDefault="2C96DD8C" w:rsidP="65F2B17D">
      <w:pPr>
        <w:pStyle w:val="ListParagraph"/>
        <w:numPr>
          <w:ilvl w:val="0"/>
          <w:numId w:val="2"/>
        </w:numPr>
        <w:rPr>
          <w:b/>
        </w:rPr>
      </w:pPr>
      <w:r w:rsidRPr="2C96DD8C">
        <w:rPr>
          <w:b/>
          <w:bCs/>
        </w:rPr>
        <w:t>Textiles</w:t>
      </w:r>
    </w:p>
    <w:p w14:paraId="674832B8" w14:textId="3EEFA5E3" w:rsidR="6E8EA1AC" w:rsidRDefault="6E8EA1AC" w:rsidP="6E8EA1AC">
      <w:pPr>
        <w:pStyle w:val="ListParagraph"/>
        <w:numPr>
          <w:ilvl w:val="0"/>
          <w:numId w:val="10"/>
        </w:numPr>
      </w:pPr>
      <w:r>
        <w:t xml:space="preserve">Revenue - </w:t>
      </w:r>
      <w:r w:rsidR="522D3609">
        <w:t>$152 bn in 2021</w:t>
      </w:r>
    </w:p>
    <w:p w14:paraId="308FD6C5" w14:textId="3F3094C9" w:rsidR="6E8EA1AC" w:rsidRDefault="5528C981" w:rsidP="6E8EA1AC">
      <w:pPr>
        <w:pStyle w:val="ListParagraph"/>
        <w:numPr>
          <w:ilvl w:val="0"/>
          <w:numId w:val="10"/>
        </w:numPr>
      </w:pPr>
      <w:r>
        <w:t xml:space="preserve">CAGR - growing at a CAGR of 12% to reach $225 bn by </w:t>
      </w:r>
      <w:proofErr w:type="gramStart"/>
      <w:r>
        <w:t>2025</w:t>
      </w:r>
      <w:proofErr w:type="gramEnd"/>
    </w:p>
    <w:p w14:paraId="04C3D76B" w14:textId="0257F9D4" w:rsidR="6E8EA1AC" w:rsidRDefault="3E8C99B6" w:rsidP="6E8EA1AC">
      <w:r>
        <w:rPr>
          <w:noProof/>
        </w:rPr>
        <w:lastRenderedPageBreak/>
        <w:drawing>
          <wp:inline distT="0" distB="0" distL="0" distR="0" wp14:anchorId="490CCAFB" wp14:editId="4FCC9970">
            <wp:extent cx="5320948" cy="7511927"/>
            <wp:effectExtent l="0" t="0" r="0" b="0"/>
            <wp:docPr id="346280203" name="Picture 34628020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280203"/>
                    <pic:cNvPicPr/>
                  </pic:nvPicPr>
                  <pic:blipFill>
                    <a:blip r:embed="rId11">
                      <a:extLst>
                        <a:ext uri="{28A0092B-C50C-407E-A947-70E740481C1C}">
                          <a14:useLocalDpi xmlns:a14="http://schemas.microsoft.com/office/drawing/2010/main" val="0"/>
                        </a:ext>
                      </a:extLst>
                    </a:blip>
                    <a:stretch>
                      <a:fillRect/>
                    </a:stretch>
                  </pic:blipFill>
                  <pic:spPr>
                    <a:xfrm>
                      <a:off x="0" y="0"/>
                      <a:ext cx="5320948" cy="7511927"/>
                    </a:xfrm>
                    <a:prstGeom prst="rect">
                      <a:avLst/>
                    </a:prstGeom>
                  </pic:spPr>
                </pic:pic>
              </a:graphicData>
            </a:graphic>
          </wp:inline>
        </w:drawing>
      </w:r>
    </w:p>
    <w:p w14:paraId="6C6E3957" w14:textId="6A9A6F75" w:rsidR="20E348BE" w:rsidRDefault="20E348BE" w:rsidP="20E348BE"/>
    <w:p w14:paraId="73BDC949" w14:textId="6C155A1E" w:rsidR="20E348BE" w:rsidRDefault="20E348BE" w:rsidP="20E348BE"/>
    <w:p w14:paraId="2B9CEB02" w14:textId="19DF03F2" w:rsidR="005317D1" w:rsidRDefault="00155E52" w:rsidP="005317D1">
      <w:r>
        <w:t>MODULES:</w:t>
      </w:r>
    </w:p>
    <w:p w14:paraId="22E6FBC9" w14:textId="28AA2B1A" w:rsidR="00155E52" w:rsidRDefault="00155E52" w:rsidP="00155E52">
      <w:pPr>
        <w:pStyle w:val="ListParagraph"/>
        <w:numPr>
          <w:ilvl w:val="0"/>
          <w:numId w:val="3"/>
        </w:numPr>
      </w:pPr>
      <w:r>
        <w:t>Price</w:t>
      </w:r>
    </w:p>
    <w:p w14:paraId="0D35F27C" w14:textId="193D3B44" w:rsidR="00155E52" w:rsidRDefault="00567281" w:rsidP="00155E52">
      <w:pPr>
        <w:pStyle w:val="ListParagraph"/>
        <w:numPr>
          <w:ilvl w:val="0"/>
          <w:numId w:val="3"/>
        </w:numPr>
      </w:pPr>
      <w:r>
        <w:t xml:space="preserve">NLP - </w:t>
      </w:r>
      <w:r w:rsidR="00F94044">
        <w:t xml:space="preserve">Reviews </w:t>
      </w:r>
      <w:r>
        <w:t xml:space="preserve">System </w:t>
      </w:r>
      <w:r w:rsidR="00453BBB">
        <w:t xml:space="preserve">(fake reviews and </w:t>
      </w:r>
      <w:r w:rsidR="00CE5B95">
        <w:t>fake brand info)</w:t>
      </w:r>
    </w:p>
    <w:p w14:paraId="2E29B0CA" w14:textId="193D3B44" w:rsidR="00D2111D" w:rsidRDefault="00D2111D" w:rsidP="007C2822">
      <w:pPr>
        <w:pStyle w:val="ListParagraph"/>
        <w:numPr>
          <w:ilvl w:val="0"/>
          <w:numId w:val="3"/>
        </w:numPr>
      </w:pPr>
      <w:r>
        <w:lastRenderedPageBreak/>
        <w:t>Filtering products based on Price, Top Sites</w:t>
      </w:r>
      <w:r w:rsidR="001D4863">
        <w:t xml:space="preserve">, </w:t>
      </w:r>
      <w:r w:rsidR="001E16F7">
        <w:t xml:space="preserve">Quality, </w:t>
      </w:r>
      <w:r w:rsidR="00931854">
        <w:t>etc.</w:t>
      </w:r>
    </w:p>
    <w:p w14:paraId="6AAB6C60" w14:textId="193D3B44" w:rsidR="00A055FE" w:rsidRDefault="00A055FE" w:rsidP="00A055FE">
      <w:r>
        <w:t>FUNCTIONALITIES:</w:t>
      </w:r>
    </w:p>
    <w:p w14:paraId="3065C636" w14:textId="193D3B44" w:rsidR="00A055FE" w:rsidRDefault="00A055FE" w:rsidP="00A055FE">
      <w:pPr>
        <w:pStyle w:val="ListParagraph"/>
        <w:numPr>
          <w:ilvl w:val="0"/>
          <w:numId w:val="7"/>
        </w:numPr>
      </w:pPr>
      <w:r>
        <w:t>Filtering Top websites - TRUSTED for B2C, B2B or C2C, etc. (keep only them in the site)</w:t>
      </w:r>
    </w:p>
    <w:p w14:paraId="186C5ED0" w14:textId="193D3B44" w:rsidR="00A055FE" w:rsidRDefault="00A055FE" w:rsidP="00A055FE">
      <w:pPr>
        <w:pStyle w:val="ListParagraph"/>
        <w:numPr>
          <w:ilvl w:val="0"/>
          <w:numId w:val="7"/>
        </w:numPr>
      </w:pPr>
    </w:p>
    <w:p w14:paraId="6C4C3C93" w14:textId="2D712754" w:rsidR="00211B64" w:rsidRDefault="00211B64" w:rsidP="00211B64">
      <w:r>
        <w:t>Work to Be Done:</w:t>
      </w:r>
    </w:p>
    <w:p w14:paraId="7D4AE9F9" w14:textId="0FDAB7FB" w:rsidR="00211B64" w:rsidRDefault="00211B64" w:rsidP="00211B64">
      <w:pPr>
        <w:pStyle w:val="ListParagraph"/>
        <w:numPr>
          <w:ilvl w:val="0"/>
          <w:numId w:val="5"/>
        </w:numPr>
      </w:pPr>
      <w:r>
        <w:t xml:space="preserve">Your mission </w:t>
      </w:r>
      <w:r w:rsidR="0D71D401">
        <w:t>statements</w:t>
      </w:r>
      <w:r>
        <w:t>.</w:t>
      </w:r>
    </w:p>
    <w:p w14:paraId="3DFEF2AA" w14:textId="6B914455" w:rsidR="00211B64" w:rsidRDefault="00211B64" w:rsidP="00211B64">
      <w:pPr>
        <w:pStyle w:val="ListParagraph"/>
        <w:numPr>
          <w:ilvl w:val="0"/>
          <w:numId w:val="5"/>
        </w:numPr>
      </w:pPr>
      <w:r>
        <w:t>A description of your business.</w:t>
      </w:r>
    </w:p>
    <w:p w14:paraId="78B02B50" w14:textId="762CB286" w:rsidR="00211B64" w:rsidRDefault="00211B64" w:rsidP="00211B64">
      <w:pPr>
        <w:pStyle w:val="ListParagraph"/>
        <w:numPr>
          <w:ilvl w:val="0"/>
          <w:numId w:val="5"/>
        </w:numPr>
      </w:pPr>
      <w:r>
        <w:t>A list of your products or services.</w:t>
      </w:r>
    </w:p>
    <w:p w14:paraId="197A87D0" w14:textId="43BAC4A6" w:rsidR="00211B64" w:rsidRDefault="00211B64" w:rsidP="00211B64">
      <w:pPr>
        <w:pStyle w:val="ListParagraph"/>
        <w:numPr>
          <w:ilvl w:val="0"/>
          <w:numId w:val="5"/>
        </w:numPr>
      </w:pPr>
      <w:r>
        <w:t xml:space="preserve">An analysis of the current market and opportunity. [Existing Comp] </w:t>
      </w:r>
    </w:p>
    <w:p w14:paraId="0CB8F1D6" w14:textId="5FA93184" w:rsidR="00211B64" w:rsidRDefault="00211B64" w:rsidP="00211B64">
      <w:pPr>
        <w:pStyle w:val="ListParagraph"/>
        <w:numPr>
          <w:ilvl w:val="0"/>
          <w:numId w:val="6"/>
        </w:numPr>
      </w:pPr>
      <w:r>
        <w:t>Pri</w:t>
      </w:r>
      <w:r w:rsidR="0059641D">
        <w:t>c</w:t>
      </w:r>
      <w:r>
        <w:t xml:space="preserve">e </w:t>
      </w:r>
    </w:p>
    <w:p w14:paraId="2E2245DB" w14:textId="77777777" w:rsidR="00211B64" w:rsidRDefault="00211B64" w:rsidP="00211B64">
      <w:pPr>
        <w:pStyle w:val="ListParagraph"/>
        <w:numPr>
          <w:ilvl w:val="0"/>
          <w:numId w:val="6"/>
        </w:numPr>
      </w:pPr>
      <w:r>
        <w:t>Dataset</w:t>
      </w:r>
    </w:p>
    <w:p w14:paraId="73DEB55A" w14:textId="1D88A7EA" w:rsidR="00211B64" w:rsidRDefault="00211B64" w:rsidP="00211B64">
      <w:pPr>
        <w:pStyle w:val="ListParagraph"/>
        <w:numPr>
          <w:ilvl w:val="0"/>
          <w:numId w:val="6"/>
        </w:numPr>
      </w:pPr>
      <w:r>
        <w:t>Filtering out sites</w:t>
      </w:r>
      <w:r w:rsidR="0D71D401">
        <w:t>. [</w:t>
      </w:r>
      <w:r>
        <w:t xml:space="preserve">True n </w:t>
      </w:r>
      <w:r w:rsidR="58D72FA4">
        <w:t>Fake</w:t>
      </w:r>
      <w:r>
        <w:t xml:space="preserve"> reviews] </w:t>
      </w:r>
    </w:p>
    <w:p w14:paraId="41E032E2" w14:textId="0070CF62" w:rsidR="00211B64" w:rsidRDefault="0D71D401" w:rsidP="00211B64">
      <w:pPr>
        <w:pStyle w:val="ListParagraph"/>
        <w:numPr>
          <w:ilvl w:val="0"/>
          <w:numId w:val="6"/>
        </w:numPr>
      </w:pPr>
      <w:r>
        <w:t>NLP</w:t>
      </w:r>
      <w:r w:rsidR="00211B64">
        <w:t xml:space="preserve"> System</w:t>
      </w:r>
    </w:p>
    <w:p w14:paraId="510CE53D" w14:textId="77777777" w:rsidR="00211B64" w:rsidRDefault="00211B64" w:rsidP="00211B64">
      <w:pPr>
        <w:pStyle w:val="ListParagraph"/>
        <w:numPr>
          <w:ilvl w:val="0"/>
          <w:numId w:val="6"/>
        </w:numPr>
      </w:pPr>
      <w:r>
        <w:t>Budget of individual modules.</w:t>
      </w:r>
    </w:p>
    <w:p w14:paraId="76C32687" w14:textId="77777777" w:rsidR="00211B64" w:rsidRDefault="00211B64" w:rsidP="00211B64">
      <w:pPr>
        <w:pStyle w:val="ListParagraph"/>
        <w:numPr>
          <w:ilvl w:val="0"/>
          <w:numId w:val="6"/>
        </w:numPr>
      </w:pPr>
      <w:r>
        <w:t xml:space="preserve">Our Target Audience </w:t>
      </w:r>
    </w:p>
    <w:p w14:paraId="03A228F6" w14:textId="37AA1349" w:rsidR="007C2822" w:rsidRPr="00E6701A" w:rsidRDefault="00211B64" w:rsidP="00211B64">
      <w:pPr>
        <w:pStyle w:val="ListParagraph"/>
        <w:numPr>
          <w:ilvl w:val="0"/>
          <w:numId w:val="6"/>
        </w:numPr>
      </w:pPr>
      <w:r>
        <w:t>Top Sites from where we can extract data, </w:t>
      </w:r>
      <w:proofErr w:type="spellStart"/>
      <w:r>
        <w:t>apis</w:t>
      </w:r>
      <w:proofErr w:type="spellEnd"/>
      <w:r>
        <w:t>, etc.</w:t>
      </w:r>
    </w:p>
    <w:p w14:paraId="54BEF491" w14:textId="6B63463D" w:rsidR="579AC62D" w:rsidRDefault="579AC62D" w:rsidP="579AC62D"/>
    <w:p w14:paraId="60D7577B" w14:textId="212AF9F0" w:rsidR="007C2822" w:rsidRDefault="579AC62D" w:rsidP="579AC62D">
      <w:r>
        <w:rPr>
          <w:noProof/>
        </w:rPr>
        <w:drawing>
          <wp:inline distT="0" distB="0" distL="0" distR="0" wp14:anchorId="14E7BD42" wp14:editId="76AB7629">
            <wp:extent cx="4981575" cy="1712416"/>
            <wp:effectExtent l="0" t="0" r="0" b="0"/>
            <wp:docPr id="1992594650" name="Picture 199259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981575" cy="1712416"/>
                    </a:xfrm>
                    <a:prstGeom prst="rect">
                      <a:avLst/>
                    </a:prstGeom>
                  </pic:spPr>
                </pic:pic>
              </a:graphicData>
            </a:graphic>
          </wp:inline>
        </w:drawing>
      </w:r>
    </w:p>
    <w:p w14:paraId="08C334CC" w14:textId="43CD29F6" w:rsidR="00F43D1B" w:rsidRDefault="00F43D1B" w:rsidP="579AC62D"/>
    <w:p w14:paraId="30CF9085" w14:textId="25E8031A" w:rsidR="00F43D1B" w:rsidRDefault="00F43D1B" w:rsidP="579AC62D"/>
    <w:p w14:paraId="50CBCC8B" w14:textId="256D3025" w:rsidR="00F43D1B" w:rsidRDefault="00F43D1B" w:rsidP="579AC62D"/>
    <w:p w14:paraId="68DCB642" w14:textId="365E1523" w:rsidR="00F43D1B" w:rsidRDefault="00F43D1B" w:rsidP="579AC62D"/>
    <w:p w14:paraId="525DB6C8" w14:textId="7039F30A" w:rsidR="00F43D1B" w:rsidRDefault="00F43D1B" w:rsidP="579AC62D"/>
    <w:p w14:paraId="7A2DC569" w14:textId="48FB33DF" w:rsidR="00F43D1B" w:rsidRDefault="00F43D1B" w:rsidP="579AC62D"/>
    <w:p w14:paraId="6801CD0C" w14:textId="282439CD" w:rsidR="00F43D1B" w:rsidRDefault="00F43D1B" w:rsidP="579AC62D"/>
    <w:p w14:paraId="10CA2B4B" w14:textId="36EB8A1A" w:rsidR="00F43D1B" w:rsidRDefault="00F43D1B" w:rsidP="579AC62D"/>
    <w:p w14:paraId="051DE795" w14:textId="6749F453" w:rsidR="00F43D1B" w:rsidRDefault="00F43D1B" w:rsidP="579AC62D"/>
    <w:p w14:paraId="1B2F1302" w14:textId="77F8FB0E" w:rsidR="00F43D1B" w:rsidRDefault="00F43D1B" w:rsidP="579AC62D"/>
    <w:p w14:paraId="25C4454B" w14:textId="75A315CD" w:rsidR="00F43D1B" w:rsidRDefault="00F43D1B" w:rsidP="579AC62D"/>
    <w:p w14:paraId="04EED74F" w14:textId="01FF7546" w:rsidR="00F43D1B" w:rsidRPr="00F43D1B" w:rsidRDefault="00F43D1B" w:rsidP="579AC62D">
      <w:pPr>
        <w:rPr>
          <w:b/>
          <w:bCs/>
          <w:sz w:val="32"/>
          <w:szCs w:val="32"/>
        </w:rPr>
      </w:pPr>
      <w:r w:rsidRPr="00F43D1B">
        <w:rPr>
          <w:b/>
          <w:bCs/>
          <w:sz w:val="32"/>
          <w:szCs w:val="32"/>
        </w:rPr>
        <w:lastRenderedPageBreak/>
        <w:t>NLP – SENTIMENT ANALYSIS</w:t>
      </w:r>
    </w:p>
    <w:p w14:paraId="732C97F3" w14:textId="77777777" w:rsidR="00CC0741" w:rsidRDefault="00CC0741" w:rsidP="00CC0741">
      <w:r>
        <w:t>The 3 sentiment analysis algorithm models</w:t>
      </w:r>
    </w:p>
    <w:p w14:paraId="52218A77" w14:textId="517C5821" w:rsidR="00CC0741" w:rsidRDefault="00CC0741" w:rsidP="00CC0741">
      <w:r>
        <w:t>Once your Sentiment Library is ready, the next step is deciding on the algorithm model to determine the sentiment behind the text. This is normally a choice from 3 major sentiment analysis algorithms models.  The model you select will depend on the amount of data you expect to process and the accuracy you need for your business.</w:t>
      </w:r>
    </w:p>
    <w:p w14:paraId="6BC9D44A" w14:textId="77777777" w:rsidR="00CC0741" w:rsidRDefault="00CC0741" w:rsidP="00CC0741">
      <w:r>
        <w:t>1. Rule or Lexicon based approach</w:t>
      </w:r>
    </w:p>
    <w:p w14:paraId="57EE4641" w14:textId="44E6D952" w:rsidR="007401CA" w:rsidRDefault="00CC0741" w:rsidP="007401CA">
      <w:r>
        <w:t xml:space="preserve">This approach relies on manually crafted rules for data classification to determine sentiment. This approach </w:t>
      </w:r>
      <w:proofErr w:type="gramStart"/>
      <w:r>
        <w:t>use</w:t>
      </w:r>
      <w:proofErr w:type="gramEnd"/>
      <w:r>
        <w:t xml:space="preserve"> dictionaries of words with positive or negative values to denote their polarity and sentiment strength to calculate a score. Additional functionality can also be added by including expressions. Rule based sentiment analysis algorithms can be customized based on context by developing even smarter rules.</w:t>
      </w:r>
      <w:r w:rsidR="007401CA" w:rsidRPr="007401CA">
        <w:t xml:space="preserve"> </w:t>
      </w:r>
      <w:r w:rsidR="007401CA">
        <w:t>How it works:  It counts the number of positive and negative words in the given text. If the number of positives is more than the negatives, it will return a positive sentiment. If both are equal, it will return a neutral sentiment.</w:t>
      </w:r>
    </w:p>
    <w:p w14:paraId="7B437C04" w14:textId="1F553437" w:rsidR="007401CA" w:rsidRDefault="007401CA" w:rsidP="007401CA">
      <w:r>
        <w:t>Disadvantages:</w:t>
      </w:r>
    </w:p>
    <w:p w14:paraId="66F999AA" w14:textId="77777777" w:rsidR="007401CA" w:rsidRDefault="007401CA" w:rsidP="007401CA">
      <w:r>
        <w:t xml:space="preserve">The downside of this approach is that it does not </w:t>
      </w:r>
      <w:proofErr w:type="gramStart"/>
      <w:r>
        <w:t>take into account</w:t>
      </w:r>
      <w:proofErr w:type="gramEnd"/>
      <w:r>
        <w:t xml:space="preserve"> how the words are combined in a sentence, it only looks at occurrences.</w:t>
      </w:r>
    </w:p>
    <w:p w14:paraId="4042A492" w14:textId="49B4BBB0" w:rsidR="00F43D1B" w:rsidRDefault="007401CA" w:rsidP="007401CA">
      <w:r>
        <w:t>It is quick to implement but the model involves a long-term cost outlay as it requires regular maintenance so that you get consistent and improved results.</w:t>
      </w:r>
    </w:p>
    <w:p w14:paraId="5FABB0B0" w14:textId="528A5C3C" w:rsidR="004E2F70" w:rsidRDefault="00B5629F" w:rsidP="004E2F70">
      <w:r>
        <w:t>2</w:t>
      </w:r>
      <w:r w:rsidR="004E2F70">
        <w:t>.</w:t>
      </w:r>
      <w:r>
        <w:t xml:space="preserve"> </w:t>
      </w:r>
      <w:r w:rsidR="004E2F70">
        <w:t>Automated or Machine Learning approach</w:t>
      </w:r>
    </w:p>
    <w:p w14:paraId="79CB86E4" w14:textId="35FDC7E2" w:rsidR="004E2F70" w:rsidRDefault="004E2F70" w:rsidP="004E2F70">
      <w:r>
        <w:t xml:space="preserve">Instead of clearly defined rules, this sentiment analysis model uses machine learning to figure out the essence of the statement. This ensures that the exactitude of the analysis </w:t>
      </w:r>
      <w:proofErr w:type="gramStart"/>
      <w:r>
        <w:t>improves</w:t>
      </w:r>
      <w:proofErr w:type="gramEnd"/>
      <w:r>
        <w:t xml:space="preserve"> and information can be processed on many criteria without it being too complicated. This approach involves the use of machine learning algorithms under supervision. An algorithm is trained with many sample passages until it can predict with accuracy the sentiment of the text. Then large pieces of text are fed into the </w:t>
      </w:r>
      <w:proofErr w:type="gramStart"/>
      <w:r>
        <w:t>classifier</w:t>
      </w:r>
      <w:proofErr w:type="gramEnd"/>
      <w:r>
        <w:t xml:space="preserve"> and it predicts the sentiment as negative, neutral or positive.</w:t>
      </w:r>
    </w:p>
    <w:p w14:paraId="1002E360" w14:textId="77777777" w:rsidR="004E2F70" w:rsidRDefault="004E2F70" w:rsidP="004E2F70">
      <w:r>
        <w:t>Machine learning models can be of two kinds:</w:t>
      </w:r>
    </w:p>
    <w:p w14:paraId="093BD0F1" w14:textId="5FDFC097" w:rsidR="004E2F70" w:rsidRDefault="004E2F70" w:rsidP="004E2F70">
      <w:r>
        <w:t>a. Traditional Models – This method requires the gathering of a dataset with examples for positive, negative, and neutral classes, then processing this data, and finally training the algorithm based on the examples. These methods are mainly used for determining the polarity of text.</w:t>
      </w:r>
    </w:p>
    <w:p w14:paraId="52FA1F5A" w14:textId="5B340530" w:rsidR="004E2F70" w:rsidRDefault="004E2F70" w:rsidP="004E2F70">
      <w:r>
        <w:t>Traditional machine learning methods such as Naïve Bayes, Logistic Regression and Support Vector Machines (SVM) are widely used for large-scale sentiment analysis because they are capable of scalability.</w:t>
      </w:r>
    </w:p>
    <w:p w14:paraId="4F2E923F" w14:textId="22DFA89B" w:rsidR="004E2F70" w:rsidRDefault="004E2F70" w:rsidP="004E2F70">
      <w:r>
        <w:t>b. Deep Learning Models – This provides more precise results than traditional models and includes neural network models such as CNN (Convoluted Neural Network), RNN (Recurrent Neural Network), and DNN (Deep Neural Network).</w:t>
      </w:r>
    </w:p>
    <w:p w14:paraId="3FDF8F7B" w14:textId="44A5FC5D" w:rsidR="004E2F70" w:rsidRDefault="004E2F70" w:rsidP="004E2F70">
      <w:r>
        <w:t>The main models used for sentiment analysis classification algorithms are Naïve Bayes and Deep Learning.:</w:t>
      </w:r>
    </w:p>
    <w:p w14:paraId="7E902CFC" w14:textId="77777777" w:rsidR="004E2F70" w:rsidRPr="00B5629F" w:rsidRDefault="004E2F70" w:rsidP="004E2F70">
      <w:pPr>
        <w:rPr>
          <w:b/>
          <w:bCs/>
        </w:rPr>
      </w:pPr>
      <w:r w:rsidRPr="00B5629F">
        <w:rPr>
          <w:b/>
          <w:bCs/>
        </w:rPr>
        <w:t>Naive Bayes sentiment analysis</w:t>
      </w:r>
    </w:p>
    <w:p w14:paraId="26A2F84C" w14:textId="0AD14196" w:rsidR="004E2F70" w:rsidRDefault="004E2F70" w:rsidP="004E2F70">
      <w:r>
        <w:t xml:space="preserve">It is called ‘Naïve’ because it uses the assumption that the occurrence of one feature is independent of other features. For instance, it identifies the orange fruit based on </w:t>
      </w:r>
      <w:proofErr w:type="spellStart"/>
      <w:r>
        <w:t>color</w:t>
      </w:r>
      <w:proofErr w:type="spellEnd"/>
      <w:r>
        <w:t xml:space="preserve">, shape and taste with each feature </w:t>
      </w:r>
      <w:r>
        <w:lastRenderedPageBreak/>
        <w:t>independently being assessed to arrive at the conclusion. The ‘Bayes’ is because it is based on the principle of the Bayes theorem.</w:t>
      </w:r>
    </w:p>
    <w:p w14:paraId="39E77B62" w14:textId="6AED8A8F" w:rsidR="004E2F70" w:rsidRDefault="004E2F70" w:rsidP="004E2F70">
      <w:r>
        <w:t xml:space="preserve">The Bayes theorem relies on the concept of conditional probability or the probability that event A occurs when event B occurs. The theorem in effect states that the probability of A if B is true = the probability of B if A is true, multiplied by the times the probability of A being true and the whole divided by the probability of B being true: </w:t>
      </w:r>
    </w:p>
    <w:p w14:paraId="2AED5263" w14:textId="77777777" w:rsidR="00B5629F" w:rsidRPr="00B5629F" w:rsidRDefault="004E2F70" w:rsidP="004E2F70">
      <w:r w:rsidRPr="00B5629F">
        <w:t>Naïve Bayes sentiment analysis formula</w:t>
      </w:r>
      <w:r w:rsidR="00B5629F" w:rsidRPr="00B5629F">
        <w:t>:-</w:t>
      </w:r>
    </w:p>
    <w:p w14:paraId="768F6D53" w14:textId="6D7E67F8" w:rsidR="004E2F70" w:rsidRPr="00B5629F" w:rsidRDefault="004E2F70" w:rsidP="004E2F70">
      <w:pPr>
        <w:rPr>
          <w:b/>
          <w:bCs/>
        </w:rPr>
      </w:pPr>
      <w:r>
        <w:t xml:space="preserve">In Naïve Bayes sentiment analysis, the Bayesian classifier classifies documents, </w:t>
      </w:r>
      <w:proofErr w:type="gramStart"/>
      <w:r>
        <w:t>text</w:t>
      </w:r>
      <w:proofErr w:type="gramEnd"/>
      <w:r>
        <w:t xml:space="preserve"> or products as positive or negative.</w:t>
      </w:r>
    </w:p>
    <w:p w14:paraId="053A9EDD" w14:textId="0CB57717" w:rsidR="004E2F70" w:rsidRDefault="004E2F70" w:rsidP="004E2F70">
      <w:r>
        <w:t xml:space="preserve">For example, in the sentence ‘I like this product very much’, you get a clear sense of the positive sentiment. The classifier calculates each probability </w:t>
      </w:r>
      <w:proofErr w:type="gramStart"/>
      <w:r>
        <w:t>value</w:t>
      </w:r>
      <w:proofErr w:type="gramEnd"/>
      <w:r>
        <w:t xml:space="preserve"> and the class is selected as positive because the positive value outweighs it.</w:t>
      </w:r>
    </w:p>
    <w:p w14:paraId="6821BBB9" w14:textId="460B6D15" w:rsidR="004E2F70" w:rsidRDefault="004E2F70" w:rsidP="004E2F70">
      <w:r w:rsidRPr="004E2F70">
        <w:rPr>
          <w:b/>
          <w:bCs/>
        </w:rPr>
        <w:t>Deep</w:t>
      </w:r>
      <w:r>
        <w:t xml:space="preserve"> </w:t>
      </w:r>
      <w:r w:rsidRPr="004E2F70">
        <w:rPr>
          <w:b/>
          <w:bCs/>
        </w:rPr>
        <w:t>Learning</w:t>
      </w:r>
      <w:r>
        <w:t xml:space="preserve">:- Sentiment analysis using NLP deep learning </w:t>
      </w:r>
      <w:proofErr w:type="gramStart"/>
      <w:r>
        <w:t>are able to</w:t>
      </w:r>
      <w:proofErr w:type="gramEnd"/>
      <w:r>
        <w:t xml:space="preserve"> learn patterns through multiple layers from unstructured and </w:t>
      </w:r>
      <w:proofErr w:type="spellStart"/>
      <w:r>
        <w:t>unlabeled</w:t>
      </w:r>
      <w:proofErr w:type="spellEnd"/>
      <w:r>
        <w:t xml:space="preserve"> data to perform sentiment analysis. Two techniques of neural networks are common – CNN or Convolutional Neural Networks for processing of images and RNN or Recurrent Neural Networks for NLP tasks.</w:t>
      </w:r>
    </w:p>
    <w:p w14:paraId="712B8D35" w14:textId="77777777" w:rsidR="004E2F70" w:rsidRDefault="004E2F70" w:rsidP="004E2F70"/>
    <w:p w14:paraId="2ED524C3" w14:textId="77777777" w:rsidR="004E2F70" w:rsidRDefault="004E2F70" w:rsidP="004E2F70">
      <w:r>
        <w:t>3. Hybrid approach</w:t>
      </w:r>
    </w:p>
    <w:p w14:paraId="41F02614" w14:textId="77777777" w:rsidR="004E2F70" w:rsidRDefault="004E2F70" w:rsidP="004E2F70">
      <w:r>
        <w:t xml:space="preserve">Hybrid sentiment analysis models are the most modern, efficient, and </w:t>
      </w:r>
      <w:proofErr w:type="gramStart"/>
      <w:r>
        <w:t>widely-used</w:t>
      </w:r>
      <w:proofErr w:type="gramEnd"/>
      <w:r>
        <w:t xml:space="preserve"> approach for sentiment analysis. Provided you have well-designed hybrid systems, you can </w:t>
      </w:r>
      <w:proofErr w:type="gramStart"/>
      <w:r>
        <w:t>actually get</w:t>
      </w:r>
      <w:proofErr w:type="gramEnd"/>
      <w:r>
        <w:t xml:space="preserve"> the benefits of both automatic and rule-based systems. Hybrid models can offer the power of machine learning coupled with the flexibility of customization.</w:t>
      </w:r>
    </w:p>
    <w:p w14:paraId="34F1B3EB" w14:textId="77777777" w:rsidR="004E2F70" w:rsidRDefault="004E2F70" w:rsidP="004E2F70"/>
    <w:p w14:paraId="3790125E" w14:textId="77777777" w:rsidR="004E2F70" w:rsidRDefault="004E2F70" w:rsidP="004E2F70">
      <w:r>
        <w:t>The approach that works for your business</w:t>
      </w:r>
    </w:p>
    <w:p w14:paraId="35911AFE" w14:textId="6B4FBBC1" w:rsidR="007401CA" w:rsidRDefault="004E2F70" w:rsidP="004E2F70">
      <w:r>
        <w:t>A lexicon-based method may work for you provided you have a good lexicon to rely on. However, in many cases, especially for analytics related to social media, dictionaries may not adequately serve the purpose. They may not be tailored to the language features of evolving language as seen in social media platforms like Twitter and Instagram. Opting for a hybrid approach with a combination of both lexicon or rule-based approach and machine learning approach could work best for you.</w:t>
      </w:r>
    </w:p>
    <w:p w14:paraId="6CE2C762" w14:textId="5307E693" w:rsidR="00B1284D" w:rsidRDefault="00B1284D" w:rsidP="004E2F70"/>
    <w:p w14:paraId="50BC97CD" w14:textId="77777777" w:rsidR="00B42C22" w:rsidRDefault="00B1284D" w:rsidP="00B42C22">
      <w:pPr>
        <w:pStyle w:val="NormalWeb"/>
        <w:shd w:val="clear" w:color="auto" w:fill="FFFFFF"/>
        <w:spacing w:before="0" w:beforeAutospacing="0" w:line="495" w:lineRule="atLeast"/>
        <w:jc w:val="both"/>
        <w:rPr>
          <w:rFonts w:ascii="Lato" w:hAnsi="Lato"/>
          <w:color w:val="222222"/>
          <w:sz w:val="27"/>
          <w:szCs w:val="27"/>
        </w:rPr>
      </w:pPr>
      <w:r>
        <w:rPr>
          <w:noProof/>
        </w:rPr>
        <w:lastRenderedPageBreak/>
        <w:drawing>
          <wp:inline distT="0" distB="0" distL="0" distR="0" wp14:anchorId="75FEA025" wp14:editId="737E26BC">
            <wp:extent cx="6188710" cy="3064510"/>
            <wp:effectExtent l="0" t="0" r="0" b="0"/>
            <wp:docPr id="2" name="Picture 2" descr="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timent analysi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8710" cy="3064510"/>
                    </a:xfrm>
                    <a:prstGeom prst="rect">
                      <a:avLst/>
                    </a:prstGeom>
                    <a:noFill/>
                    <a:ln>
                      <a:noFill/>
                    </a:ln>
                  </pic:spPr>
                </pic:pic>
              </a:graphicData>
            </a:graphic>
          </wp:inline>
        </w:drawing>
      </w:r>
      <w:r w:rsidR="00B42C22">
        <w:rPr>
          <w:rFonts w:ascii="Lato" w:hAnsi="Lato"/>
          <w:color w:val="222222"/>
          <w:sz w:val="27"/>
          <w:szCs w:val="27"/>
        </w:rPr>
        <w:t>From these results, we can clearl</w:t>
      </w:r>
      <w:r w:rsidR="00B42C22">
        <w:rPr>
          <w:rStyle w:val="comment-highlite"/>
          <w:rFonts w:ascii="Lato" w:hAnsi="Lato"/>
          <w:color w:val="222222"/>
          <w:sz w:val="27"/>
          <w:szCs w:val="27"/>
        </w:rPr>
        <w:t>y see th</w:t>
      </w:r>
      <w:r w:rsidR="00B42C22">
        <w:rPr>
          <w:rFonts w:ascii="Lato" w:hAnsi="Lato"/>
          <w:color w:val="222222"/>
          <w:sz w:val="27"/>
          <w:szCs w:val="27"/>
        </w:rPr>
        <w:t>at:</w:t>
      </w:r>
    </w:p>
    <w:p w14:paraId="6E186BE3" w14:textId="77777777" w:rsidR="00B42C22" w:rsidRDefault="00B42C22" w:rsidP="00B42C22">
      <w:pPr>
        <w:pStyle w:val="NormalWeb"/>
        <w:shd w:val="clear" w:color="auto" w:fill="FFFFFF"/>
        <w:spacing w:before="0" w:beforeAutospacing="0" w:line="495" w:lineRule="atLeast"/>
        <w:jc w:val="both"/>
        <w:rPr>
          <w:rFonts w:ascii="Lato" w:hAnsi="Lato"/>
          <w:color w:val="222222"/>
          <w:sz w:val="27"/>
          <w:szCs w:val="27"/>
        </w:rPr>
      </w:pPr>
      <w:r>
        <w:rPr>
          <w:rStyle w:val="Strong"/>
          <w:rFonts w:ascii="Lato" w:hAnsi="Lato"/>
          <w:color w:val="222222"/>
          <w:sz w:val="27"/>
          <w:szCs w:val="27"/>
        </w:rPr>
        <w:t>Fragrance-1 (Lavender)</w:t>
      </w:r>
      <w:r>
        <w:rPr>
          <w:rFonts w:ascii="Lato" w:hAnsi="Lato"/>
          <w:color w:val="222222"/>
          <w:sz w:val="27"/>
          <w:szCs w:val="27"/>
        </w:rPr>
        <w:t> has highly </w:t>
      </w:r>
      <w:r>
        <w:rPr>
          <w:rStyle w:val="Strong"/>
          <w:rFonts w:ascii="Lato" w:hAnsi="Lato"/>
          <w:color w:val="222222"/>
          <w:sz w:val="27"/>
          <w:szCs w:val="27"/>
        </w:rPr>
        <w:t>positive </w:t>
      </w:r>
      <w:r>
        <w:rPr>
          <w:rFonts w:ascii="Lato" w:hAnsi="Lato"/>
          <w:color w:val="222222"/>
          <w:sz w:val="27"/>
          <w:szCs w:val="27"/>
        </w:rPr>
        <w:t>reviews by the customers which indicates your company can </w:t>
      </w:r>
      <w:r>
        <w:rPr>
          <w:rStyle w:val="Strong"/>
          <w:rFonts w:ascii="Lato" w:hAnsi="Lato"/>
          <w:color w:val="222222"/>
          <w:sz w:val="27"/>
          <w:szCs w:val="27"/>
        </w:rPr>
        <w:t>escalate its prices</w:t>
      </w:r>
      <w:r>
        <w:rPr>
          <w:rFonts w:ascii="Lato" w:hAnsi="Lato"/>
          <w:color w:val="222222"/>
          <w:sz w:val="27"/>
          <w:szCs w:val="27"/>
        </w:rPr>
        <w:t> given its popularity.</w:t>
      </w:r>
    </w:p>
    <w:p w14:paraId="39EFCA31" w14:textId="77777777" w:rsidR="00B42C22" w:rsidRDefault="00B42C22" w:rsidP="00B42C22">
      <w:pPr>
        <w:pStyle w:val="NormalWeb"/>
        <w:shd w:val="clear" w:color="auto" w:fill="FFFFFF"/>
        <w:spacing w:before="0" w:beforeAutospacing="0" w:line="495" w:lineRule="atLeast"/>
        <w:jc w:val="both"/>
        <w:rPr>
          <w:rFonts w:ascii="Lato" w:hAnsi="Lato"/>
          <w:color w:val="222222"/>
          <w:sz w:val="27"/>
          <w:szCs w:val="27"/>
        </w:rPr>
      </w:pPr>
      <w:r>
        <w:rPr>
          <w:rStyle w:val="Strong"/>
          <w:rFonts w:ascii="Lato" w:hAnsi="Lato"/>
          <w:color w:val="222222"/>
          <w:sz w:val="27"/>
          <w:szCs w:val="27"/>
        </w:rPr>
        <w:t>Fragrance-2 (Rose) </w:t>
      </w:r>
      <w:r>
        <w:rPr>
          <w:rFonts w:ascii="Lato" w:hAnsi="Lato"/>
          <w:color w:val="222222"/>
          <w:sz w:val="27"/>
          <w:szCs w:val="27"/>
        </w:rPr>
        <w:t>happens to have a </w:t>
      </w:r>
      <w:r>
        <w:rPr>
          <w:rStyle w:val="Strong"/>
          <w:rFonts w:ascii="Lato" w:hAnsi="Lato"/>
          <w:color w:val="222222"/>
          <w:sz w:val="27"/>
          <w:szCs w:val="27"/>
        </w:rPr>
        <w:t>neutral </w:t>
      </w:r>
      <w:r>
        <w:rPr>
          <w:rFonts w:ascii="Lato" w:hAnsi="Lato"/>
          <w:color w:val="222222"/>
          <w:sz w:val="27"/>
          <w:szCs w:val="27"/>
        </w:rPr>
        <w:t>outlook amongst the customer which means your company</w:t>
      </w:r>
      <w:r>
        <w:rPr>
          <w:rStyle w:val="Strong"/>
          <w:rFonts w:ascii="Lato" w:hAnsi="Lato"/>
          <w:color w:val="222222"/>
          <w:sz w:val="27"/>
          <w:szCs w:val="27"/>
        </w:rPr>
        <w:t> should not change its pricing</w:t>
      </w:r>
      <w:r>
        <w:rPr>
          <w:rFonts w:ascii="Lato" w:hAnsi="Lato"/>
          <w:color w:val="222222"/>
          <w:sz w:val="27"/>
          <w:szCs w:val="27"/>
        </w:rPr>
        <w:t>.</w:t>
      </w:r>
    </w:p>
    <w:p w14:paraId="3F2C94D7" w14:textId="77777777" w:rsidR="00B42C22" w:rsidRDefault="00B42C22" w:rsidP="00B42C22">
      <w:pPr>
        <w:pStyle w:val="NormalWeb"/>
        <w:shd w:val="clear" w:color="auto" w:fill="FFFFFF"/>
        <w:spacing w:before="0" w:beforeAutospacing="0" w:line="495" w:lineRule="atLeast"/>
        <w:jc w:val="both"/>
        <w:rPr>
          <w:rFonts w:ascii="Lato" w:hAnsi="Lato"/>
          <w:color w:val="222222"/>
          <w:sz w:val="27"/>
          <w:szCs w:val="27"/>
        </w:rPr>
      </w:pPr>
      <w:r>
        <w:rPr>
          <w:rStyle w:val="Strong"/>
          <w:rFonts w:ascii="Lato" w:hAnsi="Lato"/>
          <w:color w:val="222222"/>
          <w:sz w:val="27"/>
          <w:szCs w:val="27"/>
        </w:rPr>
        <w:t>Fragrance-3 (Lemon) </w:t>
      </w:r>
      <w:r>
        <w:rPr>
          <w:rFonts w:ascii="Lato" w:hAnsi="Lato"/>
          <w:color w:val="222222"/>
          <w:sz w:val="27"/>
          <w:szCs w:val="27"/>
        </w:rPr>
        <w:t>has an overall </w:t>
      </w:r>
      <w:r>
        <w:rPr>
          <w:rStyle w:val="Strong"/>
          <w:rFonts w:ascii="Lato" w:hAnsi="Lato"/>
          <w:color w:val="222222"/>
          <w:sz w:val="27"/>
          <w:szCs w:val="27"/>
        </w:rPr>
        <w:t>negative </w:t>
      </w:r>
      <w:r>
        <w:rPr>
          <w:rFonts w:ascii="Lato" w:hAnsi="Lato"/>
          <w:color w:val="222222"/>
          <w:sz w:val="27"/>
          <w:szCs w:val="27"/>
        </w:rPr>
        <w:t>sentiment associated with it</w:t>
      </w:r>
      <w:r>
        <w:rPr>
          <w:rFonts w:ascii="Arial" w:hAnsi="Arial" w:cs="Arial"/>
          <w:color w:val="222222"/>
          <w:sz w:val="27"/>
          <w:szCs w:val="27"/>
        </w:rPr>
        <w:t> </w:t>
      </w:r>
      <w:r>
        <w:rPr>
          <w:rFonts w:ascii="Lato" w:hAnsi="Lato" w:cs="Lato"/>
          <w:color w:val="222222"/>
          <w:sz w:val="27"/>
          <w:szCs w:val="27"/>
        </w:rPr>
        <w:t>—</w:t>
      </w:r>
      <w:r>
        <w:rPr>
          <w:rFonts w:ascii="Arial" w:hAnsi="Arial" w:cs="Arial"/>
          <w:color w:val="222222"/>
          <w:sz w:val="27"/>
          <w:szCs w:val="27"/>
        </w:rPr>
        <w:t> </w:t>
      </w:r>
      <w:r>
        <w:rPr>
          <w:rFonts w:ascii="Lato" w:hAnsi="Lato"/>
          <w:color w:val="222222"/>
          <w:sz w:val="27"/>
          <w:szCs w:val="27"/>
        </w:rPr>
        <w:t>thus, your company should </w:t>
      </w:r>
      <w:r>
        <w:rPr>
          <w:rStyle w:val="Strong"/>
          <w:rFonts w:ascii="Lato" w:hAnsi="Lato"/>
          <w:color w:val="222222"/>
          <w:sz w:val="27"/>
          <w:szCs w:val="27"/>
        </w:rPr>
        <w:t>consider offering a discount</w:t>
      </w:r>
      <w:r>
        <w:rPr>
          <w:rFonts w:ascii="Lato" w:hAnsi="Lato"/>
          <w:color w:val="222222"/>
          <w:sz w:val="27"/>
          <w:szCs w:val="27"/>
        </w:rPr>
        <w:t> on it to balance the scales.</w:t>
      </w:r>
    </w:p>
    <w:p w14:paraId="2C56CA2F" w14:textId="77777777" w:rsidR="00B42C22" w:rsidRDefault="00B42C22" w:rsidP="00B42C22">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This was just a simple example of how sentiment analysis can help you gain insights into your products/services and help your organization make decisions.</w:t>
      </w:r>
    </w:p>
    <w:p w14:paraId="7125657F" w14:textId="1D35BC5C" w:rsidR="00B1284D" w:rsidRPr="00E6701A" w:rsidRDefault="00B1284D" w:rsidP="004E2F70"/>
    <w:sectPr w:rsidR="00B1284D" w:rsidRPr="00E6701A">
      <w:pgSz w:w="11906" w:h="16838"/>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346C1"/>
    <w:multiLevelType w:val="hybridMultilevel"/>
    <w:tmpl w:val="20F26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257292"/>
    <w:multiLevelType w:val="hybridMultilevel"/>
    <w:tmpl w:val="26A623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860895"/>
    <w:multiLevelType w:val="hybridMultilevel"/>
    <w:tmpl w:val="FFFFFFFF"/>
    <w:lvl w:ilvl="0" w:tplc="D716F1B6">
      <w:start w:val="1"/>
      <w:numFmt w:val="bullet"/>
      <w:lvlText w:val=""/>
      <w:lvlJc w:val="left"/>
      <w:pPr>
        <w:ind w:left="720" w:hanging="360"/>
      </w:pPr>
      <w:rPr>
        <w:rFonts w:ascii="Symbol" w:hAnsi="Symbol" w:hint="default"/>
      </w:rPr>
    </w:lvl>
    <w:lvl w:ilvl="1" w:tplc="69C8AEB6">
      <w:start w:val="1"/>
      <w:numFmt w:val="bullet"/>
      <w:lvlText w:val="o"/>
      <w:lvlJc w:val="left"/>
      <w:pPr>
        <w:ind w:left="1440" w:hanging="360"/>
      </w:pPr>
      <w:rPr>
        <w:rFonts w:ascii="Courier New" w:hAnsi="Courier New" w:hint="default"/>
      </w:rPr>
    </w:lvl>
    <w:lvl w:ilvl="2" w:tplc="ECE6C9F4">
      <w:start w:val="1"/>
      <w:numFmt w:val="bullet"/>
      <w:lvlText w:val=""/>
      <w:lvlJc w:val="left"/>
      <w:pPr>
        <w:ind w:left="2160" w:hanging="360"/>
      </w:pPr>
      <w:rPr>
        <w:rFonts w:ascii="Wingdings" w:hAnsi="Wingdings" w:hint="default"/>
      </w:rPr>
    </w:lvl>
    <w:lvl w:ilvl="3" w:tplc="21B80424">
      <w:start w:val="1"/>
      <w:numFmt w:val="bullet"/>
      <w:lvlText w:val=""/>
      <w:lvlJc w:val="left"/>
      <w:pPr>
        <w:ind w:left="2880" w:hanging="360"/>
      </w:pPr>
      <w:rPr>
        <w:rFonts w:ascii="Symbol" w:hAnsi="Symbol" w:hint="default"/>
      </w:rPr>
    </w:lvl>
    <w:lvl w:ilvl="4" w:tplc="53160DB4">
      <w:start w:val="1"/>
      <w:numFmt w:val="bullet"/>
      <w:lvlText w:val="o"/>
      <w:lvlJc w:val="left"/>
      <w:pPr>
        <w:ind w:left="3600" w:hanging="360"/>
      </w:pPr>
      <w:rPr>
        <w:rFonts w:ascii="Courier New" w:hAnsi="Courier New" w:hint="default"/>
      </w:rPr>
    </w:lvl>
    <w:lvl w:ilvl="5" w:tplc="35148890">
      <w:start w:val="1"/>
      <w:numFmt w:val="bullet"/>
      <w:lvlText w:val=""/>
      <w:lvlJc w:val="left"/>
      <w:pPr>
        <w:ind w:left="4320" w:hanging="360"/>
      </w:pPr>
      <w:rPr>
        <w:rFonts w:ascii="Wingdings" w:hAnsi="Wingdings" w:hint="default"/>
      </w:rPr>
    </w:lvl>
    <w:lvl w:ilvl="6" w:tplc="6400E2A4">
      <w:start w:val="1"/>
      <w:numFmt w:val="bullet"/>
      <w:lvlText w:val=""/>
      <w:lvlJc w:val="left"/>
      <w:pPr>
        <w:ind w:left="5040" w:hanging="360"/>
      </w:pPr>
      <w:rPr>
        <w:rFonts w:ascii="Symbol" w:hAnsi="Symbol" w:hint="default"/>
      </w:rPr>
    </w:lvl>
    <w:lvl w:ilvl="7" w:tplc="71E4B77A">
      <w:start w:val="1"/>
      <w:numFmt w:val="bullet"/>
      <w:lvlText w:val="o"/>
      <w:lvlJc w:val="left"/>
      <w:pPr>
        <w:ind w:left="5760" w:hanging="360"/>
      </w:pPr>
      <w:rPr>
        <w:rFonts w:ascii="Courier New" w:hAnsi="Courier New" w:hint="default"/>
      </w:rPr>
    </w:lvl>
    <w:lvl w:ilvl="8" w:tplc="6F9A0B16">
      <w:start w:val="1"/>
      <w:numFmt w:val="bullet"/>
      <w:lvlText w:val=""/>
      <w:lvlJc w:val="left"/>
      <w:pPr>
        <w:ind w:left="6480" w:hanging="360"/>
      </w:pPr>
      <w:rPr>
        <w:rFonts w:ascii="Wingdings" w:hAnsi="Wingdings" w:hint="default"/>
      </w:rPr>
    </w:lvl>
  </w:abstractNum>
  <w:abstractNum w:abstractNumId="3" w15:restartNumberingAfterBreak="0">
    <w:nsid w:val="0AA7500A"/>
    <w:multiLevelType w:val="hybridMultilevel"/>
    <w:tmpl w:val="D25254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7E5B80B"/>
    <w:multiLevelType w:val="hybridMultilevel"/>
    <w:tmpl w:val="FFFFFFFF"/>
    <w:lvl w:ilvl="0" w:tplc="CBAE8690">
      <w:start w:val="1"/>
      <w:numFmt w:val="bullet"/>
      <w:lvlText w:val=""/>
      <w:lvlJc w:val="left"/>
      <w:pPr>
        <w:ind w:left="720" w:hanging="360"/>
      </w:pPr>
      <w:rPr>
        <w:rFonts w:ascii="Symbol" w:hAnsi="Symbol" w:hint="default"/>
      </w:rPr>
    </w:lvl>
    <w:lvl w:ilvl="1" w:tplc="CCFA3C16">
      <w:start w:val="1"/>
      <w:numFmt w:val="bullet"/>
      <w:lvlText w:val="o"/>
      <w:lvlJc w:val="left"/>
      <w:pPr>
        <w:ind w:left="1440" w:hanging="360"/>
      </w:pPr>
      <w:rPr>
        <w:rFonts w:ascii="Courier New" w:hAnsi="Courier New" w:hint="default"/>
      </w:rPr>
    </w:lvl>
    <w:lvl w:ilvl="2" w:tplc="8F3683EC">
      <w:start w:val="1"/>
      <w:numFmt w:val="bullet"/>
      <w:lvlText w:val=""/>
      <w:lvlJc w:val="left"/>
      <w:pPr>
        <w:ind w:left="2160" w:hanging="360"/>
      </w:pPr>
      <w:rPr>
        <w:rFonts w:ascii="Wingdings" w:hAnsi="Wingdings" w:hint="default"/>
      </w:rPr>
    </w:lvl>
    <w:lvl w:ilvl="3" w:tplc="5F024364">
      <w:start w:val="1"/>
      <w:numFmt w:val="bullet"/>
      <w:lvlText w:val=""/>
      <w:lvlJc w:val="left"/>
      <w:pPr>
        <w:ind w:left="2880" w:hanging="360"/>
      </w:pPr>
      <w:rPr>
        <w:rFonts w:ascii="Symbol" w:hAnsi="Symbol" w:hint="default"/>
      </w:rPr>
    </w:lvl>
    <w:lvl w:ilvl="4" w:tplc="B22E0FD8">
      <w:start w:val="1"/>
      <w:numFmt w:val="bullet"/>
      <w:lvlText w:val="o"/>
      <w:lvlJc w:val="left"/>
      <w:pPr>
        <w:ind w:left="3600" w:hanging="360"/>
      </w:pPr>
      <w:rPr>
        <w:rFonts w:ascii="Courier New" w:hAnsi="Courier New" w:hint="default"/>
      </w:rPr>
    </w:lvl>
    <w:lvl w:ilvl="5" w:tplc="24FC29D0">
      <w:start w:val="1"/>
      <w:numFmt w:val="bullet"/>
      <w:lvlText w:val=""/>
      <w:lvlJc w:val="left"/>
      <w:pPr>
        <w:ind w:left="4320" w:hanging="360"/>
      </w:pPr>
      <w:rPr>
        <w:rFonts w:ascii="Wingdings" w:hAnsi="Wingdings" w:hint="default"/>
      </w:rPr>
    </w:lvl>
    <w:lvl w:ilvl="6" w:tplc="7538666E">
      <w:start w:val="1"/>
      <w:numFmt w:val="bullet"/>
      <w:lvlText w:val=""/>
      <w:lvlJc w:val="left"/>
      <w:pPr>
        <w:ind w:left="5040" w:hanging="360"/>
      </w:pPr>
      <w:rPr>
        <w:rFonts w:ascii="Symbol" w:hAnsi="Symbol" w:hint="default"/>
      </w:rPr>
    </w:lvl>
    <w:lvl w:ilvl="7" w:tplc="E41C8EA6">
      <w:start w:val="1"/>
      <w:numFmt w:val="bullet"/>
      <w:lvlText w:val="o"/>
      <w:lvlJc w:val="left"/>
      <w:pPr>
        <w:ind w:left="5760" w:hanging="360"/>
      </w:pPr>
      <w:rPr>
        <w:rFonts w:ascii="Courier New" w:hAnsi="Courier New" w:hint="default"/>
      </w:rPr>
    </w:lvl>
    <w:lvl w:ilvl="8" w:tplc="20D012F0">
      <w:start w:val="1"/>
      <w:numFmt w:val="bullet"/>
      <w:lvlText w:val=""/>
      <w:lvlJc w:val="left"/>
      <w:pPr>
        <w:ind w:left="6480" w:hanging="360"/>
      </w:pPr>
      <w:rPr>
        <w:rFonts w:ascii="Wingdings" w:hAnsi="Wingdings" w:hint="default"/>
      </w:rPr>
    </w:lvl>
  </w:abstractNum>
  <w:abstractNum w:abstractNumId="5" w15:restartNumberingAfterBreak="0">
    <w:nsid w:val="2A5F9590"/>
    <w:multiLevelType w:val="hybridMultilevel"/>
    <w:tmpl w:val="FFFFFFFF"/>
    <w:lvl w:ilvl="0" w:tplc="AE78C6F2">
      <w:start w:val="1"/>
      <w:numFmt w:val="bullet"/>
      <w:lvlText w:val=""/>
      <w:lvlJc w:val="left"/>
      <w:pPr>
        <w:ind w:left="720" w:hanging="360"/>
      </w:pPr>
      <w:rPr>
        <w:rFonts w:ascii="Symbol" w:hAnsi="Symbol" w:hint="default"/>
      </w:rPr>
    </w:lvl>
    <w:lvl w:ilvl="1" w:tplc="C2F6F592">
      <w:start w:val="1"/>
      <w:numFmt w:val="bullet"/>
      <w:lvlText w:val="o"/>
      <w:lvlJc w:val="left"/>
      <w:pPr>
        <w:ind w:left="1440" w:hanging="360"/>
      </w:pPr>
      <w:rPr>
        <w:rFonts w:ascii="Courier New" w:hAnsi="Courier New" w:hint="default"/>
      </w:rPr>
    </w:lvl>
    <w:lvl w:ilvl="2" w:tplc="74EE2BE8">
      <w:start w:val="1"/>
      <w:numFmt w:val="bullet"/>
      <w:lvlText w:val=""/>
      <w:lvlJc w:val="left"/>
      <w:pPr>
        <w:ind w:left="2160" w:hanging="360"/>
      </w:pPr>
      <w:rPr>
        <w:rFonts w:ascii="Wingdings" w:hAnsi="Wingdings" w:hint="default"/>
      </w:rPr>
    </w:lvl>
    <w:lvl w:ilvl="3" w:tplc="EC5C1280">
      <w:start w:val="1"/>
      <w:numFmt w:val="bullet"/>
      <w:lvlText w:val=""/>
      <w:lvlJc w:val="left"/>
      <w:pPr>
        <w:ind w:left="2880" w:hanging="360"/>
      </w:pPr>
      <w:rPr>
        <w:rFonts w:ascii="Symbol" w:hAnsi="Symbol" w:hint="default"/>
      </w:rPr>
    </w:lvl>
    <w:lvl w:ilvl="4" w:tplc="3A2AC5CA">
      <w:start w:val="1"/>
      <w:numFmt w:val="bullet"/>
      <w:lvlText w:val="o"/>
      <w:lvlJc w:val="left"/>
      <w:pPr>
        <w:ind w:left="3600" w:hanging="360"/>
      </w:pPr>
      <w:rPr>
        <w:rFonts w:ascii="Courier New" w:hAnsi="Courier New" w:hint="default"/>
      </w:rPr>
    </w:lvl>
    <w:lvl w:ilvl="5" w:tplc="78027C32">
      <w:start w:val="1"/>
      <w:numFmt w:val="bullet"/>
      <w:lvlText w:val=""/>
      <w:lvlJc w:val="left"/>
      <w:pPr>
        <w:ind w:left="4320" w:hanging="360"/>
      </w:pPr>
      <w:rPr>
        <w:rFonts w:ascii="Wingdings" w:hAnsi="Wingdings" w:hint="default"/>
      </w:rPr>
    </w:lvl>
    <w:lvl w:ilvl="6" w:tplc="10BC7374">
      <w:start w:val="1"/>
      <w:numFmt w:val="bullet"/>
      <w:lvlText w:val=""/>
      <w:lvlJc w:val="left"/>
      <w:pPr>
        <w:ind w:left="5040" w:hanging="360"/>
      </w:pPr>
      <w:rPr>
        <w:rFonts w:ascii="Symbol" w:hAnsi="Symbol" w:hint="default"/>
      </w:rPr>
    </w:lvl>
    <w:lvl w:ilvl="7" w:tplc="90EC311C">
      <w:start w:val="1"/>
      <w:numFmt w:val="bullet"/>
      <w:lvlText w:val="o"/>
      <w:lvlJc w:val="left"/>
      <w:pPr>
        <w:ind w:left="5760" w:hanging="360"/>
      </w:pPr>
      <w:rPr>
        <w:rFonts w:ascii="Courier New" w:hAnsi="Courier New" w:hint="default"/>
      </w:rPr>
    </w:lvl>
    <w:lvl w:ilvl="8" w:tplc="4A02ADD6">
      <w:start w:val="1"/>
      <w:numFmt w:val="bullet"/>
      <w:lvlText w:val=""/>
      <w:lvlJc w:val="left"/>
      <w:pPr>
        <w:ind w:left="6480" w:hanging="360"/>
      </w:pPr>
      <w:rPr>
        <w:rFonts w:ascii="Wingdings" w:hAnsi="Wingdings" w:hint="default"/>
      </w:rPr>
    </w:lvl>
  </w:abstractNum>
  <w:abstractNum w:abstractNumId="6" w15:restartNumberingAfterBreak="0">
    <w:nsid w:val="34FB89F6"/>
    <w:multiLevelType w:val="hybridMultilevel"/>
    <w:tmpl w:val="FFFFFFFF"/>
    <w:lvl w:ilvl="0" w:tplc="6680D3C6">
      <w:start w:val="1"/>
      <w:numFmt w:val="decimal"/>
      <w:lvlText w:val="%1."/>
      <w:lvlJc w:val="left"/>
      <w:pPr>
        <w:ind w:left="720" w:hanging="360"/>
      </w:pPr>
    </w:lvl>
    <w:lvl w:ilvl="1" w:tplc="E3443FDC">
      <w:start w:val="1"/>
      <w:numFmt w:val="lowerLetter"/>
      <w:lvlText w:val="%2."/>
      <w:lvlJc w:val="left"/>
      <w:pPr>
        <w:ind w:left="1440" w:hanging="360"/>
      </w:pPr>
    </w:lvl>
    <w:lvl w:ilvl="2" w:tplc="56ECF436">
      <w:start w:val="1"/>
      <w:numFmt w:val="lowerRoman"/>
      <w:lvlText w:val="%3."/>
      <w:lvlJc w:val="right"/>
      <w:pPr>
        <w:ind w:left="2160" w:hanging="180"/>
      </w:pPr>
    </w:lvl>
    <w:lvl w:ilvl="3" w:tplc="805CD7B6">
      <w:start w:val="1"/>
      <w:numFmt w:val="decimal"/>
      <w:lvlText w:val="%4."/>
      <w:lvlJc w:val="left"/>
      <w:pPr>
        <w:ind w:left="2880" w:hanging="360"/>
      </w:pPr>
    </w:lvl>
    <w:lvl w:ilvl="4" w:tplc="1652A1D4">
      <w:start w:val="1"/>
      <w:numFmt w:val="lowerLetter"/>
      <w:lvlText w:val="%5."/>
      <w:lvlJc w:val="left"/>
      <w:pPr>
        <w:ind w:left="3600" w:hanging="360"/>
      </w:pPr>
    </w:lvl>
    <w:lvl w:ilvl="5" w:tplc="C1E27452">
      <w:start w:val="1"/>
      <w:numFmt w:val="lowerRoman"/>
      <w:lvlText w:val="%6."/>
      <w:lvlJc w:val="right"/>
      <w:pPr>
        <w:ind w:left="4320" w:hanging="180"/>
      </w:pPr>
    </w:lvl>
    <w:lvl w:ilvl="6" w:tplc="0DC6BDF2">
      <w:start w:val="1"/>
      <w:numFmt w:val="decimal"/>
      <w:lvlText w:val="%7."/>
      <w:lvlJc w:val="left"/>
      <w:pPr>
        <w:ind w:left="5040" w:hanging="360"/>
      </w:pPr>
    </w:lvl>
    <w:lvl w:ilvl="7" w:tplc="85D0F906">
      <w:start w:val="1"/>
      <w:numFmt w:val="lowerLetter"/>
      <w:lvlText w:val="%8."/>
      <w:lvlJc w:val="left"/>
      <w:pPr>
        <w:ind w:left="5760" w:hanging="360"/>
      </w:pPr>
    </w:lvl>
    <w:lvl w:ilvl="8" w:tplc="151AC2F6">
      <w:start w:val="1"/>
      <w:numFmt w:val="lowerRoman"/>
      <w:lvlText w:val="%9."/>
      <w:lvlJc w:val="right"/>
      <w:pPr>
        <w:ind w:left="6480" w:hanging="180"/>
      </w:pPr>
    </w:lvl>
  </w:abstractNum>
  <w:abstractNum w:abstractNumId="7" w15:restartNumberingAfterBreak="0">
    <w:nsid w:val="481D3B37"/>
    <w:multiLevelType w:val="hybridMultilevel"/>
    <w:tmpl w:val="D25254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ADD402A"/>
    <w:multiLevelType w:val="hybridMultilevel"/>
    <w:tmpl w:val="A650ED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8F2589D"/>
    <w:multiLevelType w:val="hybridMultilevel"/>
    <w:tmpl w:val="CC903A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74284525">
    <w:abstractNumId w:val="8"/>
  </w:num>
  <w:num w:numId="2" w16cid:durableId="1532918965">
    <w:abstractNumId w:val="6"/>
  </w:num>
  <w:num w:numId="3" w16cid:durableId="1609698537">
    <w:abstractNumId w:val="7"/>
  </w:num>
  <w:num w:numId="4" w16cid:durableId="1510290792">
    <w:abstractNumId w:val="1"/>
  </w:num>
  <w:num w:numId="5" w16cid:durableId="1438603952">
    <w:abstractNumId w:val="9"/>
  </w:num>
  <w:num w:numId="6" w16cid:durableId="606929385">
    <w:abstractNumId w:val="0"/>
  </w:num>
  <w:num w:numId="7" w16cid:durableId="1721859671">
    <w:abstractNumId w:val="3"/>
  </w:num>
  <w:num w:numId="8" w16cid:durableId="1573389186">
    <w:abstractNumId w:val="2"/>
  </w:num>
  <w:num w:numId="9" w16cid:durableId="1699771062">
    <w:abstractNumId w:val="5"/>
  </w:num>
  <w:num w:numId="10" w16cid:durableId="19955729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01A"/>
    <w:rsid w:val="00001332"/>
    <w:rsid w:val="00007D46"/>
    <w:rsid w:val="00011512"/>
    <w:rsid w:val="000132E2"/>
    <w:rsid w:val="000242F5"/>
    <w:rsid w:val="00025D95"/>
    <w:rsid w:val="0003304F"/>
    <w:rsid w:val="00040959"/>
    <w:rsid w:val="00041182"/>
    <w:rsid w:val="00042F67"/>
    <w:rsid w:val="00042F6C"/>
    <w:rsid w:val="00064C39"/>
    <w:rsid w:val="000B3A87"/>
    <w:rsid w:val="000B4477"/>
    <w:rsid w:val="000D15C8"/>
    <w:rsid w:val="000D2B5B"/>
    <w:rsid w:val="000E01DA"/>
    <w:rsid w:val="000E61B3"/>
    <w:rsid w:val="000F54E7"/>
    <w:rsid w:val="00116F4A"/>
    <w:rsid w:val="00135C5A"/>
    <w:rsid w:val="001459AA"/>
    <w:rsid w:val="00155E52"/>
    <w:rsid w:val="0016222B"/>
    <w:rsid w:val="00163F98"/>
    <w:rsid w:val="001738C0"/>
    <w:rsid w:val="0017630F"/>
    <w:rsid w:val="00180E57"/>
    <w:rsid w:val="0019304C"/>
    <w:rsid w:val="00197649"/>
    <w:rsid w:val="001B76F5"/>
    <w:rsid w:val="001D4863"/>
    <w:rsid w:val="001D5D4D"/>
    <w:rsid w:val="001E16F7"/>
    <w:rsid w:val="001E2AA6"/>
    <w:rsid w:val="001E426B"/>
    <w:rsid w:val="001E60F2"/>
    <w:rsid w:val="002052DF"/>
    <w:rsid w:val="002057E6"/>
    <w:rsid w:val="00210064"/>
    <w:rsid w:val="00211B64"/>
    <w:rsid w:val="00224F39"/>
    <w:rsid w:val="00231581"/>
    <w:rsid w:val="002320F0"/>
    <w:rsid w:val="002415CB"/>
    <w:rsid w:val="00246B7E"/>
    <w:rsid w:val="00261DD2"/>
    <w:rsid w:val="00270957"/>
    <w:rsid w:val="002816A1"/>
    <w:rsid w:val="00284BAF"/>
    <w:rsid w:val="002B1D7D"/>
    <w:rsid w:val="002B27E5"/>
    <w:rsid w:val="002B7143"/>
    <w:rsid w:val="002D7E1D"/>
    <w:rsid w:val="002E05D6"/>
    <w:rsid w:val="002E3702"/>
    <w:rsid w:val="002E64DA"/>
    <w:rsid w:val="002F1661"/>
    <w:rsid w:val="002F5213"/>
    <w:rsid w:val="00314B45"/>
    <w:rsid w:val="0032144B"/>
    <w:rsid w:val="003234AC"/>
    <w:rsid w:val="00334BFE"/>
    <w:rsid w:val="003512D5"/>
    <w:rsid w:val="00365632"/>
    <w:rsid w:val="00367A56"/>
    <w:rsid w:val="00373C1A"/>
    <w:rsid w:val="00382C0A"/>
    <w:rsid w:val="00386B4E"/>
    <w:rsid w:val="003A550F"/>
    <w:rsid w:val="003A5E1B"/>
    <w:rsid w:val="003B478B"/>
    <w:rsid w:val="003B6003"/>
    <w:rsid w:val="003D1D55"/>
    <w:rsid w:val="003D6978"/>
    <w:rsid w:val="003E4A46"/>
    <w:rsid w:val="003E52E4"/>
    <w:rsid w:val="003F1AF1"/>
    <w:rsid w:val="003F3FB8"/>
    <w:rsid w:val="00405562"/>
    <w:rsid w:val="00406065"/>
    <w:rsid w:val="00424780"/>
    <w:rsid w:val="00427149"/>
    <w:rsid w:val="00433CB6"/>
    <w:rsid w:val="00451854"/>
    <w:rsid w:val="00453BBB"/>
    <w:rsid w:val="00467875"/>
    <w:rsid w:val="00486383"/>
    <w:rsid w:val="004865F0"/>
    <w:rsid w:val="00487146"/>
    <w:rsid w:val="00494531"/>
    <w:rsid w:val="004A0C96"/>
    <w:rsid w:val="004B360D"/>
    <w:rsid w:val="004B4DF5"/>
    <w:rsid w:val="004BE6FA"/>
    <w:rsid w:val="004C6827"/>
    <w:rsid w:val="004C7FC2"/>
    <w:rsid w:val="004D3194"/>
    <w:rsid w:val="004D6A29"/>
    <w:rsid w:val="004E2F70"/>
    <w:rsid w:val="004E3AB5"/>
    <w:rsid w:val="004E6FD6"/>
    <w:rsid w:val="004F45AE"/>
    <w:rsid w:val="005002E4"/>
    <w:rsid w:val="0050305A"/>
    <w:rsid w:val="00504C53"/>
    <w:rsid w:val="00514CC5"/>
    <w:rsid w:val="00515CC9"/>
    <w:rsid w:val="00523AEA"/>
    <w:rsid w:val="005240FA"/>
    <w:rsid w:val="005317D1"/>
    <w:rsid w:val="005364BB"/>
    <w:rsid w:val="00556D32"/>
    <w:rsid w:val="005611EA"/>
    <w:rsid w:val="0056589D"/>
    <w:rsid w:val="00567281"/>
    <w:rsid w:val="00573D25"/>
    <w:rsid w:val="00574C2C"/>
    <w:rsid w:val="0059641D"/>
    <w:rsid w:val="005A0B98"/>
    <w:rsid w:val="005A6362"/>
    <w:rsid w:val="005B098D"/>
    <w:rsid w:val="005B4EDC"/>
    <w:rsid w:val="005C3F89"/>
    <w:rsid w:val="005C49EC"/>
    <w:rsid w:val="005D76DD"/>
    <w:rsid w:val="006205AB"/>
    <w:rsid w:val="00623B7A"/>
    <w:rsid w:val="006260B4"/>
    <w:rsid w:val="006360CB"/>
    <w:rsid w:val="006369A9"/>
    <w:rsid w:val="00647548"/>
    <w:rsid w:val="006672B5"/>
    <w:rsid w:val="0067092F"/>
    <w:rsid w:val="00692109"/>
    <w:rsid w:val="006D22C0"/>
    <w:rsid w:val="006E6F7C"/>
    <w:rsid w:val="006F72C4"/>
    <w:rsid w:val="006F7B5C"/>
    <w:rsid w:val="00707149"/>
    <w:rsid w:val="00722481"/>
    <w:rsid w:val="00735BB8"/>
    <w:rsid w:val="00736813"/>
    <w:rsid w:val="00736830"/>
    <w:rsid w:val="007401CA"/>
    <w:rsid w:val="007403D2"/>
    <w:rsid w:val="00744D65"/>
    <w:rsid w:val="00760D3F"/>
    <w:rsid w:val="00772876"/>
    <w:rsid w:val="007B0B6D"/>
    <w:rsid w:val="007C2822"/>
    <w:rsid w:val="007C3CBD"/>
    <w:rsid w:val="007C64CA"/>
    <w:rsid w:val="007D1923"/>
    <w:rsid w:val="007D634D"/>
    <w:rsid w:val="00804593"/>
    <w:rsid w:val="00815636"/>
    <w:rsid w:val="008178AC"/>
    <w:rsid w:val="00825CDF"/>
    <w:rsid w:val="008302F5"/>
    <w:rsid w:val="00831109"/>
    <w:rsid w:val="00832007"/>
    <w:rsid w:val="00862677"/>
    <w:rsid w:val="00874EFF"/>
    <w:rsid w:val="00881288"/>
    <w:rsid w:val="008A5F8E"/>
    <w:rsid w:val="008A7130"/>
    <w:rsid w:val="008A7869"/>
    <w:rsid w:val="008A787B"/>
    <w:rsid w:val="008B3D1D"/>
    <w:rsid w:val="008B4ACE"/>
    <w:rsid w:val="008C3319"/>
    <w:rsid w:val="008C3EAE"/>
    <w:rsid w:val="00906DA2"/>
    <w:rsid w:val="00910A91"/>
    <w:rsid w:val="00910B6B"/>
    <w:rsid w:val="009269A8"/>
    <w:rsid w:val="00931854"/>
    <w:rsid w:val="00950F0E"/>
    <w:rsid w:val="00951910"/>
    <w:rsid w:val="0095460C"/>
    <w:rsid w:val="0097210F"/>
    <w:rsid w:val="00985693"/>
    <w:rsid w:val="00993A39"/>
    <w:rsid w:val="009A6ABA"/>
    <w:rsid w:val="009B4BE5"/>
    <w:rsid w:val="009C091D"/>
    <w:rsid w:val="009D0BA2"/>
    <w:rsid w:val="009D2C68"/>
    <w:rsid w:val="009E2287"/>
    <w:rsid w:val="009E765E"/>
    <w:rsid w:val="009F6989"/>
    <w:rsid w:val="00A028A8"/>
    <w:rsid w:val="00A04E18"/>
    <w:rsid w:val="00A055FE"/>
    <w:rsid w:val="00A15019"/>
    <w:rsid w:val="00A208A2"/>
    <w:rsid w:val="00A23A2B"/>
    <w:rsid w:val="00A26B2D"/>
    <w:rsid w:val="00A33A96"/>
    <w:rsid w:val="00A36471"/>
    <w:rsid w:val="00A70755"/>
    <w:rsid w:val="00A82047"/>
    <w:rsid w:val="00A956AD"/>
    <w:rsid w:val="00AA25A4"/>
    <w:rsid w:val="00AA6694"/>
    <w:rsid w:val="00AB1B6F"/>
    <w:rsid w:val="00AC1E69"/>
    <w:rsid w:val="00AC645E"/>
    <w:rsid w:val="00AD1A49"/>
    <w:rsid w:val="00AD2D01"/>
    <w:rsid w:val="00AD642A"/>
    <w:rsid w:val="00AE4D63"/>
    <w:rsid w:val="00B00601"/>
    <w:rsid w:val="00B1284D"/>
    <w:rsid w:val="00B15157"/>
    <w:rsid w:val="00B21600"/>
    <w:rsid w:val="00B42C22"/>
    <w:rsid w:val="00B437CC"/>
    <w:rsid w:val="00B475CA"/>
    <w:rsid w:val="00B52A3A"/>
    <w:rsid w:val="00B53BF1"/>
    <w:rsid w:val="00B557A8"/>
    <w:rsid w:val="00B5629F"/>
    <w:rsid w:val="00B62B8A"/>
    <w:rsid w:val="00B6513F"/>
    <w:rsid w:val="00B66AC9"/>
    <w:rsid w:val="00B844C6"/>
    <w:rsid w:val="00B860BA"/>
    <w:rsid w:val="00BB4771"/>
    <w:rsid w:val="00BC4420"/>
    <w:rsid w:val="00BD0914"/>
    <w:rsid w:val="00BD69D7"/>
    <w:rsid w:val="00BD7752"/>
    <w:rsid w:val="00BF055D"/>
    <w:rsid w:val="00BF1FAB"/>
    <w:rsid w:val="00BF4614"/>
    <w:rsid w:val="00C111EF"/>
    <w:rsid w:val="00C161EF"/>
    <w:rsid w:val="00C2037D"/>
    <w:rsid w:val="00C22B2E"/>
    <w:rsid w:val="00C473A1"/>
    <w:rsid w:val="00C57778"/>
    <w:rsid w:val="00C82CDE"/>
    <w:rsid w:val="00C90F23"/>
    <w:rsid w:val="00CA3C4A"/>
    <w:rsid w:val="00CB5B69"/>
    <w:rsid w:val="00CB5D21"/>
    <w:rsid w:val="00CC0741"/>
    <w:rsid w:val="00CC5A40"/>
    <w:rsid w:val="00CE05E0"/>
    <w:rsid w:val="00CE5B95"/>
    <w:rsid w:val="00CE6A05"/>
    <w:rsid w:val="00CF06FD"/>
    <w:rsid w:val="00CF6E54"/>
    <w:rsid w:val="00D0528E"/>
    <w:rsid w:val="00D129C8"/>
    <w:rsid w:val="00D1318C"/>
    <w:rsid w:val="00D15827"/>
    <w:rsid w:val="00D2111D"/>
    <w:rsid w:val="00D21B6F"/>
    <w:rsid w:val="00D225BE"/>
    <w:rsid w:val="00D356E0"/>
    <w:rsid w:val="00D52B70"/>
    <w:rsid w:val="00D70958"/>
    <w:rsid w:val="00D77C5D"/>
    <w:rsid w:val="00D83281"/>
    <w:rsid w:val="00D9133E"/>
    <w:rsid w:val="00D930CF"/>
    <w:rsid w:val="00D93C40"/>
    <w:rsid w:val="00D962B4"/>
    <w:rsid w:val="00DC2F7A"/>
    <w:rsid w:val="00DC612F"/>
    <w:rsid w:val="00DD4E20"/>
    <w:rsid w:val="00DE7F02"/>
    <w:rsid w:val="00DF3B9D"/>
    <w:rsid w:val="00E04401"/>
    <w:rsid w:val="00E12C0B"/>
    <w:rsid w:val="00E13A1F"/>
    <w:rsid w:val="00E36245"/>
    <w:rsid w:val="00E40F6C"/>
    <w:rsid w:val="00E40FD1"/>
    <w:rsid w:val="00E41286"/>
    <w:rsid w:val="00E4692E"/>
    <w:rsid w:val="00E50A18"/>
    <w:rsid w:val="00E60D19"/>
    <w:rsid w:val="00E6701A"/>
    <w:rsid w:val="00E67D61"/>
    <w:rsid w:val="00E702B2"/>
    <w:rsid w:val="00E76BE8"/>
    <w:rsid w:val="00E8378F"/>
    <w:rsid w:val="00E85A24"/>
    <w:rsid w:val="00E952F4"/>
    <w:rsid w:val="00E976A0"/>
    <w:rsid w:val="00ED0C5E"/>
    <w:rsid w:val="00ED6B33"/>
    <w:rsid w:val="00EE0F3D"/>
    <w:rsid w:val="00EF28FD"/>
    <w:rsid w:val="00EF6EFF"/>
    <w:rsid w:val="00F009B1"/>
    <w:rsid w:val="00F06D73"/>
    <w:rsid w:val="00F14830"/>
    <w:rsid w:val="00F1768D"/>
    <w:rsid w:val="00F20001"/>
    <w:rsid w:val="00F25C63"/>
    <w:rsid w:val="00F37B1B"/>
    <w:rsid w:val="00F43D1B"/>
    <w:rsid w:val="00F44F30"/>
    <w:rsid w:val="00F47387"/>
    <w:rsid w:val="00F51F43"/>
    <w:rsid w:val="00F564FC"/>
    <w:rsid w:val="00F63767"/>
    <w:rsid w:val="00F70CE5"/>
    <w:rsid w:val="00F73169"/>
    <w:rsid w:val="00F81990"/>
    <w:rsid w:val="00F81B4D"/>
    <w:rsid w:val="00F93B8C"/>
    <w:rsid w:val="00F94044"/>
    <w:rsid w:val="00FA057F"/>
    <w:rsid w:val="00FC0390"/>
    <w:rsid w:val="00FD02D6"/>
    <w:rsid w:val="00FE2398"/>
    <w:rsid w:val="00FF06DA"/>
    <w:rsid w:val="00FF2706"/>
    <w:rsid w:val="00FF3B87"/>
    <w:rsid w:val="00FF6DE3"/>
    <w:rsid w:val="01F5A3C6"/>
    <w:rsid w:val="027FCF0D"/>
    <w:rsid w:val="02F90DF9"/>
    <w:rsid w:val="0517A8FB"/>
    <w:rsid w:val="06529884"/>
    <w:rsid w:val="0706C15D"/>
    <w:rsid w:val="076AF0A1"/>
    <w:rsid w:val="0829473F"/>
    <w:rsid w:val="08F52C1C"/>
    <w:rsid w:val="0944C785"/>
    <w:rsid w:val="0D3A4413"/>
    <w:rsid w:val="0D71D401"/>
    <w:rsid w:val="0E678F32"/>
    <w:rsid w:val="0FD27195"/>
    <w:rsid w:val="10C85E9C"/>
    <w:rsid w:val="10EAAD0C"/>
    <w:rsid w:val="10F106FB"/>
    <w:rsid w:val="127537FE"/>
    <w:rsid w:val="156A3FB1"/>
    <w:rsid w:val="1B00EE8B"/>
    <w:rsid w:val="1B2F15E7"/>
    <w:rsid w:val="1BC81E25"/>
    <w:rsid w:val="1D74AE8B"/>
    <w:rsid w:val="1FBD901B"/>
    <w:rsid w:val="20E348BE"/>
    <w:rsid w:val="21553D2F"/>
    <w:rsid w:val="21FB8435"/>
    <w:rsid w:val="23698DC6"/>
    <w:rsid w:val="25A4AA29"/>
    <w:rsid w:val="25D1E514"/>
    <w:rsid w:val="27F7F1CF"/>
    <w:rsid w:val="29A4AE8B"/>
    <w:rsid w:val="2A58D764"/>
    <w:rsid w:val="2ABD06A8"/>
    <w:rsid w:val="2C96DD8C"/>
    <w:rsid w:val="2E9D954C"/>
    <w:rsid w:val="2F053F52"/>
    <w:rsid w:val="308C5A1A"/>
    <w:rsid w:val="31B9A539"/>
    <w:rsid w:val="32D53BAA"/>
    <w:rsid w:val="337E6C75"/>
    <w:rsid w:val="33AB42B9"/>
    <w:rsid w:val="347CDE7A"/>
    <w:rsid w:val="36394276"/>
    <w:rsid w:val="3670BD34"/>
    <w:rsid w:val="36DC7EF4"/>
    <w:rsid w:val="38025FD0"/>
    <w:rsid w:val="3813195A"/>
    <w:rsid w:val="38BC55B8"/>
    <w:rsid w:val="3917D3DD"/>
    <w:rsid w:val="3BAE6813"/>
    <w:rsid w:val="3C35936A"/>
    <w:rsid w:val="3E2EB8CE"/>
    <w:rsid w:val="3E8C99B6"/>
    <w:rsid w:val="3F1A342C"/>
    <w:rsid w:val="4062954E"/>
    <w:rsid w:val="406CDFB9"/>
    <w:rsid w:val="407A5152"/>
    <w:rsid w:val="423C6C32"/>
    <w:rsid w:val="43FE00AD"/>
    <w:rsid w:val="441889D0"/>
    <w:rsid w:val="450143A2"/>
    <w:rsid w:val="452B4BCC"/>
    <w:rsid w:val="46961804"/>
    <w:rsid w:val="4BBBD509"/>
    <w:rsid w:val="4C5371E9"/>
    <w:rsid w:val="4CF6C492"/>
    <w:rsid w:val="4DAAED6B"/>
    <w:rsid w:val="509CF52E"/>
    <w:rsid w:val="51A05F61"/>
    <w:rsid w:val="522A2506"/>
    <w:rsid w:val="522D3609"/>
    <w:rsid w:val="52A3C994"/>
    <w:rsid w:val="53350C85"/>
    <w:rsid w:val="5523F216"/>
    <w:rsid w:val="5528C981"/>
    <w:rsid w:val="566C5338"/>
    <w:rsid w:val="56D0827C"/>
    <w:rsid w:val="56DE3D11"/>
    <w:rsid w:val="576C8AAA"/>
    <w:rsid w:val="579AC62D"/>
    <w:rsid w:val="5842F75B"/>
    <w:rsid w:val="58D72FA4"/>
    <w:rsid w:val="5B0B018C"/>
    <w:rsid w:val="6153C5C0"/>
    <w:rsid w:val="6180CED5"/>
    <w:rsid w:val="61BB5320"/>
    <w:rsid w:val="63B4AB55"/>
    <w:rsid w:val="65315474"/>
    <w:rsid w:val="65F2B17D"/>
    <w:rsid w:val="67F9693D"/>
    <w:rsid w:val="69E82E0B"/>
    <w:rsid w:val="6A798727"/>
    <w:rsid w:val="6B15792A"/>
    <w:rsid w:val="6C761122"/>
    <w:rsid w:val="6CE80593"/>
    <w:rsid w:val="6CEF500E"/>
    <w:rsid w:val="6D6111AE"/>
    <w:rsid w:val="6E8EA1AC"/>
    <w:rsid w:val="6F0DEB10"/>
    <w:rsid w:val="6F2321F6"/>
    <w:rsid w:val="7048DA99"/>
    <w:rsid w:val="7114BF76"/>
    <w:rsid w:val="716132B6"/>
    <w:rsid w:val="71FFFD6B"/>
    <w:rsid w:val="721829A9"/>
    <w:rsid w:val="72BE97ED"/>
    <w:rsid w:val="72BEA380"/>
    <w:rsid w:val="7541C15A"/>
    <w:rsid w:val="75A96B60"/>
    <w:rsid w:val="75F5DF9B"/>
    <w:rsid w:val="76E11D90"/>
    <w:rsid w:val="778A8CBF"/>
    <w:rsid w:val="7876081D"/>
    <w:rsid w:val="79BE693F"/>
    <w:rsid w:val="7A7C6C49"/>
    <w:rsid w:val="7A949887"/>
    <w:rsid w:val="7AA969CB"/>
    <w:rsid w:val="7CF3F100"/>
    <w:rsid w:val="7DB9EC28"/>
    <w:rsid w:val="7E032727"/>
    <w:rsid w:val="7E5D1793"/>
    <w:rsid w:val="7F6081C6"/>
  </w:rsids>
  <m:mathPr>
    <m:mathFont m:val="Cambria Math"/>
    <m:brkBin m:val="before"/>
    <m:brkBinSub m:val="--"/>
    <m:smallFrac m:val="0"/>
    <m:dispDef/>
    <m:lMargin m:val="0"/>
    <m:rMargin m:val="0"/>
    <m:defJc m:val="centerGroup"/>
    <m:wrapIndent m:val="1440"/>
    <m:intLim m:val="subSup"/>
    <m:naryLim m:val="undOvr"/>
  </m:mathPr>
  <w:themeFontLang w:val="en-IN"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78B00"/>
  <w15:chartTrackingRefBased/>
  <w15:docId w15:val="{3FD8F654-3665-4B57-9478-573CB0388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38C0"/>
    <w:pPr>
      <w:ind w:left="720"/>
      <w:contextualSpacing/>
    </w:pPr>
  </w:style>
  <w:style w:type="character" w:styleId="Strong">
    <w:name w:val="Strong"/>
    <w:basedOn w:val="DefaultParagraphFont"/>
    <w:uiPriority w:val="22"/>
    <w:qFormat/>
    <w:rsid w:val="00270957"/>
    <w:rPr>
      <w:b/>
      <w:bCs/>
    </w:rPr>
  </w:style>
  <w:style w:type="paragraph" w:styleId="NormalWeb">
    <w:name w:val="Normal (Web)"/>
    <w:basedOn w:val="Normal"/>
    <w:uiPriority w:val="99"/>
    <w:unhideWhenUsed/>
    <w:rsid w:val="0027095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70957"/>
    <w:rPr>
      <w:color w:val="0000FF"/>
      <w:u w:val="single"/>
    </w:rPr>
  </w:style>
  <w:style w:type="character" w:styleId="UnresolvedMention">
    <w:name w:val="Unresolved Mention"/>
    <w:basedOn w:val="DefaultParagraphFont"/>
    <w:uiPriority w:val="99"/>
    <w:semiHidden/>
    <w:unhideWhenUsed/>
    <w:rsid w:val="00DD4E20"/>
    <w:rPr>
      <w:color w:val="605E5C"/>
      <w:shd w:val="clear" w:color="auto" w:fill="E1DFDD"/>
    </w:rPr>
  </w:style>
  <w:style w:type="character" w:styleId="FollowedHyperlink">
    <w:name w:val="FollowedHyperlink"/>
    <w:basedOn w:val="DefaultParagraphFont"/>
    <w:uiPriority w:val="99"/>
    <w:semiHidden/>
    <w:unhideWhenUsed/>
    <w:rsid w:val="00373C1A"/>
    <w:rPr>
      <w:color w:val="954F72" w:themeColor="followedHyperlink"/>
      <w:u w:val="single"/>
    </w:rPr>
  </w:style>
  <w:style w:type="character" w:customStyle="1" w:styleId="comment-highlite">
    <w:name w:val="comment-highlite"/>
    <w:basedOn w:val="DefaultParagraphFont"/>
    <w:rsid w:val="00B42C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698978">
      <w:bodyDiv w:val="1"/>
      <w:marLeft w:val="0"/>
      <w:marRight w:val="0"/>
      <w:marTop w:val="0"/>
      <w:marBottom w:val="0"/>
      <w:divBdr>
        <w:top w:val="none" w:sz="0" w:space="0" w:color="auto"/>
        <w:left w:val="none" w:sz="0" w:space="0" w:color="auto"/>
        <w:bottom w:val="none" w:sz="0" w:space="0" w:color="auto"/>
        <w:right w:val="none" w:sz="0" w:space="0" w:color="auto"/>
      </w:divBdr>
      <w:divsChild>
        <w:div w:id="1159805240">
          <w:marLeft w:val="0"/>
          <w:marRight w:val="0"/>
          <w:marTop w:val="0"/>
          <w:marBottom w:val="0"/>
          <w:divBdr>
            <w:top w:val="single" w:sz="2" w:space="0" w:color="D9D9E3"/>
            <w:left w:val="single" w:sz="2" w:space="0" w:color="D9D9E3"/>
            <w:bottom w:val="single" w:sz="2" w:space="0" w:color="D9D9E3"/>
            <w:right w:val="single" w:sz="2" w:space="0" w:color="D9D9E3"/>
          </w:divBdr>
          <w:divsChild>
            <w:div w:id="412511798">
              <w:marLeft w:val="0"/>
              <w:marRight w:val="0"/>
              <w:marTop w:val="0"/>
              <w:marBottom w:val="0"/>
              <w:divBdr>
                <w:top w:val="single" w:sz="2" w:space="0" w:color="D9D9E3"/>
                <w:left w:val="single" w:sz="2" w:space="0" w:color="D9D9E3"/>
                <w:bottom w:val="single" w:sz="2" w:space="0" w:color="D9D9E3"/>
                <w:right w:val="single" w:sz="2" w:space="0" w:color="D9D9E3"/>
              </w:divBdr>
              <w:divsChild>
                <w:div w:id="2007510920">
                  <w:marLeft w:val="0"/>
                  <w:marRight w:val="0"/>
                  <w:marTop w:val="0"/>
                  <w:marBottom w:val="0"/>
                  <w:divBdr>
                    <w:top w:val="single" w:sz="2" w:space="0" w:color="D9D9E3"/>
                    <w:left w:val="single" w:sz="2" w:space="0" w:color="D9D9E3"/>
                    <w:bottom w:val="single" w:sz="2" w:space="0" w:color="D9D9E3"/>
                    <w:right w:val="single" w:sz="2" w:space="0" w:color="D9D9E3"/>
                  </w:divBdr>
                  <w:divsChild>
                    <w:div w:id="1232499490">
                      <w:marLeft w:val="0"/>
                      <w:marRight w:val="0"/>
                      <w:marTop w:val="0"/>
                      <w:marBottom w:val="0"/>
                      <w:divBdr>
                        <w:top w:val="single" w:sz="2" w:space="0" w:color="D9D9E3"/>
                        <w:left w:val="single" w:sz="2" w:space="0" w:color="D9D9E3"/>
                        <w:bottom w:val="single" w:sz="2" w:space="0" w:color="D9D9E3"/>
                        <w:right w:val="single" w:sz="2" w:space="0" w:color="D9D9E3"/>
                      </w:divBdr>
                      <w:divsChild>
                        <w:div w:id="1817796116">
                          <w:marLeft w:val="0"/>
                          <w:marRight w:val="0"/>
                          <w:marTop w:val="0"/>
                          <w:marBottom w:val="0"/>
                          <w:divBdr>
                            <w:top w:val="single" w:sz="2" w:space="0" w:color="auto"/>
                            <w:left w:val="single" w:sz="2" w:space="0" w:color="auto"/>
                            <w:bottom w:val="single" w:sz="6" w:space="0" w:color="auto"/>
                            <w:right w:val="single" w:sz="2" w:space="0" w:color="auto"/>
                          </w:divBdr>
                          <w:divsChild>
                            <w:div w:id="454520172">
                              <w:marLeft w:val="0"/>
                              <w:marRight w:val="0"/>
                              <w:marTop w:val="100"/>
                              <w:marBottom w:val="100"/>
                              <w:divBdr>
                                <w:top w:val="single" w:sz="2" w:space="0" w:color="D9D9E3"/>
                                <w:left w:val="single" w:sz="2" w:space="0" w:color="D9D9E3"/>
                                <w:bottom w:val="single" w:sz="2" w:space="0" w:color="D9D9E3"/>
                                <w:right w:val="single" w:sz="2" w:space="0" w:color="D9D9E3"/>
                              </w:divBdr>
                              <w:divsChild>
                                <w:div w:id="276572060">
                                  <w:marLeft w:val="0"/>
                                  <w:marRight w:val="0"/>
                                  <w:marTop w:val="0"/>
                                  <w:marBottom w:val="0"/>
                                  <w:divBdr>
                                    <w:top w:val="single" w:sz="2" w:space="0" w:color="D9D9E3"/>
                                    <w:left w:val="single" w:sz="2" w:space="0" w:color="D9D9E3"/>
                                    <w:bottom w:val="single" w:sz="2" w:space="0" w:color="D9D9E3"/>
                                    <w:right w:val="single" w:sz="2" w:space="0" w:color="D9D9E3"/>
                                  </w:divBdr>
                                  <w:divsChild>
                                    <w:div w:id="405690768">
                                      <w:marLeft w:val="0"/>
                                      <w:marRight w:val="0"/>
                                      <w:marTop w:val="0"/>
                                      <w:marBottom w:val="0"/>
                                      <w:divBdr>
                                        <w:top w:val="single" w:sz="2" w:space="0" w:color="D9D9E3"/>
                                        <w:left w:val="single" w:sz="2" w:space="0" w:color="D9D9E3"/>
                                        <w:bottom w:val="single" w:sz="2" w:space="0" w:color="D9D9E3"/>
                                        <w:right w:val="single" w:sz="2" w:space="0" w:color="D9D9E3"/>
                                      </w:divBdr>
                                      <w:divsChild>
                                        <w:div w:id="1424497219">
                                          <w:marLeft w:val="0"/>
                                          <w:marRight w:val="0"/>
                                          <w:marTop w:val="0"/>
                                          <w:marBottom w:val="0"/>
                                          <w:divBdr>
                                            <w:top w:val="single" w:sz="2" w:space="0" w:color="D9D9E3"/>
                                            <w:left w:val="single" w:sz="2" w:space="0" w:color="D9D9E3"/>
                                            <w:bottom w:val="single" w:sz="2" w:space="0" w:color="D9D9E3"/>
                                            <w:right w:val="single" w:sz="2" w:space="0" w:color="D9D9E3"/>
                                          </w:divBdr>
                                          <w:divsChild>
                                            <w:div w:id="2033413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95808110">
          <w:marLeft w:val="0"/>
          <w:marRight w:val="0"/>
          <w:marTop w:val="0"/>
          <w:marBottom w:val="0"/>
          <w:divBdr>
            <w:top w:val="none" w:sz="0" w:space="0" w:color="auto"/>
            <w:left w:val="none" w:sz="0" w:space="0" w:color="auto"/>
            <w:bottom w:val="none" w:sz="0" w:space="0" w:color="auto"/>
            <w:right w:val="none" w:sz="0" w:space="0" w:color="auto"/>
          </w:divBdr>
        </w:div>
      </w:divsChild>
    </w:div>
    <w:div w:id="318459246">
      <w:bodyDiv w:val="1"/>
      <w:marLeft w:val="0"/>
      <w:marRight w:val="0"/>
      <w:marTop w:val="0"/>
      <w:marBottom w:val="0"/>
      <w:divBdr>
        <w:top w:val="none" w:sz="0" w:space="0" w:color="auto"/>
        <w:left w:val="none" w:sz="0" w:space="0" w:color="auto"/>
        <w:bottom w:val="none" w:sz="0" w:space="0" w:color="auto"/>
        <w:right w:val="none" w:sz="0" w:space="0" w:color="auto"/>
      </w:divBdr>
    </w:div>
    <w:div w:id="597367885">
      <w:bodyDiv w:val="1"/>
      <w:marLeft w:val="0"/>
      <w:marRight w:val="0"/>
      <w:marTop w:val="0"/>
      <w:marBottom w:val="0"/>
      <w:divBdr>
        <w:top w:val="none" w:sz="0" w:space="0" w:color="auto"/>
        <w:left w:val="none" w:sz="0" w:space="0" w:color="auto"/>
        <w:bottom w:val="none" w:sz="0" w:space="0" w:color="auto"/>
        <w:right w:val="none" w:sz="0" w:space="0" w:color="auto"/>
      </w:divBdr>
    </w:div>
    <w:div w:id="845827838">
      <w:bodyDiv w:val="1"/>
      <w:marLeft w:val="0"/>
      <w:marRight w:val="0"/>
      <w:marTop w:val="0"/>
      <w:marBottom w:val="0"/>
      <w:divBdr>
        <w:top w:val="none" w:sz="0" w:space="0" w:color="auto"/>
        <w:left w:val="none" w:sz="0" w:space="0" w:color="auto"/>
        <w:bottom w:val="none" w:sz="0" w:space="0" w:color="auto"/>
        <w:right w:val="none" w:sz="0" w:space="0" w:color="auto"/>
      </w:divBdr>
    </w:div>
    <w:div w:id="936522937">
      <w:bodyDiv w:val="1"/>
      <w:marLeft w:val="0"/>
      <w:marRight w:val="0"/>
      <w:marTop w:val="0"/>
      <w:marBottom w:val="0"/>
      <w:divBdr>
        <w:top w:val="none" w:sz="0" w:space="0" w:color="auto"/>
        <w:left w:val="none" w:sz="0" w:space="0" w:color="auto"/>
        <w:bottom w:val="none" w:sz="0" w:space="0" w:color="auto"/>
        <w:right w:val="none" w:sz="0" w:space="0" w:color="auto"/>
      </w:divBdr>
    </w:div>
    <w:div w:id="951941385">
      <w:bodyDiv w:val="1"/>
      <w:marLeft w:val="0"/>
      <w:marRight w:val="0"/>
      <w:marTop w:val="0"/>
      <w:marBottom w:val="0"/>
      <w:divBdr>
        <w:top w:val="none" w:sz="0" w:space="0" w:color="auto"/>
        <w:left w:val="none" w:sz="0" w:space="0" w:color="auto"/>
        <w:bottom w:val="none" w:sz="0" w:space="0" w:color="auto"/>
        <w:right w:val="none" w:sz="0" w:space="0" w:color="auto"/>
      </w:divBdr>
    </w:div>
    <w:div w:id="1346397054">
      <w:bodyDiv w:val="1"/>
      <w:marLeft w:val="0"/>
      <w:marRight w:val="0"/>
      <w:marTop w:val="0"/>
      <w:marBottom w:val="0"/>
      <w:divBdr>
        <w:top w:val="none" w:sz="0" w:space="0" w:color="auto"/>
        <w:left w:val="none" w:sz="0" w:space="0" w:color="auto"/>
        <w:bottom w:val="none" w:sz="0" w:space="0" w:color="auto"/>
        <w:right w:val="none" w:sz="0" w:space="0" w:color="auto"/>
      </w:divBdr>
    </w:div>
    <w:div w:id="1578325289">
      <w:bodyDiv w:val="1"/>
      <w:marLeft w:val="0"/>
      <w:marRight w:val="0"/>
      <w:marTop w:val="0"/>
      <w:marBottom w:val="0"/>
      <w:divBdr>
        <w:top w:val="none" w:sz="0" w:space="0" w:color="auto"/>
        <w:left w:val="none" w:sz="0" w:space="0" w:color="auto"/>
        <w:bottom w:val="none" w:sz="0" w:space="0" w:color="auto"/>
        <w:right w:val="none" w:sz="0" w:space="0" w:color="auto"/>
      </w:divBdr>
    </w:div>
    <w:div w:id="1792823997">
      <w:bodyDiv w:val="1"/>
      <w:marLeft w:val="0"/>
      <w:marRight w:val="0"/>
      <w:marTop w:val="0"/>
      <w:marBottom w:val="0"/>
      <w:divBdr>
        <w:top w:val="none" w:sz="0" w:space="0" w:color="auto"/>
        <w:left w:val="none" w:sz="0" w:space="0" w:color="auto"/>
        <w:bottom w:val="none" w:sz="0" w:space="0" w:color="auto"/>
        <w:right w:val="none" w:sz="0" w:space="0" w:color="auto"/>
      </w:divBdr>
    </w:div>
    <w:div w:id="1913464658">
      <w:bodyDiv w:val="1"/>
      <w:marLeft w:val="0"/>
      <w:marRight w:val="0"/>
      <w:marTop w:val="0"/>
      <w:marBottom w:val="0"/>
      <w:divBdr>
        <w:top w:val="none" w:sz="0" w:space="0" w:color="auto"/>
        <w:left w:val="none" w:sz="0" w:space="0" w:color="auto"/>
        <w:bottom w:val="none" w:sz="0" w:space="0" w:color="auto"/>
        <w:right w:val="none" w:sz="0" w:space="0" w:color="auto"/>
      </w:divBdr>
    </w:div>
    <w:div w:id="2064324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ibef.org/industry/india-automobiles"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statista.com/markets/" TargetMode="External"/><Relationship Id="rId11" Type="http://schemas.openxmlformats.org/officeDocument/2006/relationships/image" Target="media/image4.png"/><Relationship Id="rId5" Type="http://schemas.openxmlformats.org/officeDocument/2006/relationships/hyperlink" Target="http://www.ibef.org"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E11682D-0161-4EF8-A717-AF7C9695A5F4}">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A666447-D491-4619-A859-3A4307FD876D}">
  <we:reference id="wa200005107" version="1.0.0.1" store="en-US" storeType="OMEX"/>
  <we:alternateReferences>
    <we:reference id="WA200005107" version="1.0.0.1" store="WA200005107"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790</TotalTime>
  <Pages>11</Pages>
  <Words>1833</Words>
  <Characters>10453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12262</CharactersWithSpaces>
  <SharedDoc>false</SharedDoc>
  <HLinks>
    <vt:vector size="18" baseType="variant">
      <vt:variant>
        <vt:i4>3407923</vt:i4>
      </vt:variant>
      <vt:variant>
        <vt:i4>6</vt:i4>
      </vt:variant>
      <vt:variant>
        <vt:i4>0</vt:i4>
      </vt:variant>
      <vt:variant>
        <vt:i4>5</vt:i4>
      </vt:variant>
      <vt:variant>
        <vt:lpwstr>https://www.ibef.org/industry/india-automobiles</vt:lpwstr>
      </vt:variant>
      <vt:variant>
        <vt:lpwstr/>
      </vt:variant>
      <vt:variant>
        <vt:i4>6094943</vt:i4>
      </vt:variant>
      <vt:variant>
        <vt:i4>3</vt:i4>
      </vt:variant>
      <vt:variant>
        <vt:i4>0</vt:i4>
      </vt:variant>
      <vt:variant>
        <vt:i4>5</vt:i4>
      </vt:variant>
      <vt:variant>
        <vt:lpwstr>https://www.statista.com/markets/</vt:lpwstr>
      </vt:variant>
      <vt:variant>
        <vt:lpwstr/>
      </vt:variant>
      <vt:variant>
        <vt:i4>5505116</vt:i4>
      </vt:variant>
      <vt:variant>
        <vt:i4>0</vt:i4>
      </vt:variant>
      <vt:variant>
        <vt:i4>0</vt:i4>
      </vt:variant>
      <vt:variant>
        <vt:i4>5</vt:i4>
      </vt:variant>
      <vt:variant>
        <vt:lpwstr>http://www.ibef.org/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Vanshit Kandoi</dc:creator>
  <cp:keywords/>
  <dc:description/>
  <cp:lastModifiedBy>Vanshit Kandoi</cp:lastModifiedBy>
  <cp:revision>216</cp:revision>
  <dcterms:created xsi:type="dcterms:W3CDTF">2023-02-11T06:21:00Z</dcterms:created>
  <dcterms:modified xsi:type="dcterms:W3CDTF">2023-02-28T12:53:00Z</dcterms:modified>
</cp:coreProperties>
</file>