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92" w:rsidRDefault="00682992" w:rsidP="0068299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</w:t>
      </w:r>
      <w:r w:rsidRPr="001F1A30">
        <w:rPr>
          <w:b/>
          <w:sz w:val="36"/>
          <w:szCs w:val="36"/>
          <w:u w:val="single"/>
        </w:rPr>
        <w:t>ay</w:t>
      </w:r>
      <w:r>
        <w:rPr>
          <w:b/>
          <w:sz w:val="36"/>
          <w:szCs w:val="36"/>
          <w:u w:val="single"/>
        </w:rPr>
        <w:t>.6</w:t>
      </w:r>
      <w:bookmarkStart w:id="0" w:name="_GoBack"/>
      <w:bookmarkEnd w:id="0"/>
    </w:p>
    <w:p w:rsidR="002A36F9" w:rsidRDefault="002A36F9" w:rsidP="00682992">
      <w:pPr>
        <w:rPr>
          <w:b/>
          <w:sz w:val="36"/>
          <w:szCs w:val="36"/>
          <w:u w:val="single"/>
        </w:rPr>
      </w:pPr>
    </w:p>
    <w:tbl>
      <w:tblPr>
        <w:tblW w:w="5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A36F9" w:rsidRPr="002A36F9" w:rsidTr="002A36F9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2A36F9" w:rsidRPr="002A36F9" w:rsidRDefault="002A36F9" w:rsidP="002A3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A36F9">
              <w:rPr>
                <w:rFonts w:ascii="Calibri" w:eastAsia="Times New Roman" w:hAnsi="Calibri" w:cs="Calibri"/>
                <w:color w:val="000000"/>
                <w:lang w:val="en-IN" w:eastAsia="en-IN"/>
              </w:rPr>
              <w:t>Abstract methods and Abstract classes</w:t>
            </w:r>
          </w:p>
        </w:tc>
      </w:tr>
      <w:tr w:rsidR="002A36F9" w:rsidRPr="002A36F9" w:rsidTr="002A36F9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2A36F9" w:rsidRPr="002A36F9" w:rsidRDefault="002A36F9" w:rsidP="002A3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A36F9">
              <w:rPr>
                <w:rFonts w:ascii="Calibri" w:eastAsia="Times New Roman" w:hAnsi="Calibri" w:cs="Calibri"/>
                <w:color w:val="000000"/>
                <w:lang w:val="en-IN" w:eastAsia="en-IN"/>
              </w:rPr>
              <w:t>Abstract classes and runtime polymorphism</w:t>
            </w:r>
          </w:p>
        </w:tc>
      </w:tr>
      <w:tr w:rsidR="002A36F9" w:rsidRPr="002A36F9" w:rsidTr="002A36F9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2A36F9" w:rsidRPr="002A36F9" w:rsidRDefault="002A36F9" w:rsidP="002A3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A36F9">
              <w:rPr>
                <w:rFonts w:ascii="Calibri" w:eastAsia="Times New Roman" w:hAnsi="Calibri" w:cs="Calibri"/>
                <w:color w:val="000000"/>
                <w:lang w:val="en-IN" w:eastAsia="en-IN"/>
              </w:rPr>
              <w:t>Interfaces</w:t>
            </w:r>
          </w:p>
        </w:tc>
      </w:tr>
      <w:tr w:rsidR="002A36F9" w:rsidRPr="002A36F9" w:rsidTr="002A36F9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2A36F9" w:rsidRPr="002A36F9" w:rsidRDefault="002A36F9" w:rsidP="002A3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A36F9">
              <w:rPr>
                <w:rFonts w:ascii="Calibri" w:eastAsia="Times New Roman" w:hAnsi="Calibri" w:cs="Calibri"/>
                <w:color w:val="000000"/>
                <w:lang w:val="en-IN" w:eastAsia="en-IN"/>
              </w:rPr>
              <w:t>Interfaces and runtime polymorphism</w:t>
            </w:r>
          </w:p>
        </w:tc>
      </w:tr>
      <w:tr w:rsidR="002A36F9" w:rsidRPr="002A36F9" w:rsidTr="002A36F9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2A36F9" w:rsidRPr="002A36F9" w:rsidRDefault="002A36F9" w:rsidP="002A3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A36F9">
              <w:rPr>
                <w:rFonts w:ascii="Calibri" w:eastAsia="Times New Roman" w:hAnsi="Calibri" w:cs="Calibri"/>
                <w:color w:val="000000"/>
                <w:lang w:val="en-IN" w:eastAsia="en-IN"/>
              </w:rPr>
              <w:t>Interfaces to share constants, marker interfaces</w:t>
            </w:r>
          </w:p>
        </w:tc>
      </w:tr>
    </w:tbl>
    <w:p w:rsidR="002A36F9" w:rsidRPr="001F1A30" w:rsidRDefault="002A36F9" w:rsidP="00682992">
      <w:pPr>
        <w:rPr>
          <w:b/>
          <w:sz w:val="36"/>
          <w:szCs w:val="36"/>
          <w:u w:val="single"/>
        </w:rPr>
      </w:pPr>
    </w:p>
    <w:p w:rsidR="00682992" w:rsidRPr="001F1A30" w:rsidRDefault="00682992" w:rsidP="00682992">
      <w:pPr>
        <w:rPr>
          <w:sz w:val="32"/>
          <w:szCs w:val="32"/>
        </w:rPr>
      </w:pPr>
      <w:r w:rsidRPr="00B235D8">
        <w:rPr>
          <w:b/>
          <w:sz w:val="32"/>
          <w:szCs w:val="32"/>
        </w:rPr>
        <w:t>Q1</w:t>
      </w:r>
      <w:r w:rsidRPr="001F1A30">
        <w:rPr>
          <w:sz w:val="32"/>
          <w:szCs w:val="32"/>
        </w:rPr>
        <w:t>)</w:t>
      </w:r>
      <w:r w:rsidRPr="001F1A30">
        <w:rPr>
          <w:sz w:val="32"/>
          <w:szCs w:val="32"/>
        </w:rPr>
        <w:tab/>
        <w:t xml:space="preserve">A scientific application needs to use several constants </w:t>
      </w:r>
      <w:proofErr w:type="spellStart"/>
      <w:r w:rsidRPr="001F1A30">
        <w:rPr>
          <w:sz w:val="32"/>
          <w:szCs w:val="32"/>
        </w:rPr>
        <w:t>through out</w:t>
      </w:r>
      <w:proofErr w:type="spellEnd"/>
      <w:r w:rsidRPr="001F1A30">
        <w:rPr>
          <w:sz w:val="32"/>
          <w:szCs w:val="32"/>
        </w:rPr>
        <w:t xml:space="preserve"> the application. It was decided to create an interface called </w:t>
      </w:r>
      <w:proofErr w:type="spellStart"/>
      <w:r w:rsidRPr="001F1A30">
        <w:rPr>
          <w:sz w:val="32"/>
          <w:szCs w:val="32"/>
        </w:rPr>
        <w:t>PhysicalConstants</w:t>
      </w:r>
      <w:proofErr w:type="spellEnd"/>
      <w:r w:rsidRPr="001F1A30">
        <w:rPr>
          <w:sz w:val="32"/>
          <w:szCs w:val="32"/>
        </w:rPr>
        <w:t xml:space="preserve">. The constants that needs to be set are </w:t>
      </w:r>
    </w:p>
    <w:p w:rsidR="00682992" w:rsidRPr="001F1A30" w:rsidRDefault="00682992" w:rsidP="00682992">
      <w:pPr>
        <w:rPr>
          <w:sz w:val="32"/>
          <w:szCs w:val="32"/>
        </w:rPr>
      </w:pPr>
      <w:r w:rsidRPr="001F1A30">
        <w:rPr>
          <w:sz w:val="32"/>
          <w:szCs w:val="32"/>
        </w:rPr>
        <w:t>–</w:t>
      </w:r>
      <w:r w:rsidRPr="001F1A30">
        <w:rPr>
          <w:sz w:val="32"/>
          <w:szCs w:val="32"/>
        </w:rPr>
        <w:tab/>
        <w:t>Speed of light in vacuum (C):299 792 458 m/s</w:t>
      </w:r>
    </w:p>
    <w:p w:rsidR="00682992" w:rsidRPr="001F1A30" w:rsidRDefault="00682992" w:rsidP="00682992">
      <w:pPr>
        <w:rPr>
          <w:sz w:val="32"/>
          <w:szCs w:val="32"/>
        </w:rPr>
      </w:pPr>
      <w:r w:rsidRPr="001F1A30">
        <w:rPr>
          <w:sz w:val="32"/>
          <w:szCs w:val="32"/>
        </w:rPr>
        <w:t>–</w:t>
      </w:r>
      <w:r w:rsidRPr="001F1A30">
        <w:rPr>
          <w:sz w:val="32"/>
          <w:szCs w:val="32"/>
        </w:rPr>
        <w:tab/>
        <w:t>Gravitational constant (G): 6.674 28×10−11 m3 kg−1 s−2</w:t>
      </w:r>
    </w:p>
    <w:p w:rsidR="00682992" w:rsidRPr="001F1A30" w:rsidRDefault="00682992" w:rsidP="00682992">
      <w:pPr>
        <w:rPr>
          <w:sz w:val="32"/>
          <w:szCs w:val="32"/>
        </w:rPr>
      </w:pPr>
      <w:r w:rsidRPr="001F1A30">
        <w:rPr>
          <w:sz w:val="32"/>
          <w:szCs w:val="32"/>
        </w:rPr>
        <w:t>–</w:t>
      </w:r>
      <w:r w:rsidRPr="001F1A30">
        <w:rPr>
          <w:sz w:val="32"/>
          <w:szCs w:val="32"/>
        </w:rPr>
        <w:tab/>
        <w:t>Standard Gravitational Acceleration(g</w:t>
      </w:r>
      <w:proofErr w:type="gramStart"/>
      <w:r w:rsidRPr="001F1A30">
        <w:rPr>
          <w:sz w:val="32"/>
          <w:szCs w:val="32"/>
        </w:rPr>
        <w:t>) :</w:t>
      </w:r>
      <w:proofErr w:type="gramEnd"/>
      <w:r w:rsidRPr="001F1A30">
        <w:rPr>
          <w:sz w:val="32"/>
          <w:szCs w:val="32"/>
        </w:rPr>
        <w:t xml:space="preserve"> 9.806 65 m/s2</w:t>
      </w:r>
    </w:p>
    <w:p w:rsidR="00682992" w:rsidRPr="001F1A30" w:rsidRDefault="00682992" w:rsidP="00682992">
      <w:pPr>
        <w:rPr>
          <w:sz w:val="32"/>
          <w:szCs w:val="32"/>
        </w:rPr>
      </w:pPr>
      <w:r w:rsidRPr="001F1A30">
        <w:rPr>
          <w:sz w:val="32"/>
          <w:szCs w:val="32"/>
        </w:rPr>
        <w:t>•</w:t>
      </w:r>
      <w:r w:rsidRPr="001F1A30">
        <w:rPr>
          <w:sz w:val="32"/>
          <w:szCs w:val="32"/>
        </w:rPr>
        <w:tab/>
        <w:t xml:space="preserve">Use these constants for a class that has following functions. </w:t>
      </w:r>
    </w:p>
    <w:p w:rsidR="00682992" w:rsidRPr="001F1A30" w:rsidRDefault="00682992" w:rsidP="00682992">
      <w:pPr>
        <w:rPr>
          <w:sz w:val="32"/>
          <w:szCs w:val="32"/>
        </w:rPr>
      </w:pPr>
      <w:r w:rsidRPr="001F1A30">
        <w:rPr>
          <w:sz w:val="32"/>
          <w:szCs w:val="32"/>
        </w:rPr>
        <w:t>–</w:t>
      </w:r>
      <w:r w:rsidRPr="001F1A30">
        <w:rPr>
          <w:sz w:val="32"/>
          <w:szCs w:val="32"/>
        </w:rPr>
        <w:tab/>
        <w:t>E= MC2</w:t>
      </w:r>
    </w:p>
    <w:p w:rsidR="00682992" w:rsidRPr="001F1A30" w:rsidRDefault="00682992" w:rsidP="00682992">
      <w:pPr>
        <w:rPr>
          <w:sz w:val="32"/>
          <w:szCs w:val="32"/>
        </w:rPr>
      </w:pPr>
      <w:r w:rsidRPr="001F1A30">
        <w:rPr>
          <w:sz w:val="32"/>
          <w:szCs w:val="32"/>
        </w:rPr>
        <w:t>–</w:t>
      </w:r>
      <w:r w:rsidRPr="001F1A30">
        <w:rPr>
          <w:sz w:val="32"/>
          <w:szCs w:val="32"/>
        </w:rPr>
        <w:tab/>
        <w:t>F=G (m</w:t>
      </w:r>
      <w:proofErr w:type="gramStart"/>
      <w:r w:rsidRPr="001F1A30">
        <w:rPr>
          <w:sz w:val="32"/>
          <w:szCs w:val="32"/>
        </w:rPr>
        <w:t>1  m</w:t>
      </w:r>
      <w:proofErr w:type="gramEnd"/>
      <w:r w:rsidRPr="001F1A30">
        <w:rPr>
          <w:sz w:val="32"/>
          <w:szCs w:val="32"/>
        </w:rPr>
        <w:t>2)/r2</w:t>
      </w:r>
    </w:p>
    <w:p w:rsidR="00682992" w:rsidRPr="001F1A30" w:rsidRDefault="00682992" w:rsidP="00682992">
      <w:pPr>
        <w:rPr>
          <w:sz w:val="32"/>
          <w:szCs w:val="32"/>
        </w:rPr>
      </w:pPr>
      <w:r w:rsidRPr="001F1A30">
        <w:rPr>
          <w:sz w:val="32"/>
          <w:szCs w:val="32"/>
        </w:rPr>
        <w:t>–</w:t>
      </w:r>
      <w:r w:rsidRPr="001F1A30">
        <w:rPr>
          <w:sz w:val="32"/>
          <w:szCs w:val="32"/>
        </w:rPr>
        <w:tab/>
        <w:t xml:space="preserve">d=0.5 </w:t>
      </w:r>
      <w:proofErr w:type="spellStart"/>
      <w:r w:rsidRPr="001F1A30">
        <w:rPr>
          <w:sz w:val="32"/>
          <w:szCs w:val="32"/>
        </w:rPr>
        <w:t>gt</w:t>
      </w:r>
      <w:proofErr w:type="spellEnd"/>
    </w:p>
    <w:p w:rsidR="00682992" w:rsidRPr="001F1A30" w:rsidRDefault="00682992" w:rsidP="00682992">
      <w:pPr>
        <w:rPr>
          <w:sz w:val="32"/>
          <w:szCs w:val="32"/>
        </w:rPr>
      </w:pPr>
      <w:r w:rsidRPr="001F1A30">
        <w:rPr>
          <w:sz w:val="32"/>
          <w:szCs w:val="32"/>
        </w:rPr>
        <w:t>–</w:t>
      </w:r>
      <w:r w:rsidRPr="001F1A30">
        <w:rPr>
          <w:sz w:val="32"/>
          <w:szCs w:val="32"/>
        </w:rPr>
        <w:tab/>
        <w:t xml:space="preserve">Make sure </w:t>
      </w:r>
      <w:proofErr w:type="gramStart"/>
      <w:r w:rsidRPr="001F1A30">
        <w:rPr>
          <w:sz w:val="32"/>
          <w:szCs w:val="32"/>
        </w:rPr>
        <w:t>that  constants</w:t>
      </w:r>
      <w:proofErr w:type="gramEnd"/>
      <w:r w:rsidRPr="001F1A30">
        <w:rPr>
          <w:sz w:val="32"/>
          <w:szCs w:val="32"/>
        </w:rPr>
        <w:t xml:space="preserve"> names are used without repeating interface names with constants(Hint : use static imports).   </w:t>
      </w:r>
    </w:p>
    <w:p w:rsidR="00682992" w:rsidRPr="001F1A30" w:rsidRDefault="00682992" w:rsidP="00682992">
      <w:pPr>
        <w:rPr>
          <w:sz w:val="32"/>
          <w:szCs w:val="32"/>
        </w:rPr>
      </w:pPr>
    </w:p>
    <w:p w:rsidR="00682992" w:rsidRPr="001F1A30" w:rsidRDefault="00682992" w:rsidP="00682992">
      <w:pPr>
        <w:rPr>
          <w:sz w:val="32"/>
          <w:szCs w:val="32"/>
        </w:rPr>
      </w:pPr>
      <w:r w:rsidRPr="00B235D8">
        <w:rPr>
          <w:b/>
          <w:sz w:val="32"/>
          <w:szCs w:val="32"/>
        </w:rPr>
        <w:t>Q2</w:t>
      </w:r>
      <w:r w:rsidRPr="001F1A30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1F1A30">
        <w:rPr>
          <w:sz w:val="32"/>
          <w:szCs w:val="32"/>
        </w:rPr>
        <w:t>Shape abstract class has 2 abstract methods</w:t>
      </w:r>
    </w:p>
    <w:p w:rsidR="00682992" w:rsidRPr="001F1A30" w:rsidRDefault="00682992" w:rsidP="00682992">
      <w:pPr>
        <w:rPr>
          <w:sz w:val="32"/>
          <w:szCs w:val="32"/>
        </w:rPr>
      </w:pPr>
      <w:r>
        <w:rPr>
          <w:sz w:val="32"/>
          <w:szCs w:val="32"/>
        </w:rPr>
        <w:t xml:space="preserve">– </w:t>
      </w:r>
      <w:r w:rsidRPr="001F1A30">
        <w:rPr>
          <w:sz w:val="32"/>
          <w:szCs w:val="32"/>
        </w:rPr>
        <w:t>area ()</w:t>
      </w:r>
    </w:p>
    <w:p w:rsidR="00682992" w:rsidRPr="001F1A30" w:rsidRDefault="00682992" w:rsidP="00682992">
      <w:pPr>
        <w:rPr>
          <w:sz w:val="32"/>
          <w:szCs w:val="32"/>
        </w:rPr>
      </w:pPr>
      <w:r>
        <w:rPr>
          <w:sz w:val="32"/>
          <w:szCs w:val="32"/>
        </w:rPr>
        <w:t xml:space="preserve">– </w:t>
      </w:r>
      <w:r w:rsidRPr="001F1A30">
        <w:rPr>
          <w:sz w:val="32"/>
          <w:szCs w:val="32"/>
        </w:rPr>
        <w:t>volume</w:t>
      </w:r>
      <w:r>
        <w:rPr>
          <w:sz w:val="32"/>
          <w:szCs w:val="32"/>
        </w:rPr>
        <w:t xml:space="preserve"> </w:t>
      </w:r>
      <w:r w:rsidRPr="001F1A30">
        <w:rPr>
          <w:sz w:val="32"/>
          <w:szCs w:val="32"/>
        </w:rPr>
        <w:t>()</w:t>
      </w:r>
    </w:p>
    <w:p w:rsidR="00682992" w:rsidRPr="001F1A30" w:rsidRDefault="00682992" w:rsidP="0068299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a) </w:t>
      </w:r>
      <w:r w:rsidRPr="001F1A30">
        <w:rPr>
          <w:sz w:val="32"/>
          <w:szCs w:val="32"/>
        </w:rPr>
        <w:t xml:space="preserve">Classes Cube, Rectangle, Triangle and Sphere are </w:t>
      </w:r>
      <w:proofErr w:type="gramStart"/>
      <w:r w:rsidRPr="001F1A30">
        <w:rPr>
          <w:sz w:val="32"/>
          <w:szCs w:val="32"/>
        </w:rPr>
        <w:t>created .</w:t>
      </w:r>
      <w:proofErr w:type="gramEnd"/>
      <w:r w:rsidRPr="001F1A30">
        <w:rPr>
          <w:sz w:val="32"/>
          <w:szCs w:val="32"/>
        </w:rPr>
        <w:t xml:space="preserve"> For Rectangle, </w:t>
      </w:r>
      <w:proofErr w:type="gramStart"/>
      <w:r w:rsidRPr="001F1A30">
        <w:rPr>
          <w:sz w:val="32"/>
          <w:szCs w:val="32"/>
        </w:rPr>
        <w:t>Triangle  volume</w:t>
      </w:r>
      <w:proofErr w:type="gramEnd"/>
      <w:r w:rsidRPr="001F1A30">
        <w:rPr>
          <w:sz w:val="32"/>
          <w:szCs w:val="32"/>
        </w:rPr>
        <w:t xml:space="preserve"> returns -1.</w:t>
      </w:r>
    </w:p>
    <w:p w:rsidR="00682992" w:rsidRPr="001F1A30" w:rsidRDefault="00682992" w:rsidP="00682992">
      <w:pPr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r w:rsidRPr="001F1A30">
        <w:rPr>
          <w:sz w:val="32"/>
          <w:szCs w:val="32"/>
        </w:rPr>
        <w:t>Shapes that implement volume must be of type Spatial which is a marker interface.</w:t>
      </w:r>
    </w:p>
    <w:p w:rsidR="00682992" w:rsidRPr="001F1A30" w:rsidRDefault="00682992" w:rsidP="00682992">
      <w:pPr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r w:rsidRPr="001F1A30">
        <w:rPr>
          <w:sz w:val="32"/>
          <w:szCs w:val="32"/>
        </w:rPr>
        <w:t>The user enters 5 shape objects which is stored in an array.</w:t>
      </w:r>
    </w:p>
    <w:p w:rsidR="00682992" w:rsidRPr="001F1A30" w:rsidRDefault="00682992" w:rsidP="00682992">
      <w:pPr>
        <w:rPr>
          <w:sz w:val="32"/>
          <w:szCs w:val="32"/>
        </w:rPr>
      </w:pPr>
      <w:r>
        <w:rPr>
          <w:sz w:val="32"/>
          <w:szCs w:val="32"/>
        </w:rPr>
        <w:t xml:space="preserve">d) </w:t>
      </w:r>
      <w:r w:rsidRPr="001F1A30">
        <w:rPr>
          <w:sz w:val="32"/>
          <w:szCs w:val="32"/>
        </w:rPr>
        <w:t>Finally, all the Shape objects are printed. Only for Shape object of Spatial type, volume is printed.</w:t>
      </w:r>
    </w:p>
    <w:p w:rsidR="00682992" w:rsidRPr="001F1A30" w:rsidRDefault="00682992" w:rsidP="00682992">
      <w:pPr>
        <w:rPr>
          <w:sz w:val="32"/>
          <w:szCs w:val="32"/>
        </w:rPr>
      </w:pPr>
      <w:r w:rsidRPr="001F1A30">
        <w:rPr>
          <w:sz w:val="32"/>
          <w:szCs w:val="32"/>
        </w:rPr>
        <w:t>Hint:</w:t>
      </w:r>
    </w:p>
    <w:p w:rsidR="00682992" w:rsidRPr="001F1A30" w:rsidRDefault="00682992" w:rsidP="00682992">
      <w:pPr>
        <w:rPr>
          <w:sz w:val="32"/>
          <w:szCs w:val="32"/>
        </w:rPr>
      </w:pPr>
      <w:r w:rsidRPr="001F1A30">
        <w:rPr>
          <w:sz w:val="32"/>
          <w:szCs w:val="32"/>
        </w:rPr>
        <w:t xml:space="preserve">Triangle Area = 1/2 of the base X the height, </w:t>
      </w:r>
    </w:p>
    <w:p w:rsidR="00682992" w:rsidRPr="001F1A30" w:rsidRDefault="00682992" w:rsidP="00682992">
      <w:pPr>
        <w:rPr>
          <w:sz w:val="32"/>
          <w:szCs w:val="32"/>
        </w:rPr>
      </w:pPr>
      <w:r w:rsidRPr="001F1A30">
        <w:rPr>
          <w:sz w:val="32"/>
          <w:szCs w:val="32"/>
        </w:rPr>
        <w:t>Rectangle Area: l X w</w:t>
      </w:r>
    </w:p>
    <w:p w:rsidR="00682992" w:rsidRPr="001F1A30" w:rsidRDefault="00682992" w:rsidP="00682992">
      <w:pPr>
        <w:rPr>
          <w:sz w:val="32"/>
          <w:szCs w:val="32"/>
        </w:rPr>
      </w:pPr>
      <w:r w:rsidRPr="001F1A30">
        <w:rPr>
          <w:sz w:val="32"/>
          <w:szCs w:val="32"/>
        </w:rPr>
        <w:t>Sphere Area= 4pr</w:t>
      </w:r>
      <w:proofErr w:type="gramStart"/>
      <w:r w:rsidRPr="001F1A30">
        <w:rPr>
          <w:sz w:val="32"/>
          <w:szCs w:val="32"/>
        </w:rPr>
        <w:t>2  ,</w:t>
      </w:r>
      <w:proofErr w:type="gramEnd"/>
      <w:r w:rsidRPr="001F1A30">
        <w:rPr>
          <w:sz w:val="32"/>
          <w:szCs w:val="32"/>
        </w:rPr>
        <w:t xml:space="preserve"> Volume = 4/3 pr3 </w:t>
      </w:r>
    </w:p>
    <w:p w:rsidR="00682992" w:rsidRPr="001F1A30" w:rsidRDefault="00682992" w:rsidP="00682992">
      <w:pPr>
        <w:rPr>
          <w:sz w:val="32"/>
          <w:szCs w:val="32"/>
        </w:rPr>
      </w:pPr>
      <w:r w:rsidRPr="001F1A30">
        <w:rPr>
          <w:sz w:val="32"/>
          <w:szCs w:val="32"/>
        </w:rPr>
        <w:t xml:space="preserve">Cube Area = 2lw + 2lh + 2wh Volume = l X </w:t>
      </w:r>
      <w:proofErr w:type="gramStart"/>
      <w:r w:rsidRPr="001F1A30">
        <w:rPr>
          <w:sz w:val="32"/>
          <w:szCs w:val="32"/>
        </w:rPr>
        <w:t>w</w:t>
      </w:r>
      <w:proofErr w:type="gramEnd"/>
      <w:r w:rsidRPr="001F1A30">
        <w:rPr>
          <w:sz w:val="32"/>
          <w:szCs w:val="32"/>
        </w:rPr>
        <w:t xml:space="preserve"> X h</w:t>
      </w:r>
    </w:p>
    <w:p w:rsidR="00682992" w:rsidRPr="001F1A30" w:rsidRDefault="00682992" w:rsidP="00682992">
      <w:pPr>
        <w:rPr>
          <w:sz w:val="32"/>
          <w:szCs w:val="32"/>
        </w:rPr>
      </w:pPr>
      <w:proofErr w:type="gramStart"/>
      <w:r w:rsidRPr="001F1A30">
        <w:rPr>
          <w:sz w:val="32"/>
          <w:szCs w:val="32"/>
        </w:rPr>
        <w:t>Where  l</w:t>
      </w:r>
      <w:proofErr w:type="gramEnd"/>
      <w:r w:rsidRPr="001F1A30">
        <w:rPr>
          <w:sz w:val="32"/>
          <w:szCs w:val="32"/>
        </w:rPr>
        <w:t xml:space="preserve"> is length, w is width and </w:t>
      </w:r>
      <w:proofErr w:type="spellStart"/>
      <w:r w:rsidRPr="001F1A30">
        <w:rPr>
          <w:sz w:val="32"/>
          <w:szCs w:val="32"/>
        </w:rPr>
        <w:t>h is</w:t>
      </w:r>
      <w:proofErr w:type="spellEnd"/>
      <w:r w:rsidRPr="001F1A30">
        <w:rPr>
          <w:sz w:val="32"/>
          <w:szCs w:val="32"/>
        </w:rPr>
        <w:t xml:space="preserve"> height</w:t>
      </w:r>
      <w:r w:rsidRPr="001F1A30">
        <w:rPr>
          <w:sz w:val="32"/>
          <w:szCs w:val="32"/>
        </w:rPr>
        <w:tab/>
      </w:r>
    </w:p>
    <w:p w:rsidR="00682992" w:rsidRPr="001F1A30" w:rsidRDefault="00682992" w:rsidP="00682992">
      <w:pPr>
        <w:rPr>
          <w:sz w:val="32"/>
          <w:szCs w:val="32"/>
        </w:rPr>
      </w:pPr>
      <w:r w:rsidRPr="001F1A30">
        <w:rPr>
          <w:sz w:val="32"/>
          <w:szCs w:val="32"/>
        </w:rPr>
        <w:t xml:space="preserve">        </w:t>
      </w:r>
    </w:p>
    <w:p w:rsidR="00682992" w:rsidRPr="001F1A30" w:rsidRDefault="00682992" w:rsidP="00682992">
      <w:pPr>
        <w:rPr>
          <w:sz w:val="32"/>
          <w:szCs w:val="32"/>
        </w:rPr>
      </w:pPr>
      <w:r w:rsidRPr="00B235D8">
        <w:rPr>
          <w:b/>
          <w:sz w:val="32"/>
          <w:szCs w:val="32"/>
        </w:rPr>
        <w:t>Q3</w:t>
      </w:r>
      <w:r w:rsidRPr="001F1A30">
        <w:rPr>
          <w:sz w:val="32"/>
          <w:szCs w:val="32"/>
        </w:rPr>
        <w:t xml:space="preserve">) Create an abstract </w:t>
      </w:r>
      <w:proofErr w:type="gramStart"/>
      <w:r w:rsidRPr="001F1A30">
        <w:rPr>
          <w:sz w:val="32"/>
          <w:szCs w:val="32"/>
        </w:rPr>
        <w:t>class  called</w:t>
      </w:r>
      <w:proofErr w:type="gramEnd"/>
      <w:r w:rsidRPr="001F1A30">
        <w:rPr>
          <w:sz w:val="32"/>
          <w:szCs w:val="32"/>
        </w:rPr>
        <w:t xml:space="preserve"> </w:t>
      </w:r>
      <w:proofErr w:type="spellStart"/>
      <w:r w:rsidRPr="001F1A30">
        <w:rPr>
          <w:sz w:val="32"/>
          <w:szCs w:val="32"/>
        </w:rPr>
        <w:t>BalanceComputer</w:t>
      </w:r>
      <w:proofErr w:type="spellEnd"/>
      <w:r w:rsidRPr="001F1A30">
        <w:rPr>
          <w:sz w:val="32"/>
          <w:szCs w:val="32"/>
        </w:rPr>
        <w:t xml:space="preserve"> that has one implemented static method  called </w:t>
      </w:r>
      <w:proofErr w:type="spellStart"/>
      <w:r w:rsidRPr="001F1A30">
        <w:rPr>
          <w:sz w:val="32"/>
          <w:szCs w:val="32"/>
        </w:rPr>
        <w:t>getBalanceComputer</w:t>
      </w:r>
      <w:proofErr w:type="spellEnd"/>
      <w:r w:rsidRPr="001F1A30">
        <w:rPr>
          <w:sz w:val="32"/>
          <w:szCs w:val="32"/>
        </w:rPr>
        <w:t xml:space="preserve"> (char type)  and one abstract method </w:t>
      </w:r>
      <w:proofErr w:type="spellStart"/>
      <w:r w:rsidRPr="001F1A30">
        <w:rPr>
          <w:sz w:val="32"/>
          <w:szCs w:val="32"/>
        </w:rPr>
        <w:t>getBalance</w:t>
      </w:r>
      <w:proofErr w:type="spellEnd"/>
      <w:r w:rsidRPr="001F1A30">
        <w:rPr>
          <w:sz w:val="32"/>
          <w:szCs w:val="32"/>
        </w:rPr>
        <w:t xml:space="preserve">(). The </w:t>
      </w:r>
      <w:proofErr w:type="spellStart"/>
      <w:proofErr w:type="gramStart"/>
      <w:r w:rsidRPr="001F1A30">
        <w:rPr>
          <w:sz w:val="32"/>
          <w:szCs w:val="32"/>
        </w:rPr>
        <w:t>getBalanceComputer</w:t>
      </w:r>
      <w:proofErr w:type="spellEnd"/>
      <w:r w:rsidRPr="001F1A30">
        <w:rPr>
          <w:sz w:val="32"/>
          <w:szCs w:val="32"/>
        </w:rPr>
        <w:t>(</w:t>
      </w:r>
      <w:proofErr w:type="gramEnd"/>
      <w:r w:rsidRPr="001F1A30">
        <w:rPr>
          <w:sz w:val="32"/>
          <w:szCs w:val="32"/>
        </w:rPr>
        <w:t xml:space="preserve">) method returns </w:t>
      </w:r>
      <w:proofErr w:type="spellStart"/>
      <w:r w:rsidRPr="001F1A30">
        <w:rPr>
          <w:sz w:val="32"/>
          <w:szCs w:val="32"/>
        </w:rPr>
        <w:t>BalanceComputer</w:t>
      </w:r>
      <w:proofErr w:type="spellEnd"/>
      <w:r w:rsidRPr="001F1A30">
        <w:rPr>
          <w:sz w:val="32"/>
          <w:szCs w:val="32"/>
        </w:rPr>
        <w:t xml:space="preserve">  object  with one of the formula (listed below) implemented for </w:t>
      </w:r>
      <w:proofErr w:type="spellStart"/>
      <w:r w:rsidRPr="001F1A30">
        <w:rPr>
          <w:sz w:val="32"/>
          <w:szCs w:val="32"/>
        </w:rPr>
        <w:t>getBalance</w:t>
      </w:r>
      <w:proofErr w:type="spellEnd"/>
      <w:r w:rsidRPr="001F1A30">
        <w:rPr>
          <w:sz w:val="32"/>
          <w:szCs w:val="32"/>
        </w:rPr>
        <w:t>() based on the type of account: current (C)or  savings(S).</w:t>
      </w:r>
    </w:p>
    <w:p w:rsidR="00682992" w:rsidRPr="001F1A30" w:rsidRDefault="00682992" w:rsidP="00682992">
      <w:pPr>
        <w:rPr>
          <w:sz w:val="32"/>
          <w:szCs w:val="32"/>
        </w:rPr>
      </w:pPr>
      <w:r>
        <w:rPr>
          <w:sz w:val="32"/>
          <w:szCs w:val="32"/>
        </w:rPr>
        <w:t xml:space="preserve">For current </w:t>
      </w:r>
      <w:proofErr w:type="gramStart"/>
      <w:r>
        <w:rPr>
          <w:sz w:val="32"/>
          <w:szCs w:val="32"/>
        </w:rPr>
        <w:t>acct  formula</w:t>
      </w:r>
      <w:proofErr w:type="gramEnd"/>
      <w:r>
        <w:rPr>
          <w:sz w:val="32"/>
          <w:szCs w:val="32"/>
        </w:rPr>
        <w:t xml:space="preserve"> is : </w:t>
      </w:r>
      <w:proofErr w:type="spellStart"/>
      <w:r w:rsidRPr="001F1A30">
        <w:rPr>
          <w:sz w:val="32"/>
          <w:szCs w:val="32"/>
        </w:rPr>
        <w:t>amt</w:t>
      </w:r>
      <w:proofErr w:type="spellEnd"/>
      <w:r w:rsidRPr="001F1A30">
        <w:rPr>
          <w:sz w:val="32"/>
          <w:szCs w:val="32"/>
        </w:rPr>
        <w:t xml:space="preserve"> (end of the year)= principal amount+ (principal amount * rate * time )/100</w:t>
      </w:r>
    </w:p>
    <w:p w:rsidR="00682992" w:rsidRPr="001F1A30" w:rsidRDefault="00682992" w:rsidP="00682992">
      <w:pPr>
        <w:rPr>
          <w:sz w:val="32"/>
          <w:szCs w:val="32"/>
        </w:rPr>
      </w:pPr>
      <w:r>
        <w:rPr>
          <w:sz w:val="32"/>
          <w:szCs w:val="32"/>
        </w:rPr>
        <w:t xml:space="preserve"> For Savings formula </w:t>
      </w:r>
      <w:proofErr w:type="gramStart"/>
      <w:r>
        <w:rPr>
          <w:sz w:val="32"/>
          <w:szCs w:val="32"/>
        </w:rPr>
        <w:t>is :</w:t>
      </w:r>
      <w:proofErr w:type="gramEnd"/>
      <w:r>
        <w:rPr>
          <w:sz w:val="32"/>
          <w:szCs w:val="32"/>
        </w:rPr>
        <w:t xml:space="preserve">  </w:t>
      </w:r>
      <w:proofErr w:type="spellStart"/>
      <w:r w:rsidRPr="001F1A30">
        <w:rPr>
          <w:sz w:val="32"/>
          <w:szCs w:val="32"/>
        </w:rPr>
        <w:t>amt</w:t>
      </w:r>
      <w:proofErr w:type="spellEnd"/>
      <w:r w:rsidRPr="001F1A30">
        <w:rPr>
          <w:sz w:val="32"/>
          <w:szCs w:val="32"/>
        </w:rPr>
        <w:t xml:space="preserve"> (calculated quarterly)= principal amount (1+ rate/4)4t</w:t>
      </w:r>
    </w:p>
    <w:p w:rsidR="00682992" w:rsidRPr="001F1A30" w:rsidRDefault="00682992" w:rsidP="00682992">
      <w:pPr>
        <w:rPr>
          <w:sz w:val="32"/>
          <w:szCs w:val="32"/>
        </w:rPr>
      </w:pPr>
    </w:p>
    <w:p w:rsidR="00682992" w:rsidRPr="001F1A30" w:rsidRDefault="00682992" w:rsidP="00682992">
      <w:pPr>
        <w:rPr>
          <w:sz w:val="32"/>
          <w:szCs w:val="32"/>
        </w:rPr>
      </w:pPr>
    </w:p>
    <w:p w:rsidR="00074F53" w:rsidRDefault="00074F53"/>
    <w:sectPr w:rsidR="0007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92"/>
    <w:rsid w:val="00074F53"/>
    <w:rsid w:val="002A36F9"/>
    <w:rsid w:val="0068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F96B"/>
  <w15:chartTrackingRefBased/>
  <w15:docId w15:val="{2ACFD7C1-FCA3-4094-A581-A94E8E7F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 VINOD REDDY, HCL TSS</dc:creator>
  <cp:keywords/>
  <dc:description/>
  <cp:lastModifiedBy>HCL</cp:lastModifiedBy>
  <cp:revision>2</cp:revision>
  <dcterms:created xsi:type="dcterms:W3CDTF">2017-03-28T10:27:00Z</dcterms:created>
  <dcterms:modified xsi:type="dcterms:W3CDTF">2017-04-05T09:09:00Z</dcterms:modified>
</cp:coreProperties>
</file>