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D9D6" w14:textId="139E4B79" w:rsidR="00AB0775" w:rsidRPr="00AB0775" w:rsidRDefault="00AB0775" w:rsidP="00AB0775">
      <w:pPr>
        <w:rPr>
          <w:b/>
          <w:bCs/>
          <w:sz w:val="40"/>
          <w:szCs w:val="40"/>
        </w:rPr>
      </w:pPr>
      <w:r w:rsidRPr="00AB0775">
        <w:rPr>
          <w:b/>
          <w:bCs/>
          <w:sz w:val="40"/>
          <w:szCs w:val="40"/>
        </w:rPr>
        <w:t>Abstract</w:t>
      </w:r>
      <w:r w:rsidRPr="00AB0775">
        <w:rPr>
          <w:b/>
          <w:bCs/>
          <w:sz w:val="40"/>
          <w:szCs w:val="40"/>
        </w:rPr>
        <w:t xml:space="preserve"> for ABBS (</w:t>
      </w:r>
      <w:r w:rsidRPr="00AB0775">
        <w:rPr>
          <w:b/>
          <w:bCs/>
          <w:sz w:val="40"/>
          <w:szCs w:val="40"/>
        </w:rPr>
        <w:t>Automotive Black Box System</w:t>
      </w:r>
      <w:r w:rsidRPr="00AB0775">
        <w:rPr>
          <w:b/>
          <w:bCs/>
          <w:sz w:val="40"/>
          <w:szCs w:val="40"/>
        </w:rPr>
        <w:t>)</w:t>
      </w:r>
    </w:p>
    <w:p w14:paraId="52B38068" w14:textId="77777777" w:rsidR="00AB0775" w:rsidRDefault="00AB0775" w:rsidP="00AB0775">
      <w:r w:rsidRPr="00AB0775">
        <w:t>Road safety in India faces persistent challenges due to high accident rates, delayed emergency response, and limited availability of reliable post-crash data. This project proposes the development of an Automotive Black Box System</w:t>
      </w:r>
      <w:r w:rsidRPr="00AB0775">
        <w:rPr>
          <w:b/>
          <w:bCs/>
        </w:rPr>
        <w:t xml:space="preserve"> (ABBS)</w:t>
      </w:r>
      <w:r w:rsidRPr="00AB0775">
        <w:t xml:space="preserve">, an advanced event data recorder designed for both passenger and commercial vehicles. Unlike conventional dashcams or telematics devices, the ABBS combines </w:t>
      </w:r>
    </w:p>
    <w:p w14:paraId="367DE012" w14:textId="24A28D67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>M</w:t>
      </w:r>
      <w:r w:rsidRPr="00AB0775">
        <w:t xml:space="preserve">ulti-sensor </w:t>
      </w:r>
      <w:proofErr w:type="gramStart"/>
      <w:r w:rsidRPr="00AB0775">
        <w:t>crash</w:t>
      </w:r>
      <w:proofErr w:type="gramEnd"/>
      <w:r w:rsidRPr="00AB0775">
        <w:t xml:space="preserve"> data acquisition </w:t>
      </w:r>
    </w:p>
    <w:p w14:paraId="484480FE" w14:textId="1E5A81C2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>S</w:t>
      </w:r>
      <w:r w:rsidRPr="00AB0775">
        <w:t xml:space="preserve">ynchronized video recording </w:t>
      </w:r>
    </w:p>
    <w:p w14:paraId="1465FDBD" w14:textId="12107A81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>S</w:t>
      </w:r>
      <w:r w:rsidRPr="00AB0775">
        <w:t xml:space="preserve">ecure storage </w:t>
      </w:r>
    </w:p>
    <w:p w14:paraId="5E08FED9" w14:textId="18B76D35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>A</w:t>
      </w:r>
      <w:r w:rsidRPr="00AB0775">
        <w:t xml:space="preserve">utomated emergency communication </w:t>
      </w:r>
    </w:p>
    <w:p w14:paraId="0F4DA3AA" w14:textId="199E03EB" w:rsidR="00AB0775" w:rsidRPr="00AB0775" w:rsidRDefault="00AB0775" w:rsidP="00AB0775">
      <w:r w:rsidRPr="00AB0775">
        <w:t>into a single retrofit-friendly module.</w:t>
      </w:r>
    </w:p>
    <w:p w14:paraId="308C57B9" w14:textId="77777777" w:rsidR="00AB0775" w:rsidRPr="00AB0775" w:rsidRDefault="00AB0775" w:rsidP="00AB0775">
      <w:r w:rsidRPr="00AB0775">
        <w:t xml:space="preserve">The system continuously records vehicle telemetry (speed, braking, throttle, steering angle, yaw, IMU-based acceleration), GPS location, and dash-cam footage within a ring-buffer memory. In the event of a crash, the device preserves the last 30–60 seconds of pre-crash and post-crash data, while simultaneously transmitting an </w:t>
      </w:r>
      <w:r w:rsidRPr="00AB0775">
        <w:rPr>
          <w:b/>
          <w:bCs/>
        </w:rPr>
        <w:t>automated emergency signal</w:t>
      </w:r>
      <w:r w:rsidRPr="00AB0775">
        <w:t xml:space="preserve"> to nearby services or central emergency networks. The data is securely encrypted, digitally signed, and stored locally while being uploaded to the cloud for </w:t>
      </w:r>
      <w:r w:rsidRPr="00AB0775">
        <w:rPr>
          <w:b/>
          <w:bCs/>
        </w:rPr>
        <w:t>forensic analysis, insurance claims, and academic/industrial R&amp;D use</w:t>
      </w:r>
      <w:r w:rsidRPr="00AB0775">
        <w:t>.</w:t>
      </w:r>
    </w:p>
    <w:p w14:paraId="4F07B10C" w14:textId="77777777" w:rsidR="00AB0775" w:rsidRDefault="00AB0775" w:rsidP="00AB0775">
      <w:r w:rsidRPr="00AB0775">
        <w:t>Key differentiating features include:</w:t>
      </w:r>
    </w:p>
    <w:p w14:paraId="1EE4783F" w14:textId="3CFBDD7B" w:rsidR="00AB0775" w:rsidRPr="00AB0775" w:rsidRDefault="00AB0775" w:rsidP="00AB0775">
      <w:pPr>
        <w:pStyle w:val="ListParagraph"/>
        <w:numPr>
          <w:ilvl w:val="0"/>
          <w:numId w:val="1"/>
        </w:numPr>
      </w:pPr>
      <w:r w:rsidRPr="00AB0775">
        <w:rPr>
          <w:b/>
          <w:bCs/>
        </w:rPr>
        <w:t>Multi-sensor fusion crash detection</w:t>
      </w:r>
      <w:r w:rsidRPr="00AB0775">
        <w:t xml:space="preserve"> (IMU, GPS, CAN/OBD-II, audio) for high-accuracy classification.</w:t>
      </w:r>
    </w:p>
    <w:p w14:paraId="3DE5BEE9" w14:textId="3E5DA40B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Automated e</w:t>
      </w:r>
      <w:r>
        <w:rPr>
          <w:b/>
          <w:bCs/>
        </w:rPr>
        <w:t>-</w:t>
      </w:r>
      <w:r w:rsidRPr="00AB0775">
        <w:rPr>
          <w:b/>
          <w:bCs/>
        </w:rPr>
        <w:t>Call functionality</w:t>
      </w:r>
      <w:r w:rsidRPr="00AB0775">
        <w:t xml:space="preserve"> with enriched crash packets (location, severity score, airbag deployment, occupant presence where possible).</w:t>
      </w:r>
    </w:p>
    <w:p w14:paraId="31D9C910" w14:textId="064BF2CD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Fleet integration</w:t>
      </w:r>
      <w:r w:rsidRPr="00AB0775">
        <w:t xml:space="preserve"> for commercial vehicles: route history, driver </w:t>
      </w:r>
      <w:r w:rsidRPr="00AB0775">
        <w:t>behaviour</w:t>
      </w:r>
      <w:r w:rsidRPr="00AB0775">
        <w:t xml:space="preserve"> monitoring, predictive maintenance alerts, and liability management.</w:t>
      </w:r>
    </w:p>
    <w:p w14:paraId="0B032B2E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Secure tamper-proof design</w:t>
      </w:r>
      <w:r w:rsidRPr="00AB0775">
        <w:t xml:space="preserve"> with chain-of-custody data export for legal and insurance purposes.</w:t>
      </w:r>
    </w:p>
    <w:p w14:paraId="139C3850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Edge AI algorithms</w:t>
      </w:r>
      <w:r w:rsidRPr="00AB0775">
        <w:t xml:space="preserve"> to filter false alarms, detect driver distraction, and assess crash severity.</w:t>
      </w:r>
    </w:p>
    <w:p w14:paraId="6B291C2B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Scalable communication</w:t>
      </w:r>
      <w:r w:rsidRPr="00AB0775">
        <w:t xml:space="preserve"> via LTE/5G with fallback to SMS or satellite in low-connectivity regions.</w:t>
      </w:r>
    </w:p>
    <w:p w14:paraId="232A85EC" w14:textId="7ABCF89F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Forensic and R&amp;D database contribution</w:t>
      </w:r>
      <w:r w:rsidRPr="00AB0775">
        <w:t xml:space="preserve"> aggregated anonymized crash data can significantly aid Indian automotive manufacturers in designing safer vehicles, improving crash models, and refining road safety policies.</w:t>
      </w:r>
    </w:p>
    <w:p w14:paraId="31608295" w14:textId="77777777" w:rsidR="00AB0775" w:rsidRPr="00AB0775" w:rsidRDefault="00AB0775" w:rsidP="00AB0775">
      <w:r w:rsidRPr="00AB0775">
        <w:lastRenderedPageBreak/>
        <w:t xml:space="preserve">The system is designed with </w:t>
      </w:r>
      <w:r w:rsidRPr="00AB0775">
        <w:rPr>
          <w:b/>
          <w:bCs/>
        </w:rPr>
        <w:t>retrofitting feasibility</w:t>
      </w:r>
      <w:r w:rsidRPr="00AB0775">
        <w:t xml:space="preserve"> in mind, particularly for </w:t>
      </w:r>
      <w:r w:rsidRPr="00AB0775">
        <w:rPr>
          <w:b/>
          <w:bCs/>
        </w:rPr>
        <w:t>commercial fleets in India</w:t>
      </w:r>
      <w:r w:rsidRPr="00AB0775">
        <w:t xml:space="preserve">, where the majority of vehicles lack built-in event recorders. Retrofitting involves a plug-and-play </w:t>
      </w:r>
      <w:r w:rsidRPr="00AB0775">
        <w:rPr>
          <w:b/>
          <w:bCs/>
        </w:rPr>
        <w:t>OBD-II/CAN</w:t>
      </w:r>
      <w:r w:rsidRPr="00AB0775">
        <w:t xml:space="preserve"> interface, external power integration, and modular mounting of cameras and sensors, enabling quick deployment at scale. For fleet operators, the </w:t>
      </w:r>
      <w:r w:rsidRPr="00AB0775">
        <w:rPr>
          <w:b/>
          <w:bCs/>
        </w:rPr>
        <w:t>ABBS</w:t>
      </w:r>
      <w:r w:rsidRPr="00AB0775">
        <w:t xml:space="preserve"> not only improves safety and reduces liability but also enables insurance discounts, optimized driver training, and faster settlement of accident-related disputes.</w:t>
      </w:r>
    </w:p>
    <w:p w14:paraId="67E18C1F" w14:textId="52C9812A" w:rsidR="00AB0775" w:rsidRPr="00AB0775" w:rsidRDefault="00AB0775" w:rsidP="00AB0775">
      <w:r w:rsidRPr="00AB0775">
        <w:t>In the Indian context, where road accident fatalities remain among the highest globally, this solution has strong societal and commercial relevance. It can serve as a bridge technology until fully integrated Event Data Recorders (EDRs) and e</w:t>
      </w:r>
      <w:r>
        <w:t>-</w:t>
      </w:r>
      <w:r w:rsidRPr="00AB0775">
        <w:t xml:space="preserve">Call systems become standard in all new vehicles. The anonymized crash data collected across thousands of vehicles will also provide a </w:t>
      </w:r>
      <w:r w:rsidRPr="00AB0775">
        <w:rPr>
          <w:b/>
          <w:bCs/>
        </w:rPr>
        <w:t>valuable dataset for motor companies and researchers</w:t>
      </w:r>
      <w:r w:rsidRPr="00AB0775">
        <w:t>, improving vehicle crashworthiness, enhancing ADAS (Advanced Driver Assistance Systems), and supporting future autonomous vehicle development tailored to Indian road conditions.</w:t>
      </w:r>
    </w:p>
    <w:p w14:paraId="2512AE40" w14:textId="77777777" w:rsidR="00AB0775" w:rsidRPr="00AB0775" w:rsidRDefault="00AB0775" w:rsidP="00AB0775">
      <w:pPr>
        <w:rPr>
          <w:sz w:val="40"/>
          <w:szCs w:val="40"/>
        </w:rPr>
      </w:pPr>
      <w:r w:rsidRPr="00AB0775">
        <w:rPr>
          <w:sz w:val="40"/>
          <w:szCs w:val="40"/>
        </w:rPr>
        <w:t>Comparison with Current Technologies</w:t>
      </w:r>
    </w:p>
    <w:p w14:paraId="58B3A630" w14:textId="6216B99E" w:rsidR="00AB0775" w:rsidRPr="00AB0775" w:rsidRDefault="00AB0775" w:rsidP="00AB0775">
      <w:r w:rsidRPr="00AB0775">
        <w:rPr>
          <w:b/>
          <w:bCs/>
        </w:rPr>
        <w:t>Currently available solutions</w:t>
      </w:r>
    </w:p>
    <w:p w14:paraId="7EFB7093" w14:textId="41CA8460" w:rsidR="00AB0775" w:rsidRPr="00AB0775" w:rsidRDefault="00AB0775" w:rsidP="00AB0775">
      <w:pPr>
        <w:pStyle w:val="ListParagraph"/>
        <w:numPr>
          <w:ilvl w:val="0"/>
          <w:numId w:val="2"/>
        </w:numPr>
      </w:pPr>
      <w:r w:rsidRPr="00AB0775">
        <w:rPr>
          <w:b/>
          <w:bCs/>
        </w:rPr>
        <w:t>Event Data Recorders (EDRs):</w:t>
      </w:r>
      <w:r w:rsidRPr="00AB0775">
        <w:t xml:space="preserve"> Found in many modern cars, they capture pre- and post-crash telemetry but lack video integration and are not easily retrofit.</w:t>
      </w:r>
    </w:p>
    <w:p w14:paraId="0F1AC23F" w14:textId="49089348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E</w:t>
      </w:r>
      <w:r>
        <w:rPr>
          <w:b/>
          <w:bCs/>
        </w:rPr>
        <w:t>-</w:t>
      </w:r>
      <w:r w:rsidRPr="00AB0775">
        <w:rPr>
          <w:b/>
          <w:bCs/>
        </w:rPr>
        <w:t>Call systems (mandatory in EU):</w:t>
      </w:r>
      <w:r w:rsidRPr="00AB0775">
        <w:t xml:space="preserve"> Automatically notify emergency services after severe crashes, but are not yet mandated or widely available in India.</w:t>
      </w:r>
    </w:p>
    <w:p w14:paraId="109AB4B2" w14:textId="77777777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Dashcams with G-sensors:</w:t>
      </w:r>
      <w:r w:rsidRPr="00AB0775">
        <w:t xml:space="preserve"> Record video and lock footage on collision, but do not capture comprehensive telemetry or transmit emergency signals.</w:t>
      </w:r>
    </w:p>
    <w:p w14:paraId="1A12C0EC" w14:textId="77777777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Fleet telematics devices:</w:t>
      </w:r>
      <w:r w:rsidRPr="00AB0775">
        <w:t xml:space="preserve"> Offer GPS tracking and driver </w:t>
      </w:r>
      <w:proofErr w:type="spellStart"/>
      <w:r w:rsidRPr="00AB0775">
        <w:t>behavior</w:t>
      </w:r>
      <w:proofErr w:type="spellEnd"/>
      <w:r w:rsidRPr="00AB0775">
        <w:t xml:space="preserve"> logging, but rarely provide tamper-proof forensic data or direct emergency connectivity.</w:t>
      </w:r>
    </w:p>
    <w:p w14:paraId="5C7FD04F" w14:textId="622FE2A5" w:rsidR="00AB0775" w:rsidRPr="00AB0775" w:rsidRDefault="00AB0775" w:rsidP="00AB0775">
      <w:r w:rsidRPr="00AB0775">
        <w:rPr>
          <w:b/>
          <w:bCs/>
        </w:rPr>
        <w:t xml:space="preserve">Our Advantages </w:t>
      </w:r>
    </w:p>
    <w:p w14:paraId="2E6757D8" w14:textId="2E6F257B" w:rsidR="00AB0775" w:rsidRPr="00AB0775" w:rsidRDefault="00AB0775" w:rsidP="00AB0775">
      <w:pPr>
        <w:pStyle w:val="ListParagraph"/>
        <w:numPr>
          <w:ilvl w:val="0"/>
          <w:numId w:val="3"/>
        </w:numPr>
      </w:pPr>
      <w:r w:rsidRPr="00AB0775">
        <w:rPr>
          <w:b/>
          <w:bCs/>
        </w:rPr>
        <w:t>Comprehensive integration</w:t>
      </w:r>
      <w:r w:rsidRPr="00AB0775">
        <w:t xml:space="preserve"> — merges EDR data, dashcam video, and telematics into one unit.</w:t>
      </w:r>
    </w:p>
    <w:p w14:paraId="4DA1B795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Retrofit-ready</w:t>
      </w:r>
      <w:r w:rsidRPr="00AB0775">
        <w:t xml:space="preserve"> — designed for quick installation in </w:t>
      </w:r>
      <w:r w:rsidRPr="00AB0775">
        <w:rPr>
          <w:b/>
          <w:bCs/>
        </w:rPr>
        <w:t>existing commercial fleets</w:t>
      </w:r>
      <w:r w:rsidRPr="00AB0775">
        <w:t xml:space="preserve"> and private vehicles in India.</w:t>
      </w:r>
    </w:p>
    <w:p w14:paraId="500CBF39" w14:textId="1CDBCEE6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Enriched emergency response</w:t>
      </w:r>
      <w:r w:rsidRPr="00AB0775">
        <w:t xml:space="preserve"> — goes beyond e</w:t>
      </w:r>
      <w:r>
        <w:t>-</w:t>
      </w:r>
      <w:r w:rsidRPr="00AB0775">
        <w:t>Call by sending severity score, sensor data, and live video/audio options for better triage.</w:t>
      </w:r>
    </w:p>
    <w:p w14:paraId="1410BD5C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Secure &amp; tamper-proof</w:t>
      </w:r>
      <w:r w:rsidRPr="00AB0775">
        <w:t xml:space="preserve"> — digitally signed storage ensuring admissibility in legal and insurance cases.</w:t>
      </w:r>
    </w:p>
    <w:p w14:paraId="613D291E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Edge AI intelligence</w:t>
      </w:r>
      <w:r w:rsidRPr="00AB0775">
        <w:t xml:space="preserve"> — real-time crash validation, distracted driving alerts, and injury-likelihood estimation.</w:t>
      </w:r>
    </w:p>
    <w:p w14:paraId="025F54AB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lastRenderedPageBreak/>
        <w:t>Connectivity resilience</w:t>
      </w:r>
      <w:r w:rsidRPr="00AB0775">
        <w:t xml:space="preserve"> — supports multi-channel communication (LTE/5G + SMS/satellite fallback).</w:t>
      </w:r>
    </w:p>
    <w:p w14:paraId="1E3FE5C3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R&amp;D and policy value</w:t>
      </w:r>
      <w:r w:rsidRPr="00AB0775">
        <w:t xml:space="preserve"> — creates a structured crash data repository to support Indian motor companies in designing safer vehicles, and helps policymakers build data-driven road safety regulations.</w:t>
      </w:r>
    </w:p>
    <w:p w14:paraId="145E21D1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Fleet ROI</w:t>
      </w:r>
      <w:r w:rsidRPr="00AB0775">
        <w:t xml:space="preserve"> — reduces liability, enables insurance discounts, and improves operational efficiency through predictive maintenance and driver analytics.</w:t>
      </w:r>
    </w:p>
    <w:p w14:paraId="7567E1A3" w14:textId="77777777" w:rsidR="008338BF" w:rsidRDefault="008338BF"/>
    <w:sectPr w:rsidR="00833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FA5DB" w14:textId="77777777" w:rsidR="0037145A" w:rsidRDefault="0037145A" w:rsidP="00497D28">
      <w:pPr>
        <w:spacing w:after="0" w:line="240" w:lineRule="auto"/>
      </w:pPr>
      <w:r>
        <w:separator/>
      </w:r>
    </w:p>
  </w:endnote>
  <w:endnote w:type="continuationSeparator" w:id="0">
    <w:p w14:paraId="614AB3EF" w14:textId="77777777" w:rsidR="0037145A" w:rsidRDefault="0037145A" w:rsidP="0049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44D7B" w14:textId="77777777" w:rsidR="00762C89" w:rsidRDefault="00762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97D28" w14:paraId="46E23C8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0CF7BB845A64358942BCE42D830DEA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CB5E3C" w14:textId="309B4DEA" w:rsidR="00497D28" w:rsidRDefault="00497D2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Kartik Pandey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8EAE864" w14:textId="77777777" w:rsidR="00497D28" w:rsidRDefault="00497D2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1EB9C5" w14:textId="77777777" w:rsidR="00497D28" w:rsidRDefault="00497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9A0F" w14:textId="77777777" w:rsidR="00762C89" w:rsidRDefault="00762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CBA62" w14:textId="77777777" w:rsidR="0037145A" w:rsidRDefault="0037145A" w:rsidP="00497D28">
      <w:pPr>
        <w:spacing w:after="0" w:line="240" w:lineRule="auto"/>
      </w:pPr>
      <w:r>
        <w:separator/>
      </w:r>
    </w:p>
  </w:footnote>
  <w:footnote w:type="continuationSeparator" w:id="0">
    <w:p w14:paraId="1461F47F" w14:textId="77777777" w:rsidR="0037145A" w:rsidRDefault="0037145A" w:rsidP="0049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70DBB" w14:textId="6C073A62" w:rsidR="00762C89" w:rsidRDefault="00762C89">
    <w:pPr>
      <w:pStyle w:val="Header"/>
    </w:pPr>
    <w:r>
      <w:rPr>
        <w:noProof/>
      </w:rPr>
      <w:pict w14:anchorId="507D2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8" o:spid="_x0000_s1026" type="#_x0000_t136" style="position:absolute;margin-left:0;margin-top:0;width:75pt;height:1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46718" w14:textId="5EA1D430" w:rsidR="00762C89" w:rsidRDefault="00762C89">
    <w:pPr>
      <w:pStyle w:val="Header"/>
    </w:pPr>
    <w:r>
      <w:rPr>
        <w:noProof/>
      </w:rPr>
      <w:pict w14:anchorId="2991E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9" o:spid="_x0000_s1027" type="#_x0000_t136" style="position:absolute;margin-left:0;margin-top:0;width:75pt;height:1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FFD9B" w14:textId="171E8E0A" w:rsidR="00762C89" w:rsidRDefault="00762C89">
    <w:pPr>
      <w:pStyle w:val="Header"/>
    </w:pPr>
    <w:r>
      <w:rPr>
        <w:noProof/>
      </w:rPr>
      <w:pict w14:anchorId="41528E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7" o:spid="_x0000_s1025" type="#_x0000_t136" style="position:absolute;margin-left:0;margin-top:0;width:75pt;height:1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C18D8"/>
    <w:multiLevelType w:val="multilevel"/>
    <w:tmpl w:val="4AAE75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8488F"/>
    <w:multiLevelType w:val="multilevel"/>
    <w:tmpl w:val="F6441E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03D9E"/>
    <w:multiLevelType w:val="hybridMultilevel"/>
    <w:tmpl w:val="7D9EAC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C3B42"/>
    <w:multiLevelType w:val="multilevel"/>
    <w:tmpl w:val="D6B22B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05229">
    <w:abstractNumId w:val="0"/>
  </w:num>
  <w:num w:numId="2" w16cid:durableId="1904292879">
    <w:abstractNumId w:val="3"/>
  </w:num>
  <w:num w:numId="3" w16cid:durableId="1584339432">
    <w:abstractNumId w:val="1"/>
  </w:num>
  <w:num w:numId="4" w16cid:durableId="127972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C3"/>
    <w:rsid w:val="002A5054"/>
    <w:rsid w:val="0037145A"/>
    <w:rsid w:val="004745C3"/>
    <w:rsid w:val="00497D28"/>
    <w:rsid w:val="00762C89"/>
    <w:rsid w:val="008338BF"/>
    <w:rsid w:val="008B08BE"/>
    <w:rsid w:val="00A506CF"/>
    <w:rsid w:val="00AB0775"/>
    <w:rsid w:val="00BE49E7"/>
    <w:rsid w:val="00E5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5DE97"/>
  <w15:chartTrackingRefBased/>
  <w15:docId w15:val="{762C55F7-2198-4931-9F77-97033E2B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97D2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7D2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28"/>
  </w:style>
  <w:style w:type="paragraph" w:styleId="Footer">
    <w:name w:val="footer"/>
    <w:basedOn w:val="Normal"/>
    <w:link w:val="FooterChar"/>
    <w:uiPriority w:val="99"/>
    <w:unhideWhenUsed/>
    <w:rsid w:val="0049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CF7BB845A64358942BCE42D830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659EA-4F5F-4DC5-8EBA-E9FD3E59FEFF}"/>
      </w:docPartPr>
      <w:docPartBody>
        <w:p w:rsidR="00000000" w:rsidRDefault="00DA4B79" w:rsidP="00DA4B79">
          <w:pPr>
            <w:pStyle w:val="70CF7BB845A64358942BCE42D830DEA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9"/>
    <w:rsid w:val="000F3489"/>
    <w:rsid w:val="00BE49E7"/>
    <w:rsid w:val="00D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F7BB845A64358942BCE42D830DEA1">
    <w:name w:val="70CF7BB845A64358942BCE42D830DEA1"/>
    <w:rsid w:val="00DA4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6695-2E18-4910-A1A7-D5802DAA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Pandey</dc:creator>
  <cp:keywords/>
  <dc:description/>
  <cp:lastModifiedBy>Kartik Pandey</cp:lastModifiedBy>
  <cp:revision>3</cp:revision>
  <dcterms:created xsi:type="dcterms:W3CDTF">2025-09-20T12:23:00Z</dcterms:created>
  <dcterms:modified xsi:type="dcterms:W3CDTF">2025-09-20T12:39:00Z</dcterms:modified>
</cp:coreProperties>
</file>