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3154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1D4" w:rsidRDefault="00DD41D4">
          <w:pPr>
            <w:pStyle w:val="TOCHeading"/>
          </w:pPr>
          <w:r>
            <w:t>Table of Contents</w:t>
          </w:r>
        </w:p>
        <w:p w:rsidR="0089067F" w:rsidRDefault="00DD41D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06066" w:history="1">
            <w:r w:rsidR="0089067F" w:rsidRPr="00EE4A1D">
              <w:rPr>
                <w:rStyle w:val="Hyperlink"/>
                <w:rFonts w:ascii="Georgia" w:hAnsi="Georgia"/>
                <w:noProof/>
                <w:shd w:val="clear" w:color="auto" w:fill="FFFF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Goals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_Toc200706066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2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67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Reasoning and problem-solving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_Toc200706067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2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68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Knowledge representation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_Toc200706068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2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69" w:history="1">
            <w:r w:rsidR="0089067F" w:rsidRPr="00EE4A1D">
              <w:rPr>
                <w:rStyle w:val="Hyperlink"/>
                <w:rFonts w:ascii="Georgia" w:hAnsi="Georgia"/>
                <w:noProof/>
                <w:shd w:val="clear" w:color="auto" w:fill="FFFF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Goals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_Toc200706069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2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0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Reasoning and problem-solving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_Toc200706070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3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1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Knowledge representation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_Toc200706071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3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2" w:history="1">
            <w:r w:rsidR="0089067F" w:rsidRPr="00EE4A1D">
              <w:rPr>
                <w:rStyle w:val="Hyperlink"/>
                <w:rFonts w:ascii="Georgia" w:hAnsi="Georgia"/>
                <w:noProof/>
                <w:shd w:val="clear" w:color="auto" w:fill="FFFF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Goals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_Toc200706072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3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3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Reasoning and problem-solving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_Toc200706073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3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4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Knowledge representation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_Toc200706074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4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5" w:history="1">
            <w:r w:rsidR="0089067F" w:rsidRPr="00EE4A1D">
              <w:rPr>
                <w:rStyle w:val="Hyperlink"/>
                <w:rFonts w:ascii="Georgia" w:hAnsi="Georgia"/>
                <w:noProof/>
                <w:shd w:val="clear" w:color="auto" w:fill="FFFF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Goals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_Toc200706075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4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6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Reasoning and problem-solving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_Toc200706076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4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7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Knowledge representation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_Toc200706077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4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8" w:history="1">
            <w:r w:rsidR="0089067F" w:rsidRPr="00EE4A1D">
              <w:rPr>
                <w:rStyle w:val="Hyperlink"/>
                <w:rFonts w:ascii="Georgia" w:hAnsi="Georgia"/>
                <w:noProof/>
                <w:shd w:val="clear" w:color="auto" w:fill="FFFF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Goals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_Toc200706078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5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79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Reasoning and problem-solving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_Toc200706079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5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80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Knowledge representation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_Toc200706080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5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81" w:history="1">
            <w:r w:rsidR="0089067F" w:rsidRPr="00EE4A1D">
              <w:rPr>
                <w:rStyle w:val="Hyperlink"/>
                <w:rFonts w:ascii="Georgia" w:hAnsi="Georgia"/>
                <w:noProof/>
                <w:shd w:val="clear" w:color="auto" w:fill="FFFF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Goals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_Toc200706081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5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89067F" w:rsidRDefault="00AF3462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IN"/>
            </w:rPr>
          </w:pPr>
          <w:hyperlink w:anchor="_Toc200706082" w:history="1">
            <w:r w:rsidR="0089067F" w:rsidRPr="00EE4A1D">
              <w:rPr>
                <w:rStyle w:val="Hyperlink"/>
                <w:rFonts w:ascii="Georgia" w:hAnsi="Georgia"/>
                <w:noProof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Reasoning and problem-solving</w:t>
            </w:r>
            <w:r w:rsidR="0089067F">
              <w:rPr>
                <w:noProof/>
                <w:webHidden/>
              </w:rPr>
              <w:tab/>
            </w:r>
            <w:r w:rsidR="0089067F">
              <w:rPr>
                <w:noProof/>
                <w:webHidden/>
              </w:rPr>
              <w:fldChar w:fldCharType="begin"/>
            </w:r>
            <w:r w:rsidR="0089067F">
              <w:rPr>
                <w:noProof/>
                <w:webHidden/>
              </w:rPr>
              <w:instrText xml:space="preserve"> PAGEREF _Toc200706082 \h </w:instrText>
            </w:r>
            <w:r w:rsidR="0089067F">
              <w:rPr>
                <w:noProof/>
                <w:webHidden/>
              </w:rPr>
            </w:r>
            <w:r w:rsidR="0089067F">
              <w:rPr>
                <w:noProof/>
                <w:webHidden/>
              </w:rPr>
              <w:fldChar w:fldCharType="separate"/>
            </w:r>
            <w:r w:rsidR="00FA6A09">
              <w:rPr>
                <w:noProof/>
                <w:webHidden/>
              </w:rPr>
              <w:t>5</w:t>
            </w:r>
            <w:r w:rsidR="0089067F">
              <w:rPr>
                <w:noProof/>
                <w:webHidden/>
              </w:rPr>
              <w:fldChar w:fldCharType="end"/>
            </w:r>
          </w:hyperlink>
        </w:p>
        <w:p w:rsidR="00DD41D4" w:rsidRPr="00DD41D4" w:rsidRDefault="00DD41D4" w:rsidP="00DD41D4">
          <w:r>
            <w:rPr>
              <w:b/>
              <w:bCs/>
              <w:noProof/>
            </w:rPr>
            <w:fldChar w:fldCharType="end"/>
          </w:r>
        </w:p>
      </w:sdtContent>
    </w:sdt>
    <w:p w:rsidR="00DD41D4" w:rsidRDefault="00DD41D4" w:rsidP="00DD41D4">
      <w:pPr>
        <w:pStyle w:val="Heading1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D41D4" w:rsidRDefault="00DD41D4" w:rsidP="00DD41D4">
      <w:pPr>
        <w:rPr>
          <w:lang w:val="en-US"/>
        </w:rPr>
      </w:pPr>
    </w:p>
    <w:p w:rsidR="00DD41D4" w:rsidRDefault="00DD41D4" w:rsidP="00DD41D4">
      <w:pPr>
        <w:rPr>
          <w:lang w:val="en-US"/>
        </w:rPr>
      </w:pPr>
    </w:p>
    <w:p w:rsidR="00DD41D4" w:rsidRDefault="00DD41D4" w:rsidP="00DD41D4">
      <w:pPr>
        <w:rPr>
          <w:lang w:val="en-US"/>
        </w:rPr>
      </w:pPr>
    </w:p>
    <w:p w:rsidR="00DD41D4" w:rsidRDefault="00DD41D4" w:rsidP="00DD41D4">
      <w:pPr>
        <w:rPr>
          <w:lang w:val="en-US"/>
        </w:rPr>
      </w:pPr>
    </w:p>
    <w:p w:rsidR="00DD41D4" w:rsidRPr="00DD41D4" w:rsidRDefault="00DD41D4" w:rsidP="00DD41D4">
      <w:pPr>
        <w:rPr>
          <w:lang w:val="en-US"/>
        </w:rPr>
      </w:pPr>
    </w:p>
    <w:p w:rsidR="00CC2DDD" w:rsidRPr="00F93057" w:rsidRDefault="008D57E1" w:rsidP="00F93057">
      <w:pPr>
        <w:pStyle w:val="Heading1"/>
        <w:ind w:left="720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200706066"/>
      <w:r w:rsidRPr="00F93057"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Goals</w:t>
      </w:r>
      <w:bookmarkEnd w:id="0"/>
    </w:p>
    <w:p w:rsidR="008D57E1" w:rsidRPr="00DC3F7F" w:rsidRDefault="006B0856" w:rsidP="00F93057">
      <w:pPr>
        <w:jc w:val="both"/>
        <w:rPr>
          <w:rFonts w:ascii="Georgia" w:hAnsi="Georgia"/>
          <w:vertAlign w:val="superscript"/>
          <w:lang w:val="en-US"/>
        </w:rPr>
      </w:pPr>
      <w:r w:rsidRPr="006B0856">
        <w:rPr>
          <w:rFonts w:ascii="Georgia" w:hAnsi="Georgia"/>
          <w:lang w:val="en-US"/>
        </w:rPr>
        <w:t>The general problem of simulating (or creating) intelligence has been broken into subproblems. These consist of particular traits or capabilities that re</w:t>
      </w:r>
      <w:r>
        <w:rPr>
          <w:rFonts w:ascii="Georgia" w:hAnsi="Georgia"/>
          <w:lang w:val="en-US"/>
        </w:rPr>
        <w:t xml:space="preserve">searchers expect an intelligent system to display. The traits described below have received the most attention and cover the scope of </w:t>
      </w:r>
      <w:r w:rsidRPr="00DD41D4">
        <w:rPr>
          <w:rFonts w:ascii="Georgia" w:hAnsi="Georgia"/>
          <w:b/>
          <w:lang w:val="en-US"/>
        </w:rPr>
        <w:t>AI</w:t>
      </w:r>
      <w:r>
        <w:rPr>
          <w:rFonts w:ascii="Georgia" w:hAnsi="Georgia"/>
          <w:lang w:val="en-US"/>
        </w:rPr>
        <w:t xml:space="preserve"> research.</w:t>
      </w:r>
      <w:r w:rsidR="00DC3F7F" w:rsidRPr="00935DD5">
        <w:rPr>
          <w:color w:val="5B9BD5" w:themeColor="accent1"/>
          <w:vertAlign w:val="superscript"/>
        </w:rPr>
        <w:t>[a]</w:t>
      </w:r>
    </w:p>
    <w:p w:rsidR="006B0856" w:rsidRDefault="006B0856" w:rsidP="00F93057">
      <w:pPr>
        <w:ind w:left="720"/>
        <w:jc w:val="both"/>
        <w:rPr>
          <w:rFonts w:ascii="Georgia" w:hAnsi="Georgia"/>
          <w:lang w:val="en-US"/>
        </w:rPr>
      </w:pPr>
    </w:p>
    <w:p w:rsidR="00F93057" w:rsidRPr="00F93057" w:rsidRDefault="006B0856" w:rsidP="00F93057">
      <w:pPr>
        <w:pStyle w:val="Heading1"/>
        <w:ind w:left="720"/>
        <w:rPr>
          <w:rFonts w:ascii="Georgia" w:hAnsi="Georgia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200706067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Reasoning and problem-solving</w:t>
      </w:r>
      <w:bookmarkEnd w:id="1"/>
    </w:p>
    <w:p w:rsidR="006B0856" w:rsidRPr="00DC3F7F" w:rsidRDefault="006B0856" w:rsidP="00F93057">
      <w:pPr>
        <w:jc w:val="both"/>
        <w:rPr>
          <w:rFonts w:ascii="Georgia" w:hAnsi="Georgia"/>
          <w:vertAlign w:val="superscript"/>
          <w:lang w:val="en-US"/>
        </w:rPr>
      </w:pPr>
      <w:r>
        <w:rPr>
          <w:rFonts w:ascii="Georgia" w:hAnsi="Georgia"/>
          <w:lang w:val="en-US"/>
        </w:rPr>
        <w:t xml:space="preserve">Early researchers developed algorithms that imitated step-by-step reasoning that humans use when they solve puzzles or make logical </w:t>
      </w:r>
      <w:r w:rsidRPr="00935DD5">
        <w:rPr>
          <w:rFonts w:ascii="Georgia" w:hAnsi="Georgia"/>
          <w:color w:val="5B9BD5" w:themeColor="accent1"/>
          <w:lang w:val="en-US"/>
        </w:rPr>
        <w:t>deductions.</w:t>
      </w:r>
      <w:r w:rsidR="00DC3F7F" w:rsidRPr="00935DD5">
        <w:rPr>
          <w:rFonts w:ascii="Georgia" w:hAnsi="Georgia"/>
          <w:color w:val="5B9BD5" w:themeColor="accent1"/>
          <w:vertAlign w:val="superscript"/>
          <w:lang w:val="en-US"/>
        </w:rPr>
        <w:t>[13]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By the late </w:t>
      </w:r>
      <w:r w:rsidRPr="00DD41D4">
        <w:rPr>
          <w:rFonts w:ascii="Georgia" w:hAnsi="Georgia"/>
          <w:b/>
          <w:lang w:val="en-US"/>
        </w:rPr>
        <w:t>1980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vertAlign w:val="subscript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and </w:t>
      </w:r>
      <w:r w:rsidRPr="00DD41D4">
        <w:rPr>
          <w:rFonts w:ascii="Georgia" w:hAnsi="Georgia"/>
          <w:b/>
          <w:lang w:val="en-US"/>
        </w:rPr>
        <w:t>1990</w:t>
      </w:r>
      <w:r w:rsidR="00DC3F7F"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lang w:val="en-US"/>
        </w:rPr>
        <w:t xml:space="preserve">, methods were developed for dealing with </w:t>
      </w:r>
      <w:r w:rsidRPr="00935DD5">
        <w:rPr>
          <w:rFonts w:ascii="Georgia" w:hAnsi="Georgia"/>
          <w:color w:val="5B9BD5" w:themeColor="accent1"/>
          <w:lang w:val="en-US"/>
        </w:rPr>
        <w:t xml:space="preserve">uncertain </w:t>
      </w:r>
      <w:r>
        <w:rPr>
          <w:rFonts w:ascii="Georgia" w:hAnsi="Georgia"/>
          <w:lang w:val="en-US"/>
        </w:rPr>
        <w:t xml:space="preserve">or incomplete information, employing concepts from </w:t>
      </w:r>
      <w:r w:rsidRPr="00935DD5">
        <w:rPr>
          <w:rFonts w:ascii="Georgia" w:hAnsi="Georgia"/>
          <w:color w:val="5B9BD5" w:themeColor="accent1"/>
          <w:lang w:val="en-US"/>
        </w:rPr>
        <w:t xml:space="preserve">probability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>economics.</w:t>
      </w:r>
      <w:r w:rsidR="00DC3F7F" w:rsidRPr="00935DD5">
        <w:rPr>
          <w:rFonts w:ascii="Georgia" w:hAnsi="Georgia"/>
          <w:color w:val="5B9BD5" w:themeColor="accent1"/>
          <w:vertAlign w:val="superscript"/>
          <w:lang w:val="en-US"/>
        </w:rPr>
        <w:t>[14]</w:t>
      </w:r>
    </w:p>
    <w:p w:rsidR="006B0856" w:rsidRDefault="006B0856" w:rsidP="00F93057">
      <w:pPr>
        <w:jc w:val="both"/>
        <w:rPr>
          <w:rFonts w:ascii="Georgia" w:hAnsi="Georgia"/>
          <w:lang w:val="en-US"/>
        </w:rPr>
      </w:pPr>
    </w:p>
    <w:p w:rsidR="006B0856" w:rsidRPr="0089067F" w:rsidRDefault="006B0856" w:rsidP="0089067F">
      <w:pPr>
        <w:pStyle w:val="ListParagraph"/>
        <w:numPr>
          <w:ilvl w:val="0"/>
          <w:numId w:val="1"/>
        </w:numPr>
        <w:jc w:val="both"/>
        <w:rPr>
          <w:rFonts w:ascii="Georgia" w:hAnsi="Georgia"/>
          <w:lang w:val="en-US"/>
        </w:rPr>
      </w:pPr>
      <w:r w:rsidRPr="0089067F">
        <w:rPr>
          <w:rFonts w:ascii="Georgia" w:hAnsi="Georgia"/>
          <w:lang w:val="en-US"/>
        </w:rPr>
        <w:t>Many of these algorithms are insufficient for solving large reasoning problems because they experience a “</w:t>
      </w:r>
      <w:r w:rsidRPr="0089067F">
        <w:rPr>
          <w:rFonts w:ascii="Georgia" w:hAnsi="Georgia"/>
          <w:b/>
          <w:u w:val="single"/>
          <w:lang w:val="en-US"/>
        </w:rPr>
        <w:t>combinatorial explosion</w:t>
      </w:r>
      <w:r w:rsidRPr="0089067F">
        <w:rPr>
          <w:rFonts w:ascii="Georgia" w:hAnsi="Georgia"/>
          <w:lang w:val="en-US"/>
        </w:rPr>
        <w:t xml:space="preserve">”. They become exponentially slower as the problems </w:t>
      </w:r>
      <w:proofErr w:type="gramStart"/>
      <w:r w:rsidRPr="0089067F">
        <w:rPr>
          <w:rFonts w:ascii="Georgia" w:hAnsi="Georgia"/>
          <w:lang w:val="en-US"/>
        </w:rPr>
        <w:t>grow.</w:t>
      </w:r>
      <w:r w:rsidR="000601F4" w:rsidRPr="0089067F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="000601F4" w:rsidRPr="0089067F">
        <w:rPr>
          <w:rFonts w:ascii="Georgia" w:hAnsi="Georgia"/>
          <w:color w:val="5B9BD5" w:themeColor="accent1"/>
          <w:vertAlign w:val="superscript"/>
          <w:lang w:val="en-US"/>
        </w:rPr>
        <w:t>15]</w:t>
      </w:r>
      <w:r w:rsidRPr="0089067F">
        <w:rPr>
          <w:rFonts w:ascii="Georgia" w:hAnsi="Georgia"/>
          <w:lang w:val="en-US"/>
        </w:rPr>
        <w:t xml:space="preserve"> Even humans rarely use the step-by-step deduction that early AI research could model. They so</w:t>
      </w:r>
      <w:r w:rsidR="00DC3F7F" w:rsidRPr="0089067F">
        <w:rPr>
          <w:rFonts w:ascii="Georgia" w:hAnsi="Georgia"/>
          <w:lang w:val="en-US"/>
        </w:rPr>
        <w:t xml:space="preserve">lve most of their problems using fast, intuitive </w:t>
      </w:r>
      <w:proofErr w:type="gramStart"/>
      <w:r w:rsidR="00DC3F7F" w:rsidRPr="0089067F">
        <w:rPr>
          <w:rFonts w:ascii="Georgia" w:hAnsi="Georgia"/>
          <w:lang w:val="en-US"/>
        </w:rPr>
        <w:t>judgments.</w:t>
      </w:r>
      <w:r w:rsidR="000601F4" w:rsidRPr="0089067F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="000601F4" w:rsidRPr="0089067F">
        <w:rPr>
          <w:rFonts w:ascii="Georgia" w:hAnsi="Georgia"/>
          <w:color w:val="5B9BD5" w:themeColor="accent1"/>
          <w:vertAlign w:val="superscript"/>
          <w:lang w:val="en-US"/>
        </w:rPr>
        <w:t>16]</w:t>
      </w:r>
      <w:r w:rsidR="00DC3F7F" w:rsidRPr="0089067F">
        <w:rPr>
          <w:rFonts w:ascii="Georgia" w:hAnsi="Georgia"/>
          <w:color w:val="5B9BD5" w:themeColor="accent1"/>
          <w:lang w:val="en-US"/>
        </w:rPr>
        <w:t xml:space="preserve"> </w:t>
      </w:r>
      <w:r w:rsidR="00DC3F7F" w:rsidRPr="0089067F">
        <w:rPr>
          <w:rFonts w:ascii="Georgia" w:hAnsi="Georgia"/>
          <w:lang w:val="en-US"/>
        </w:rPr>
        <w:t>Accurate and efficient reasoning is an unsolved problem.</w:t>
      </w:r>
    </w:p>
    <w:p w:rsidR="00DC3F7F" w:rsidRDefault="00DC3F7F" w:rsidP="00F93057">
      <w:pPr>
        <w:pStyle w:val="Heading1"/>
        <w:rPr>
          <w:lang w:val="en-US"/>
        </w:rPr>
      </w:pPr>
    </w:p>
    <w:p w:rsidR="00DC3F7F" w:rsidRPr="00F93057" w:rsidRDefault="00DC3F7F" w:rsidP="00F93057">
      <w:pPr>
        <w:pStyle w:val="Heading1"/>
        <w:ind w:left="720"/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200706068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Knowledge representation</w:t>
      </w:r>
      <w:bookmarkEnd w:id="2"/>
    </w:p>
    <w:p w:rsidR="00DD41D4" w:rsidRPr="00BC5182" w:rsidRDefault="00DC3F7F" w:rsidP="00BC5182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  <w:r w:rsidRPr="00BC5182">
        <w:rPr>
          <w:rFonts w:ascii="Georgia" w:hAnsi="Georgia"/>
          <w:color w:val="5B9BD5" w:themeColor="accent1"/>
          <w:lang w:val="en-US"/>
        </w:rPr>
        <w:t xml:space="preserve">Knowledge representation </w:t>
      </w:r>
      <w:r w:rsidRPr="00BC5182">
        <w:rPr>
          <w:rFonts w:ascii="Georgia" w:hAnsi="Georgia"/>
          <w:lang w:val="en-US"/>
        </w:rPr>
        <w:t xml:space="preserve">and </w:t>
      </w:r>
      <w:r w:rsidRPr="00BC5182">
        <w:rPr>
          <w:rFonts w:ascii="Georgia" w:hAnsi="Georgia"/>
          <w:color w:val="5B9BD5" w:themeColor="accent1"/>
          <w:lang w:val="en-US"/>
        </w:rPr>
        <w:t xml:space="preserve">knowledge </w:t>
      </w:r>
      <w:proofErr w:type="gramStart"/>
      <w:r w:rsidRPr="00BC5182">
        <w:rPr>
          <w:rFonts w:ascii="Georgia" w:hAnsi="Georgia"/>
          <w:color w:val="5B9BD5" w:themeColor="accent1"/>
          <w:lang w:val="en-US"/>
        </w:rPr>
        <w:t>engineering</w:t>
      </w:r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17]</w:t>
      </w:r>
      <w:r w:rsidRPr="00BC5182">
        <w:rPr>
          <w:rFonts w:ascii="Georgia" w:hAnsi="Georgia"/>
          <w:lang w:val="en-US"/>
        </w:rPr>
        <w:t xml:space="preserve"> allow AI programs to answer questions intelligently and make deductions about real-world facts. Formal knowledge representations are used in content-based indexing and </w:t>
      </w:r>
      <w:proofErr w:type="gramStart"/>
      <w:r w:rsidRPr="00BC5182">
        <w:rPr>
          <w:rFonts w:ascii="Georgia" w:hAnsi="Georgia"/>
          <w:lang w:val="en-US"/>
        </w:rPr>
        <w:t>retrieval,</w:t>
      </w:r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18]</w:t>
      </w:r>
      <w:r w:rsidRPr="00BC5182">
        <w:rPr>
          <w:rFonts w:ascii="Georgia" w:hAnsi="Georgia"/>
          <w:color w:val="5B9BD5" w:themeColor="accent1"/>
          <w:lang w:val="en-US"/>
        </w:rPr>
        <w:t xml:space="preserve"> </w:t>
      </w:r>
      <w:r w:rsidRPr="00BC5182">
        <w:rPr>
          <w:rFonts w:ascii="Georgia" w:hAnsi="Georgia"/>
          <w:lang w:val="en-US"/>
        </w:rPr>
        <w:t>scene interpretation,</w:t>
      </w:r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[19]</w:t>
      </w:r>
      <w:r w:rsidRPr="00BC5182">
        <w:rPr>
          <w:rFonts w:ascii="Georgia" w:hAnsi="Georgia"/>
          <w:color w:val="5B9BD5" w:themeColor="accent1"/>
          <w:lang w:val="en-US"/>
        </w:rPr>
        <w:t xml:space="preserve"> </w:t>
      </w:r>
      <w:r w:rsidRPr="00BC5182">
        <w:rPr>
          <w:rFonts w:ascii="Georgia" w:hAnsi="Georgia"/>
          <w:lang w:val="en-US"/>
        </w:rPr>
        <w:t>clinical decision support,</w:t>
      </w:r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[20]</w:t>
      </w:r>
      <w:r w:rsidRPr="00BC5182">
        <w:rPr>
          <w:rFonts w:ascii="Georgia" w:hAnsi="Georgia"/>
          <w:color w:val="5B9BD5" w:themeColor="accent1"/>
          <w:lang w:val="en-US"/>
        </w:rPr>
        <w:t xml:space="preserve"> </w:t>
      </w:r>
      <w:r w:rsidRPr="00BC5182">
        <w:rPr>
          <w:rFonts w:ascii="Georgia" w:hAnsi="Georgia"/>
          <w:lang w:val="en-US"/>
        </w:rPr>
        <w:t xml:space="preserve">knowledge discovery (mining “interesting” and actionable inferences from large </w:t>
      </w:r>
      <w:r w:rsidRPr="00BC5182">
        <w:rPr>
          <w:rFonts w:ascii="Georgia" w:hAnsi="Georgia"/>
          <w:color w:val="5B9BD5" w:themeColor="accent1"/>
          <w:lang w:val="en-US"/>
        </w:rPr>
        <w:t>databases</w:t>
      </w:r>
      <w:r w:rsidRPr="00BC5182">
        <w:rPr>
          <w:rFonts w:ascii="Georgia" w:hAnsi="Georgia"/>
          <w:lang w:val="en-US"/>
        </w:rPr>
        <w:t>),</w:t>
      </w:r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[21]</w:t>
      </w:r>
      <w:r w:rsidRPr="00BC5182">
        <w:rPr>
          <w:rFonts w:ascii="Georgia" w:hAnsi="Georgia"/>
          <w:color w:val="5B9BD5" w:themeColor="accent1"/>
          <w:lang w:val="en-US"/>
        </w:rPr>
        <w:t xml:space="preserve"> </w:t>
      </w:r>
      <w:r w:rsidRPr="00BC5182">
        <w:rPr>
          <w:rFonts w:ascii="Georgia" w:hAnsi="Georgia"/>
          <w:lang w:val="en-US"/>
        </w:rPr>
        <w:t>and other areas.</w:t>
      </w:r>
      <w:r w:rsidR="000601F4" w:rsidRPr="00BC5182">
        <w:rPr>
          <w:rFonts w:ascii="Georgia" w:hAnsi="Georgia"/>
          <w:color w:val="5B9BD5" w:themeColor="accent1"/>
          <w:vertAlign w:val="superscript"/>
          <w:lang w:val="en-US"/>
        </w:rPr>
        <w:t>[22]</w:t>
      </w: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200706069"/>
      <w:r w:rsidRPr="00F93057"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Goals</w:t>
      </w:r>
      <w:bookmarkEnd w:id="3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 w:rsidRPr="006B0856">
        <w:rPr>
          <w:rFonts w:ascii="Georgia" w:hAnsi="Georgia"/>
          <w:lang w:val="en-US"/>
        </w:rPr>
        <w:t>The general problem of simulating (or creating) intelligence has been broken into subproblems. These consist of particular traits or capabilities that re</w:t>
      </w:r>
      <w:r>
        <w:rPr>
          <w:rFonts w:ascii="Georgia" w:hAnsi="Georgia"/>
          <w:lang w:val="en-US"/>
        </w:rPr>
        <w:t xml:space="preserve">searchers expect an intelligent system to display. The traits described below have received the most attention and cover the scope of </w:t>
      </w:r>
      <w:r w:rsidRPr="00DD41D4">
        <w:rPr>
          <w:rFonts w:ascii="Georgia" w:hAnsi="Georgia"/>
          <w:b/>
          <w:lang w:val="en-US"/>
        </w:rPr>
        <w:t>AI</w:t>
      </w:r>
      <w:r>
        <w:rPr>
          <w:rFonts w:ascii="Georgia" w:hAnsi="Georgia"/>
          <w:lang w:val="en-US"/>
        </w:rPr>
        <w:t xml:space="preserve"> </w:t>
      </w:r>
      <w:proofErr w:type="gramStart"/>
      <w:r>
        <w:rPr>
          <w:rFonts w:ascii="Georgia" w:hAnsi="Georgia"/>
          <w:lang w:val="en-US"/>
        </w:rPr>
        <w:t>research.</w:t>
      </w:r>
      <w:r w:rsidRPr="00935DD5">
        <w:rPr>
          <w:color w:val="5B9BD5" w:themeColor="accent1"/>
          <w:vertAlign w:val="superscript"/>
        </w:rPr>
        <w:t>[</w:t>
      </w:r>
      <w:proofErr w:type="gramEnd"/>
      <w:r w:rsidRPr="00935DD5">
        <w:rPr>
          <w:color w:val="5B9BD5" w:themeColor="accent1"/>
          <w:vertAlign w:val="superscript"/>
        </w:rPr>
        <w:t>a]</w:t>
      </w:r>
    </w:p>
    <w:p w:rsidR="00DD41D4" w:rsidRDefault="00DD41D4" w:rsidP="00DD41D4">
      <w:pPr>
        <w:ind w:left="720"/>
        <w:jc w:val="both"/>
        <w:rPr>
          <w:rFonts w:ascii="Georgia" w:hAnsi="Georgia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200706070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Reasoning and problem-solving</w:t>
      </w:r>
      <w:bookmarkEnd w:id="4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>
        <w:rPr>
          <w:rFonts w:ascii="Georgia" w:hAnsi="Georgia"/>
          <w:lang w:val="en-US"/>
        </w:rPr>
        <w:t xml:space="preserve">Early researchers developed algorithms that imitated step-by-step reasoning that humans use when they solve puzzles or make logical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deductions.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13]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By the late </w:t>
      </w:r>
      <w:r w:rsidRPr="00DD41D4">
        <w:rPr>
          <w:rFonts w:ascii="Georgia" w:hAnsi="Georgia"/>
          <w:b/>
          <w:lang w:val="en-US"/>
        </w:rPr>
        <w:t>1980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vertAlign w:val="subscript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and </w:t>
      </w:r>
      <w:r w:rsidRPr="00DD41D4">
        <w:rPr>
          <w:rFonts w:ascii="Georgia" w:hAnsi="Georgia"/>
          <w:b/>
          <w:lang w:val="en-US"/>
        </w:rPr>
        <w:t>1990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lang w:val="en-US"/>
        </w:rPr>
        <w:t xml:space="preserve">, methods were developed for dealing with </w:t>
      </w:r>
      <w:r w:rsidRPr="00935DD5">
        <w:rPr>
          <w:rFonts w:ascii="Georgia" w:hAnsi="Georgia"/>
          <w:color w:val="5B9BD5" w:themeColor="accent1"/>
          <w:lang w:val="en-US"/>
        </w:rPr>
        <w:t xml:space="preserve">uncertain </w:t>
      </w:r>
      <w:r>
        <w:rPr>
          <w:rFonts w:ascii="Georgia" w:hAnsi="Georgia"/>
          <w:lang w:val="en-US"/>
        </w:rPr>
        <w:t xml:space="preserve">or incomplete information, employing concepts from </w:t>
      </w:r>
      <w:r w:rsidRPr="00935DD5">
        <w:rPr>
          <w:rFonts w:ascii="Georgia" w:hAnsi="Georgia"/>
          <w:color w:val="5B9BD5" w:themeColor="accent1"/>
          <w:lang w:val="en-US"/>
        </w:rPr>
        <w:t xml:space="preserve">probability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>economics.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[14]</w:t>
      </w:r>
    </w:p>
    <w:p w:rsidR="00DD41D4" w:rsidRDefault="00DD41D4" w:rsidP="00DD41D4">
      <w:pPr>
        <w:jc w:val="both"/>
        <w:rPr>
          <w:rFonts w:ascii="Georgia" w:hAnsi="Georgia"/>
          <w:lang w:val="en-US"/>
        </w:rPr>
      </w:pPr>
    </w:p>
    <w:p w:rsidR="00DD41D4" w:rsidRDefault="00DD41D4" w:rsidP="00DD41D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Many of these algorithms are insufficient for solving large reasoning problems because they experience a “</w:t>
      </w:r>
      <w:r w:rsidRPr="00DD41D4">
        <w:rPr>
          <w:rFonts w:ascii="Georgia" w:hAnsi="Georgia"/>
          <w:b/>
          <w:u w:val="single"/>
          <w:lang w:val="en-US"/>
        </w:rPr>
        <w:t>combinatorial explosion</w:t>
      </w:r>
      <w:r>
        <w:rPr>
          <w:rFonts w:ascii="Georgia" w:hAnsi="Georgia"/>
          <w:lang w:val="en-US"/>
        </w:rPr>
        <w:t xml:space="preserve">”. They become exponentially slower as the problems </w:t>
      </w:r>
      <w:proofErr w:type="gramStart"/>
      <w:r>
        <w:rPr>
          <w:rFonts w:ascii="Georgia" w:hAnsi="Georgia"/>
          <w:lang w:val="en-US"/>
        </w:rPr>
        <w:t>grow.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15]</w:t>
      </w:r>
      <w:r>
        <w:rPr>
          <w:rFonts w:ascii="Georgia" w:hAnsi="Georgia"/>
          <w:lang w:val="en-US"/>
        </w:rPr>
        <w:t xml:space="preserve"> Even humans rarely use the step-by-step deduction that early AI research could model. They solve most of their problems using fast, intuitive </w:t>
      </w:r>
      <w:proofErr w:type="gramStart"/>
      <w:r>
        <w:rPr>
          <w:rFonts w:ascii="Georgia" w:hAnsi="Georgia"/>
          <w:lang w:val="en-US"/>
        </w:rPr>
        <w:t>judgments.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16]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Accurate and efficient reasoning is an unsolved problem.</w:t>
      </w:r>
    </w:p>
    <w:p w:rsidR="00DD41D4" w:rsidRDefault="00DD41D4" w:rsidP="00DD41D4">
      <w:pPr>
        <w:pStyle w:val="Heading1"/>
        <w:rPr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200706071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Knowledge representation</w:t>
      </w:r>
      <w:bookmarkEnd w:id="5"/>
    </w:p>
    <w:p w:rsidR="00DD41D4" w:rsidRDefault="00DD41D4" w:rsidP="00DD41D4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  <w:r w:rsidRPr="00935DD5">
        <w:rPr>
          <w:rFonts w:ascii="Georgia" w:hAnsi="Georgia"/>
          <w:color w:val="5B9BD5" w:themeColor="accent1"/>
          <w:lang w:val="en-US"/>
        </w:rPr>
        <w:t xml:space="preserve">Knowledge representation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 xml:space="preserve">knowledge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engineering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17]</w:t>
      </w:r>
      <w:r>
        <w:rPr>
          <w:rFonts w:ascii="Georgia" w:hAnsi="Georgia"/>
          <w:lang w:val="en-US"/>
        </w:rPr>
        <w:t xml:space="preserve"> allow AI programs to answer questions intelligently and make deductions about real-world facts. Formal knowledge representations are used in content-based indexing and </w:t>
      </w:r>
      <w:proofErr w:type="gramStart"/>
      <w:r>
        <w:rPr>
          <w:rFonts w:ascii="Georgia" w:hAnsi="Georgia"/>
          <w:lang w:val="en-US"/>
        </w:rPr>
        <w:t>retrieval,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F93057">
        <w:rPr>
          <w:rFonts w:ascii="Georgia" w:hAnsi="Georgia"/>
          <w:color w:val="5B9BD5" w:themeColor="accent1"/>
          <w:vertAlign w:val="superscript"/>
          <w:lang w:val="en-US"/>
        </w:rPr>
        <w:t>18]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scene interpretation,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[19]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clinical decision support,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[20]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knowledge discovery (mining “interesting” and actionable inferences from large </w:t>
      </w:r>
      <w:r w:rsidRPr="00F93057">
        <w:rPr>
          <w:rFonts w:ascii="Georgia" w:hAnsi="Georgia"/>
          <w:color w:val="5B9BD5" w:themeColor="accent1"/>
          <w:lang w:val="en-US"/>
        </w:rPr>
        <w:t>databases</w:t>
      </w:r>
      <w:r>
        <w:rPr>
          <w:rFonts w:ascii="Georgia" w:hAnsi="Georgia"/>
          <w:lang w:val="en-US"/>
        </w:rPr>
        <w:t>),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[21]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and other areas.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[22]</w:t>
      </w:r>
    </w:p>
    <w:p w:rsidR="00DD41D4" w:rsidRDefault="00DD41D4" w:rsidP="00F93057">
      <w:pPr>
        <w:jc w:val="both"/>
        <w:rPr>
          <w:rFonts w:ascii="Georgia" w:hAnsi="Georgia"/>
          <w:color w:val="5B9BD5" w:themeColor="accent1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200706072"/>
      <w:r w:rsidRPr="00F93057"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Goals</w:t>
      </w:r>
      <w:bookmarkEnd w:id="6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 w:rsidRPr="006B0856">
        <w:rPr>
          <w:rFonts w:ascii="Georgia" w:hAnsi="Georgia"/>
          <w:lang w:val="en-US"/>
        </w:rPr>
        <w:t>The general problem of simulating (or creating) intelligence has been broken into subproblems. These consist of particular traits or capabilities that re</w:t>
      </w:r>
      <w:r>
        <w:rPr>
          <w:rFonts w:ascii="Georgia" w:hAnsi="Georgia"/>
          <w:lang w:val="en-US"/>
        </w:rPr>
        <w:t xml:space="preserve">searchers expect an intelligent system to display. The traits described below have received the most attention and cover the scope of </w:t>
      </w:r>
      <w:r w:rsidRPr="00DD41D4">
        <w:rPr>
          <w:rFonts w:ascii="Georgia" w:hAnsi="Georgia"/>
          <w:b/>
          <w:lang w:val="en-US"/>
        </w:rPr>
        <w:t>AI</w:t>
      </w:r>
      <w:r>
        <w:rPr>
          <w:rFonts w:ascii="Georgia" w:hAnsi="Georgia"/>
          <w:lang w:val="en-US"/>
        </w:rPr>
        <w:t xml:space="preserve"> </w:t>
      </w:r>
      <w:proofErr w:type="gramStart"/>
      <w:r>
        <w:rPr>
          <w:rFonts w:ascii="Georgia" w:hAnsi="Georgia"/>
          <w:lang w:val="en-US"/>
        </w:rPr>
        <w:t>research.</w:t>
      </w:r>
      <w:r w:rsidRPr="00935DD5">
        <w:rPr>
          <w:color w:val="5B9BD5" w:themeColor="accent1"/>
          <w:vertAlign w:val="superscript"/>
        </w:rPr>
        <w:t>[</w:t>
      </w:r>
      <w:proofErr w:type="gramEnd"/>
      <w:r w:rsidRPr="00935DD5">
        <w:rPr>
          <w:color w:val="5B9BD5" w:themeColor="accent1"/>
          <w:vertAlign w:val="superscript"/>
        </w:rPr>
        <w:t>a]</w:t>
      </w:r>
    </w:p>
    <w:p w:rsidR="00DD41D4" w:rsidRDefault="00DD41D4" w:rsidP="00DD41D4">
      <w:pPr>
        <w:ind w:left="720"/>
        <w:jc w:val="both"/>
        <w:rPr>
          <w:rFonts w:ascii="Georgia" w:hAnsi="Georgia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200706073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Reasoning and problem-solving</w:t>
      </w:r>
      <w:bookmarkEnd w:id="7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>
        <w:rPr>
          <w:rFonts w:ascii="Georgia" w:hAnsi="Georgia"/>
          <w:lang w:val="en-US"/>
        </w:rPr>
        <w:t xml:space="preserve">Early researchers developed algorithms that imitated step-by-step reasoning that humans use when they solve puzzles or make logical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deductions.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13]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By the late </w:t>
      </w:r>
      <w:r w:rsidRPr="00DD41D4">
        <w:rPr>
          <w:rFonts w:ascii="Georgia" w:hAnsi="Georgia"/>
          <w:b/>
          <w:lang w:val="en-US"/>
        </w:rPr>
        <w:t>1980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vertAlign w:val="subscript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and </w:t>
      </w:r>
      <w:r w:rsidRPr="00DD41D4">
        <w:rPr>
          <w:rFonts w:ascii="Georgia" w:hAnsi="Georgia"/>
          <w:b/>
          <w:lang w:val="en-US"/>
        </w:rPr>
        <w:t>1990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lang w:val="en-US"/>
        </w:rPr>
        <w:t xml:space="preserve">, methods were developed for dealing with </w:t>
      </w:r>
      <w:r w:rsidRPr="00935DD5">
        <w:rPr>
          <w:rFonts w:ascii="Georgia" w:hAnsi="Georgia"/>
          <w:color w:val="5B9BD5" w:themeColor="accent1"/>
          <w:lang w:val="en-US"/>
        </w:rPr>
        <w:t xml:space="preserve">uncertain </w:t>
      </w:r>
      <w:r>
        <w:rPr>
          <w:rFonts w:ascii="Georgia" w:hAnsi="Georgia"/>
          <w:lang w:val="en-US"/>
        </w:rPr>
        <w:t xml:space="preserve">or incomplete information, employing concepts from </w:t>
      </w:r>
      <w:r w:rsidRPr="00935DD5">
        <w:rPr>
          <w:rFonts w:ascii="Georgia" w:hAnsi="Georgia"/>
          <w:color w:val="5B9BD5" w:themeColor="accent1"/>
          <w:lang w:val="en-US"/>
        </w:rPr>
        <w:t xml:space="preserve">probability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>economics.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[14]</w:t>
      </w:r>
    </w:p>
    <w:p w:rsidR="00DD41D4" w:rsidRDefault="00DD41D4" w:rsidP="00DD41D4">
      <w:pPr>
        <w:jc w:val="both"/>
        <w:rPr>
          <w:rFonts w:ascii="Georgia" w:hAnsi="Georgia"/>
          <w:lang w:val="en-US"/>
        </w:rPr>
      </w:pPr>
    </w:p>
    <w:p w:rsidR="00DD41D4" w:rsidRDefault="00DD41D4" w:rsidP="00DD41D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Many of these algorithms are insufficient for solving large reasoning problems because they experience a “</w:t>
      </w:r>
      <w:r w:rsidRPr="00DD41D4">
        <w:rPr>
          <w:rFonts w:ascii="Georgia" w:hAnsi="Georgia"/>
          <w:b/>
          <w:u w:val="single"/>
          <w:lang w:val="en-US"/>
        </w:rPr>
        <w:t>combinatorial explosion</w:t>
      </w:r>
      <w:r>
        <w:rPr>
          <w:rFonts w:ascii="Georgia" w:hAnsi="Georgia"/>
          <w:lang w:val="en-US"/>
        </w:rPr>
        <w:t xml:space="preserve">”. They become exponentially slower as the problems </w:t>
      </w:r>
      <w:proofErr w:type="gramStart"/>
      <w:r>
        <w:rPr>
          <w:rFonts w:ascii="Georgia" w:hAnsi="Georgia"/>
          <w:lang w:val="en-US"/>
        </w:rPr>
        <w:t>grow.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15]</w:t>
      </w:r>
      <w:r>
        <w:rPr>
          <w:rFonts w:ascii="Georgia" w:hAnsi="Georgia"/>
          <w:lang w:val="en-US"/>
        </w:rPr>
        <w:t xml:space="preserve"> Even humans rarely use the step-by-step deduction that early AI research could model. They solve most of their problems using fast, intuitive </w:t>
      </w:r>
      <w:proofErr w:type="gramStart"/>
      <w:r>
        <w:rPr>
          <w:rFonts w:ascii="Georgia" w:hAnsi="Georgia"/>
          <w:lang w:val="en-US"/>
        </w:rPr>
        <w:t>judgments.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16]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Accurate and efficient reasoning is an unsolved problem.</w:t>
      </w:r>
    </w:p>
    <w:p w:rsidR="00DD41D4" w:rsidRDefault="00DD41D4" w:rsidP="00DD41D4">
      <w:pPr>
        <w:pStyle w:val="Heading1"/>
        <w:rPr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200706074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Knowledge representation</w:t>
      </w:r>
      <w:bookmarkEnd w:id="8"/>
    </w:p>
    <w:p w:rsidR="00DD41D4" w:rsidRDefault="00DD41D4" w:rsidP="00DD41D4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  <w:r w:rsidRPr="00935DD5">
        <w:rPr>
          <w:rFonts w:ascii="Georgia" w:hAnsi="Georgia"/>
          <w:color w:val="5B9BD5" w:themeColor="accent1"/>
          <w:lang w:val="en-US"/>
        </w:rPr>
        <w:t xml:space="preserve">Knowledge representation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 xml:space="preserve">knowledge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engineering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17]</w:t>
      </w:r>
      <w:r>
        <w:rPr>
          <w:rFonts w:ascii="Georgia" w:hAnsi="Georgia"/>
          <w:lang w:val="en-US"/>
        </w:rPr>
        <w:t xml:space="preserve"> allow AI programs to answer questions intelligently and make deductions about real-world facts. Formal knowledge representations are used in content-based indexing and </w:t>
      </w:r>
      <w:proofErr w:type="gramStart"/>
      <w:r>
        <w:rPr>
          <w:rFonts w:ascii="Georgia" w:hAnsi="Georgia"/>
          <w:lang w:val="en-US"/>
        </w:rPr>
        <w:t>retrieval,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F93057">
        <w:rPr>
          <w:rFonts w:ascii="Georgia" w:hAnsi="Georgia"/>
          <w:color w:val="5B9BD5" w:themeColor="accent1"/>
          <w:vertAlign w:val="superscript"/>
          <w:lang w:val="en-US"/>
        </w:rPr>
        <w:t>18]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scene interpretation,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[19]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clinical decision support,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[20]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knowledge discovery (mining “interesting” and actionable inferences from large </w:t>
      </w:r>
      <w:r w:rsidRPr="00F93057">
        <w:rPr>
          <w:rFonts w:ascii="Georgia" w:hAnsi="Georgia"/>
          <w:color w:val="5B9BD5" w:themeColor="accent1"/>
          <w:lang w:val="en-US"/>
        </w:rPr>
        <w:t>databases</w:t>
      </w:r>
      <w:r>
        <w:rPr>
          <w:rFonts w:ascii="Georgia" w:hAnsi="Georgia"/>
          <w:lang w:val="en-US"/>
        </w:rPr>
        <w:t>),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[21]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and other areas.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[22]</w:t>
      </w:r>
    </w:p>
    <w:p w:rsidR="00DD41D4" w:rsidRDefault="00DD41D4" w:rsidP="00F93057">
      <w:pPr>
        <w:jc w:val="both"/>
        <w:rPr>
          <w:rFonts w:ascii="Georgia" w:hAnsi="Georgia"/>
          <w:color w:val="5B9BD5" w:themeColor="accent1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200706075"/>
      <w:r w:rsidRPr="00F93057"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Goals</w:t>
      </w:r>
      <w:bookmarkEnd w:id="9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 w:rsidRPr="006B0856">
        <w:rPr>
          <w:rFonts w:ascii="Georgia" w:hAnsi="Georgia"/>
          <w:lang w:val="en-US"/>
        </w:rPr>
        <w:t>The general problem of simulating (or creating) intelligence has been broken into subproblems. These consist of particular traits or capabilities that re</w:t>
      </w:r>
      <w:r>
        <w:rPr>
          <w:rFonts w:ascii="Georgia" w:hAnsi="Georgia"/>
          <w:lang w:val="en-US"/>
        </w:rPr>
        <w:t xml:space="preserve">searchers expect an intelligent system to display. The traits described below have received the most attention and cover the scope of </w:t>
      </w:r>
      <w:r w:rsidRPr="00DD41D4">
        <w:rPr>
          <w:rFonts w:ascii="Georgia" w:hAnsi="Georgia"/>
          <w:b/>
          <w:lang w:val="en-US"/>
        </w:rPr>
        <w:t>AI</w:t>
      </w:r>
      <w:r>
        <w:rPr>
          <w:rFonts w:ascii="Georgia" w:hAnsi="Georgia"/>
          <w:lang w:val="en-US"/>
        </w:rPr>
        <w:t xml:space="preserve"> </w:t>
      </w:r>
      <w:proofErr w:type="gramStart"/>
      <w:r>
        <w:rPr>
          <w:rFonts w:ascii="Georgia" w:hAnsi="Georgia"/>
          <w:lang w:val="en-US"/>
        </w:rPr>
        <w:t>research.</w:t>
      </w:r>
      <w:r w:rsidRPr="00935DD5">
        <w:rPr>
          <w:color w:val="5B9BD5" w:themeColor="accent1"/>
          <w:vertAlign w:val="superscript"/>
        </w:rPr>
        <w:t>[</w:t>
      </w:r>
      <w:proofErr w:type="gramEnd"/>
      <w:r w:rsidRPr="00935DD5">
        <w:rPr>
          <w:color w:val="5B9BD5" w:themeColor="accent1"/>
          <w:vertAlign w:val="superscript"/>
        </w:rPr>
        <w:t>a]</w:t>
      </w:r>
    </w:p>
    <w:p w:rsidR="00DD41D4" w:rsidRDefault="00DD41D4" w:rsidP="00DD41D4">
      <w:pPr>
        <w:ind w:left="720"/>
        <w:jc w:val="both"/>
        <w:rPr>
          <w:rFonts w:ascii="Georgia" w:hAnsi="Georgia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200706076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Reasoning and problem-solving</w:t>
      </w:r>
      <w:bookmarkEnd w:id="10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>
        <w:rPr>
          <w:rFonts w:ascii="Georgia" w:hAnsi="Georgia"/>
          <w:lang w:val="en-US"/>
        </w:rPr>
        <w:t xml:space="preserve">Early researchers developed algorithms that imitated step-by-step reasoning that humans use when they solve puzzles or make logical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deductions.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13]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By the late </w:t>
      </w:r>
      <w:r w:rsidRPr="00DD41D4">
        <w:rPr>
          <w:rFonts w:ascii="Georgia" w:hAnsi="Georgia"/>
          <w:b/>
          <w:lang w:val="en-US"/>
        </w:rPr>
        <w:t>1980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vertAlign w:val="subscript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and </w:t>
      </w:r>
      <w:r w:rsidRPr="00DD41D4">
        <w:rPr>
          <w:rFonts w:ascii="Georgia" w:hAnsi="Georgia"/>
          <w:b/>
          <w:lang w:val="en-US"/>
        </w:rPr>
        <w:t>1990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lang w:val="en-US"/>
        </w:rPr>
        <w:t xml:space="preserve">, methods were developed for dealing with </w:t>
      </w:r>
      <w:r w:rsidRPr="00935DD5">
        <w:rPr>
          <w:rFonts w:ascii="Georgia" w:hAnsi="Georgia"/>
          <w:color w:val="5B9BD5" w:themeColor="accent1"/>
          <w:lang w:val="en-US"/>
        </w:rPr>
        <w:t xml:space="preserve">uncertain </w:t>
      </w:r>
      <w:r>
        <w:rPr>
          <w:rFonts w:ascii="Georgia" w:hAnsi="Georgia"/>
          <w:lang w:val="en-US"/>
        </w:rPr>
        <w:t xml:space="preserve">or incomplete information, employing concepts from </w:t>
      </w:r>
      <w:r w:rsidRPr="00935DD5">
        <w:rPr>
          <w:rFonts w:ascii="Georgia" w:hAnsi="Georgia"/>
          <w:color w:val="5B9BD5" w:themeColor="accent1"/>
          <w:lang w:val="en-US"/>
        </w:rPr>
        <w:t xml:space="preserve">probability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>economics.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[14]</w:t>
      </w:r>
    </w:p>
    <w:p w:rsidR="00DD41D4" w:rsidRDefault="00DD41D4" w:rsidP="00DD41D4">
      <w:pPr>
        <w:jc w:val="both"/>
        <w:rPr>
          <w:rFonts w:ascii="Georgia" w:hAnsi="Georgia"/>
          <w:lang w:val="en-US"/>
        </w:rPr>
      </w:pPr>
    </w:p>
    <w:p w:rsidR="00DD41D4" w:rsidRDefault="00DD41D4" w:rsidP="00DD41D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Many of these algorithms are insufficient for solving large reasoning problems because they experience a “</w:t>
      </w:r>
      <w:r w:rsidRPr="00DD41D4">
        <w:rPr>
          <w:rFonts w:ascii="Georgia" w:hAnsi="Georgia"/>
          <w:b/>
          <w:u w:val="single"/>
          <w:lang w:val="en-US"/>
        </w:rPr>
        <w:t>combinatorial explosion</w:t>
      </w:r>
      <w:r>
        <w:rPr>
          <w:rFonts w:ascii="Georgia" w:hAnsi="Georgia"/>
          <w:lang w:val="en-US"/>
        </w:rPr>
        <w:t xml:space="preserve">”. They become exponentially slower as the problems </w:t>
      </w:r>
      <w:proofErr w:type="gramStart"/>
      <w:r>
        <w:rPr>
          <w:rFonts w:ascii="Georgia" w:hAnsi="Georgia"/>
          <w:lang w:val="en-US"/>
        </w:rPr>
        <w:t>grow.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15]</w:t>
      </w:r>
      <w:r>
        <w:rPr>
          <w:rFonts w:ascii="Georgia" w:hAnsi="Georgia"/>
          <w:lang w:val="en-US"/>
        </w:rPr>
        <w:t xml:space="preserve"> Even humans rarely use the step-by-step deduction that early AI research could model. They solve most of their problems using fast, intuitive </w:t>
      </w:r>
      <w:proofErr w:type="gramStart"/>
      <w:r>
        <w:rPr>
          <w:rFonts w:ascii="Georgia" w:hAnsi="Georgia"/>
          <w:lang w:val="en-US"/>
        </w:rPr>
        <w:t>judgments.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16]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Accurate and efficient reasoning is an unsolved problem.</w:t>
      </w:r>
    </w:p>
    <w:p w:rsidR="00DD41D4" w:rsidRDefault="00DD41D4" w:rsidP="00DD41D4">
      <w:pPr>
        <w:pStyle w:val="Heading1"/>
        <w:rPr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200706077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Knowledge representation</w:t>
      </w:r>
      <w:bookmarkEnd w:id="11"/>
    </w:p>
    <w:p w:rsidR="00DD41D4" w:rsidRDefault="00DD41D4" w:rsidP="00DD41D4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  <w:r w:rsidRPr="00935DD5">
        <w:rPr>
          <w:rFonts w:ascii="Georgia" w:hAnsi="Georgia"/>
          <w:color w:val="5B9BD5" w:themeColor="accent1"/>
          <w:lang w:val="en-US"/>
        </w:rPr>
        <w:t xml:space="preserve">Knowledge representation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 xml:space="preserve">knowledge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engineering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17]</w:t>
      </w:r>
      <w:r>
        <w:rPr>
          <w:rFonts w:ascii="Georgia" w:hAnsi="Georgia"/>
          <w:lang w:val="en-US"/>
        </w:rPr>
        <w:t xml:space="preserve"> allow AI programs to answer questions intelligently and make deductions about real-world facts. Formal knowledge representations are used in content-based indexing and </w:t>
      </w:r>
      <w:proofErr w:type="gramStart"/>
      <w:r>
        <w:rPr>
          <w:rFonts w:ascii="Georgia" w:hAnsi="Georgia"/>
          <w:lang w:val="en-US"/>
        </w:rPr>
        <w:t>retrieval,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F93057">
        <w:rPr>
          <w:rFonts w:ascii="Georgia" w:hAnsi="Georgia"/>
          <w:color w:val="5B9BD5" w:themeColor="accent1"/>
          <w:vertAlign w:val="superscript"/>
          <w:lang w:val="en-US"/>
        </w:rPr>
        <w:t>18]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scene interpretation,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[19]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clinical decision support,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[20]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knowledge discovery (mining “interesting” and actionable inferences from large </w:t>
      </w:r>
      <w:r w:rsidRPr="00F93057">
        <w:rPr>
          <w:rFonts w:ascii="Georgia" w:hAnsi="Georgia"/>
          <w:color w:val="5B9BD5" w:themeColor="accent1"/>
          <w:lang w:val="en-US"/>
        </w:rPr>
        <w:t>databases</w:t>
      </w:r>
      <w:r>
        <w:rPr>
          <w:rFonts w:ascii="Georgia" w:hAnsi="Georgia"/>
          <w:lang w:val="en-US"/>
        </w:rPr>
        <w:t>),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[21]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and other areas.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[22]</w:t>
      </w:r>
    </w:p>
    <w:p w:rsidR="00DD41D4" w:rsidRDefault="00DD41D4" w:rsidP="00F93057">
      <w:pPr>
        <w:jc w:val="both"/>
        <w:rPr>
          <w:rFonts w:ascii="Georgia" w:hAnsi="Georgia"/>
          <w:color w:val="5B9BD5" w:themeColor="accent1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200706078"/>
      <w:r w:rsidRPr="00F93057"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Goals</w:t>
      </w:r>
      <w:bookmarkEnd w:id="12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 w:rsidRPr="006B0856">
        <w:rPr>
          <w:rFonts w:ascii="Georgia" w:hAnsi="Georgia"/>
          <w:lang w:val="en-US"/>
        </w:rPr>
        <w:t>The general problem of simulating (or creating) intelligence has been broken into subproblems. These consist of particular traits or capabilities that re</w:t>
      </w:r>
      <w:r>
        <w:rPr>
          <w:rFonts w:ascii="Georgia" w:hAnsi="Georgia"/>
          <w:lang w:val="en-US"/>
        </w:rPr>
        <w:t xml:space="preserve">searchers expect an intelligent system to display. The traits described below have received the most attention and cover the scope of </w:t>
      </w:r>
      <w:r w:rsidRPr="00DD41D4">
        <w:rPr>
          <w:rFonts w:ascii="Georgia" w:hAnsi="Georgia"/>
          <w:b/>
          <w:lang w:val="en-US"/>
        </w:rPr>
        <w:t>AI</w:t>
      </w:r>
      <w:r>
        <w:rPr>
          <w:rFonts w:ascii="Georgia" w:hAnsi="Georgia"/>
          <w:lang w:val="en-US"/>
        </w:rPr>
        <w:t xml:space="preserve"> </w:t>
      </w:r>
      <w:proofErr w:type="gramStart"/>
      <w:r>
        <w:rPr>
          <w:rFonts w:ascii="Georgia" w:hAnsi="Georgia"/>
          <w:lang w:val="en-US"/>
        </w:rPr>
        <w:t>research.</w:t>
      </w:r>
      <w:r w:rsidRPr="00935DD5">
        <w:rPr>
          <w:color w:val="5B9BD5" w:themeColor="accent1"/>
          <w:vertAlign w:val="superscript"/>
        </w:rPr>
        <w:t>[</w:t>
      </w:r>
      <w:proofErr w:type="gramEnd"/>
      <w:r w:rsidRPr="00935DD5">
        <w:rPr>
          <w:color w:val="5B9BD5" w:themeColor="accent1"/>
          <w:vertAlign w:val="superscript"/>
        </w:rPr>
        <w:t>a]</w:t>
      </w:r>
    </w:p>
    <w:p w:rsidR="00DD41D4" w:rsidRDefault="00DD41D4" w:rsidP="00DD41D4">
      <w:pPr>
        <w:ind w:left="720"/>
        <w:jc w:val="both"/>
        <w:rPr>
          <w:rFonts w:ascii="Georgia" w:hAnsi="Georgia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3" w:name="_Toc200706079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Reasoning and problem-solving</w:t>
      </w:r>
      <w:bookmarkEnd w:id="13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>
        <w:rPr>
          <w:rFonts w:ascii="Georgia" w:hAnsi="Georgia"/>
          <w:lang w:val="en-US"/>
        </w:rPr>
        <w:t xml:space="preserve">Early researchers developed algorithms that imitated step-by-step reasoning that humans use when they solve puzzles or make logical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deductions.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13]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By the late </w:t>
      </w:r>
      <w:r w:rsidRPr="00DD41D4">
        <w:rPr>
          <w:rFonts w:ascii="Georgia" w:hAnsi="Georgia"/>
          <w:b/>
          <w:lang w:val="en-US"/>
        </w:rPr>
        <w:t>1980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vertAlign w:val="subscript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and </w:t>
      </w:r>
      <w:r w:rsidRPr="00DD41D4">
        <w:rPr>
          <w:rFonts w:ascii="Georgia" w:hAnsi="Georgia"/>
          <w:b/>
          <w:lang w:val="en-US"/>
        </w:rPr>
        <w:t>1990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lang w:val="en-US"/>
        </w:rPr>
        <w:t xml:space="preserve">, methods were developed for dealing with </w:t>
      </w:r>
      <w:r w:rsidRPr="00935DD5">
        <w:rPr>
          <w:rFonts w:ascii="Georgia" w:hAnsi="Georgia"/>
          <w:color w:val="5B9BD5" w:themeColor="accent1"/>
          <w:lang w:val="en-US"/>
        </w:rPr>
        <w:t xml:space="preserve">uncertain </w:t>
      </w:r>
      <w:r>
        <w:rPr>
          <w:rFonts w:ascii="Georgia" w:hAnsi="Georgia"/>
          <w:lang w:val="en-US"/>
        </w:rPr>
        <w:t xml:space="preserve">or incomplete information, employing concepts from </w:t>
      </w:r>
      <w:r w:rsidRPr="00935DD5">
        <w:rPr>
          <w:rFonts w:ascii="Georgia" w:hAnsi="Georgia"/>
          <w:color w:val="5B9BD5" w:themeColor="accent1"/>
          <w:lang w:val="en-US"/>
        </w:rPr>
        <w:t xml:space="preserve">probability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>economics.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[14]</w:t>
      </w:r>
    </w:p>
    <w:p w:rsidR="00DD41D4" w:rsidRDefault="00DD41D4" w:rsidP="00DD41D4">
      <w:pPr>
        <w:jc w:val="both"/>
        <w:rPr>
          <w:rFonts w:ascii="Georgia" w:hAnsi="Georgia"/>
          <w:lang w:val="en-US"/>
        </w:rPr>
      </w:pPr>
    </w:p>
    <w:p w:rsidR="00DD41D4" w:rsidRDefault="00DD41D4" w:rsidP="00DD41D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Many of these algorithms are insufficient for solving large reasoning problems because they experience a “</w:t>
      </w:r>
      <w:r w:rsidRPr="00DD41D4">
        <w:rPr>
          <w:rFonts w:ascii="Georgia" w:hAnsi="Georgia"/>
          <w:b/>
          <w:u w:val="single"/>
          <w:lang w:val="en-US"/>
        </w:rPr>
        <w:t>combinatorial explosion</w:t>
      </w:r>
      <w:r>
        <w:rPr>
          <w:rFonts w:ascii="Georgia" w:hAnsi="Georgia"/>
          <w:lang w:val="en-US"/>
        </w:rPr>
        <w:t xml:space="preserve">”. They become exponentially slower as the problems </w:t>
      </w:r>
      <w:proofErr w:type="gramStart"/>
      <w:r>
        <w:rPr>
          <w:rFonts w:ascii="Georgia" w:hAnsi="Georgia"/>
          <w:lang w:val="en-US"/>
        </w:rPr>
        <w:t>grow.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15]</w:t>
      </w:r>
      <w:r>
        <w:rPr>
          <w:rFonts w:ascii="Georgia" w:hAnsi="Georgia"/>
          <w:lang w:val="en-US"/>
        </w:rPr>
        <w:t xml:space="preserve"> Even humans rarely use the step-by-step deduction that early AI research could model. They solve most of their problems using fast, intuitive </w:t>
      </w:r>
      <w:proofErr w:type="gramStart"/>
      <w:r>
        <w:rPr>
          <w:rFonts w:ascii="Georgia" w:hAnsi="Georgia"/>
          <w:lang w:val="en-US"/>
        </w:rPr>
        <w:t>judgments.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16]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Accurate and efficient reasoning is an unsolved problem.</w:t>
      </w:r>
    </w:p>
    <w:p w:rsidR="00DD41D4" w:rsidRDefault="00DD41D4" w:rsidP="00DD41D4">
      <w:pPr>
        <w:pStyle w:val="Heading1"/>
        <w:rPr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Toc200706080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Knowledge representation</w:t>
      </w:r>
      <w:bookmarkStart w:id="15" w:name="_GoBack"/>
      <w:bookmarkEnd w:id="14"/>
      <w:bookmarkEnd w:id="15"/>
    </w:p>
    <w:p w:rsidR="00DD41D4" w:rsidRDefault="00DD41D4" w:rsidP="00DD41D4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  <w:r w:rsidRPr="00935DD5">
        <w:rPr>
          <w:rFonts w:ascii="Georgia" w:hAnsi="Georgia"/>
          <w:color w:val="5B9BD5" w:themeColor="accent1"/>
          <w:lang w:val="en-US"/>
        </w:rPr>
        <w:t xml:space="preserve">Knowledge representation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 xml:space="preserve">knowledge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engineering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17]</w:t>
      </w:r>
      <w:r>
        <w:rPr>
          <w:rFonts w:ascii="Georgia" w:hAnsi="Georgia"/>
          <w:lang w:val="en-US"/>
        </w:rPr>
        <w:t xml:space="preserve"> allow AI programs to answer questions intelligently and make deductions about real-world facts. Formal knowledge representations are used in content-based indexing and </w:t>
      </w:r>
      <w:proofErr w:type="gramStart"/>
      <w:r>
        <w:rPr>
          <w:rFonts w:ascii="Georgia" w:hAnsi="Georgia"/>
          <w:lang w:val="en-US"/>
        </w:rPr>
        <w:t>retrieval,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F93057">
        <w:rPr>
          <w:rFonts w:ascii="Georgia" w:hAnsi="Georgia"/>
          <w:color w:val="5B9BD5" w:themeColor="accent1"/>
          <w:vertAlign w:val="superscript"/>
          <w:lang w:val="en-US"/>
        </w:rPr>
        <w:t>18]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scene interpretation,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[19]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clinical decision support,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[20]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knowledge discovery (mining “interesting” and actionable inferences from large </w:t>
      </w:r>
      <w:r w:rsidRPr="00F93057">
        <w:rPr>
          <w:rFonts w:ascii="Georgia" w:hAnsi="Georgia"/>
          <w:color w:val="5B9BD5" w:themeColor="accent1"/>
          <w:lang w:val="en-US"/>
        </w:rPr>
        <w:t>databases</w:t>
      </w:r>
      <w:r>
        <w:rPr>
          <w:rFonts w:ascii="Georgia" w:hAnsi="Georgia"/>
          <w:lang w:val="en-US"/>
        </w:rPr>
        <w:t>),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[21]</w:t>
      </w:r>
      <w:r w:rsidRPr="00F93057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and other areas.</w:t>
      </w:r>
      <w:r w:rsidRPr="00F93057">
        <w:rPr>
          <w:rFonts w:ascii="Georgia" w:hAnsi="Georgia"/>
          <w:color w:val="5B9BD5" w:themeColor="accent1"/>
          <w:vertAlign w:val="superscript"/>
          <w:lang w:val="en-US"/>
        </w:rPr>
        <w:t>[22]</w:t>
      </w:r>
    </w:p>
    <w:p w:rsidR="00DD41D4" w:rsidRPr="00F93057" w:rsidRDefault="00DD41D4" w:rsidP="00DD41D4">
      <w:pPr>
        <w:pStyle w:val="Heading1"/>
        <w:ind w:left="720"/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6" w:name="_Toc200706081"/>
      <w:r w:rsidRPr="00F93057">
        <w:rPr>
          <w:rFonts w:ascii="Georgia" w:hAnsi="Georgia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Goals</w:t>
      </w:r>
      <w:bookmarkEnd w:id="16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 w:rsidRPr="006B0856">
        <w:rPr>
          <w:rFonts w:ascii="Georgia" w:hAnsi="Georgia"/>
          <w:lang w:val="en-US"/>
        </w:rPr>
        <w:t>The general problem of simulating (or creating) intelligence has been broken into subproblems. These consist of particular traits or capabilities that re</w:t>
      </w:r>
      <w:r>
        <w:rPr>
          <w:rFonts w:ascii="Georgia" w:hAnsi="Georgia"/>
          <w:lang w:val="en-US"/>
        </w:rPr>
        <w:t xml:space="preserve">searchers expect an intelligent system to display. The traits described below have received the most attention and cover the scope of </w:t>
      </w:r>
      <w:r w:rsidRPr="00DD41D4">
        <w:rPr>
          <w:rFonts w:ascii="Georgia" w:hAnsi="Georgia"/>
          <w:b/>
          <w:lang w:val="en-US"/>
        </w:rPr>
        <w:t>AI</w:t>
      </w:r>
      <w:r>
        <w:rPr>
          <w:rFonts w:ascii="Georgia" w:hAnsi="Georgia"/>
          <w:lang w:val="en-US"/>
        </w:rPr>
        <w:t xml:space="preserve"> </w:t>
      </w:r>
      <w:proofErr w:type="gramStart"/>
      <w:r>
        <w:rPr>
          <w:rFonts w:ascii="Georgia" w:hAnsi="Georgia"/>
          <w:lang w:val="en-US"/>
        </w:rPr>
        <w:t>research.</w:t>
      </w:r>
      <w:r w:rsidRPr="00935DD5">
        <w:rPr>
          <w:color w:val="5B9BD5" w:themeColor="accent1"/>
          <w:vertAlign w:val="superscript"/>
        </w:rPr>
        <w:t>[</w:t>
      </w:r>
      <w:proofErr w:type="gramEnd"/>
      <w:r w:rsidRPr="00935DD5">
        <w:rPr>
          <w:color w:val="5B9BD5" w:themeColor="accent1"/>
          <w:vertAlign w:val="superscript"/>
        </w:rPr>
        <w:t>a]</w:t>
      </w:r>
    </w:p>
    <w:p w:rsidR="00DD41D4" w:rsidRDefault="00DD41D4" w:rsidP="00DD41D4">
      <w:pPr>
        <w:ind w:left="720"/>
        <w:jc w:val="both"/>
        <w:rPr>
          <w:rFonts w:ascii="Georgia" w:hAnsi="Georgia"/>
          <w:lang w:val="en-US"/>
        </w:rPr>
      </w:pPr>
    </w:p>
    <w:p w:rsidR="00DD41D4" w:rsidRPr="00F93057" w:rsidRDefault="00DD41D4" w:rsidP="00DD41D4">
      <w:pPr>
        <w:pStyle w:val="Heading1"/>
        <w:ind w:left="720"/>
        <w:rPr>
          <w:rFonts w:ascii="Georgia" w:hAnsi="Georgia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7" w:name="_Toc200706082"/>
      <w:r w:rsidRPr="00F93057">
        <w:rPr>
          <w:rFonts w:ascii="Georgia" w:hAnsi="Georgia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Reasoning and problem-solving</w:t>
      </w:r>
      <w:bookmarkEnd w:id="17"/>
    </w:p>
    <w:p w:rsidR="00DD41D4" w:rsidRPr="00DC3F7F" w:rsidRDefault="00DD41D4" w:rsidP="00DD41D4">
      <w:pPr>
        <w:jc w:val="both"/>
        <w:rPr>
          <w:rFonts w:ascii="Georgia" w:hAnsi="Georgia"/>
          <w:vertAlign w:val="superscript"/>
          <w:lang w:val="en-US"/>
        </w:rPr>
      </w:pPr>
      <w:r>
        <w:rPr>
          <w:rFonts w:ascii="Georgia" w:hAnsi="Georgia"/>
          <w:lang w:val="en-US"/>
        </w:rPr>
        <w:t xml:space="preserve">Early researchers developed algorithms that imitated step-by-step reasoning that humans use when they solve puzzles or make logical </w:t>
      </w:r>
      <w:proofErr w:type="gramStart"/>
      <w:r w:rsidRPr="00935DD5">
        <w:rPr>
          <w:rFonts w:ascii="Georgia" w:hAnsi="Georgia"/>
          <w:color w:val="5B9BD5" w:themeColor="accent1"/>
          <w:lang w:val="en-US"/>
        </w:rPr>
        <w:t>deductions.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13]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By the late </w:t>
      </w:r>
      <w:r w:rsidRPr="00DD41D4">
        <w:rPr>
          <w:rFonts w:ascii="Georgia" w:hAnsi="Georgia"/>
          <w:b/>
          <w:lang w:val="en-US"/>
        </w:rPr>
        <w:t>1980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vertAlign w:val="subscript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and </w:t>
      </w:r>
      <w:r w:rsidRPr="00DD41D4">
        <w:rPr>
          <w:rFonts w:ascii="Georgia" w:hAnsi="Georgia"/>
          <w:b/>
          <w:lang w:val="en-US"/>
        </w:rPr>
        <w:t>1990</w:t>
      </w:r>
      <w:r w:rsidRPr="00DD41D4">
        <w:rPr>
          <w:rFonts w:ascii="Georgia" w:hAnsi="Georgia"/>
          <w:b/>
          <w:vertAlign w:val="subscript"/>
          <w:lang w:val="en-US"/>
        </w:rPr>
        <w:t>s</w:t>
      </w:r>
      <w:r>
        <w:rPr>
          <w:rFonts w:ascii="Georgia" w:hAnsi="Georgia"/>
          <w:lang w:val="en-US"/>
        </w:rPr>
        <w:t xml:space="preserve">, methods were developed for dealing with </w:t>
      </w:r>
      <w:r w:rsidRPr="00935DD5">
        <w:rPr>
          <w:rFonts w:ascii="Georgia" w:hAnsi="Georgia"/>
          <w:color w:val="5B9BD5" w:themeColor="accent1"/>
          <w:lang w:val="en-US"/>
        </w:rPr>
        <w:t xml:space="preserve">uncertain </w:t>
      </w:r>
      <w:r>
        <w:rPr>
          <w:rFonts w:ascii="Georgia" w:hAnsi="Georgia"/>
          <w:lang w:val="en-US"/>
        </w:rPr>
        <w:t xml:space="preserve">or incomplete information, employing concepts from </w:t>
      </w:r>
      <w:r w:rsidRPr="00935DD5">
        <w:rPr>
          <w:rFonts w:ascii="Georgia" w:hAnsi="Georgia"/>
          <w:color w:val="5B9BD5" w:themeColor="accent1"/>
          <w:lang w:val="en-US"/>
        </w:rPr>
        <w:t xml:space="preserve">probability </w:t>
      </w:r>
      <w:r>
        <w:rPr>
          <w:rFonts w:ascii="Georgia" w:hAnsi="Georgia"/>
          <w:lang w:val="en-US"/>
        </w:rPr>
        <w:t xml:space="preserve">and </w:t>
      </w:r>
      <w:r w:rsidRPr="00935DD5">
        <w:rPr>
          <w:rFonts w:ascii="Georgia" w:hAnsi="Georgia"/>
          <w:color w:val="5B9BD5" w:themeColor="accent1"/>
          <w:lang w:val="en-US"/>
        </w:rPr>
        <w:t>economics.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[14]</w:t>
      </w:r>
    </w:p>
    <w:p w:rsidR="00DD41D4" w:rsidRDefault="00DD41D4" w:rsidP="00DD41D4">
      <w:pPr>
        <w:jc w:val="both"/>
        <w:rPr>
          <w:rFonts w:ascii="Georgia" w:hAnsi="Georgia"/>
          <w:lang w:val="en-US"/>
        </w:rPr>
      </w:pPr>
    </w:p>
    <w:p w:rsidR="00DD41D4" w:rsidRDefault="00DD41D4" w:rsidP="00DD41D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>Many of these algorithms are insufficient for solving large reasoning problems because they experience a “</w:t>
      </w:r>
      <w:r w:rsidRPr="00DD41D4">
        <w:rPr>
          <w:rFonts w:ascii="Georgia" w:hAnsi="Georgia"/>
          <w:b/>
          <w:u w:val="single"/>
          <w:lang w:val="en-US"/>
        </w:rPr>
        <w:t>combinatorial explosion</w:t>
      </w:r>
      <w:r>
        <w:rPr>
          <w:rFonts w:ascii="Georgia" w:hAnsi="Georgia"/>
          <w:lang w:val="en-US"/>
        </w:rPr>
        <w:t xml:space="preserve">”. They become exponentially slower as the problems </w:t>
      </w:r>
      <w:proofErr w:type="gramStart"/>
      <w:r>
        <w:rPr>
          <w:rFonts w:ascii="Georgia" w:hAnsi="Georgia"/>
          <w:lang w:val="en-US"/>
        </w:rPr>
        <w:t>grow.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15]</w:t>
      </w:r>
      <w:r>
        <w:rPr>
          <w:rFonts w:ascii="Georgia" w:hAnsi="Georgia"/>
          <w:lang w:val="en-US"/>
        </w:rPr>
        <w:t xml:space="preserve"> Even humans rarely use the step-by-step deduction that early AI research could model. They solve most of their problems using fast, intuitive </w:t>
      </w:r>
      <w:proofErr w:type="gramStart"/>
      <w:r>
        <w:rPr>
          <w:rFonts w:ascii="Georgia" w:hAnsi="Georgia"/>
          <w:lang w:val="en-US"/>
        </w:rPr>
        <w:t>judgments.</w:t>
      </w:r>
      <w:r w:rsidRPr="00935DD5">
        <w:rPr>
          <w:rFonts w:ascii="Georgia" w:hAnsi="Georgia"/>
          <w:color w:val="5B9BD5" w:themeColor="accent1"/>
          <w:vertAlign w:val="superscript"/>
          <w:lang w:val="en-US"/>
        </w:rPr>
        <w:t>[</w:t>
      </w:r>
      <w:proofErr w:type="gramEnd"/>
      <w:r w:rsidRPr="00935DD5">
        <w:rPr>
          <w:rFonts w:ascii="Georgia" w:hAnsi="Georgia"/>
          <w:color w:val="5B9BD5" w:themeColor="accent1"/>
          <w:vertAlign w:val="superscript"/>
          <w:lang w:val="en-US"/>
        </w:rPr>
        <w:t>16]</w:t>
      </w:r>
      <w:r w:rsidRPr="00935DD5">
        <w:rPr>
          <w:rFonts w:ascii="Georgia" w:hAnsi="Georgia"/>
          <w:color w:val="5B9BD5" w:themeColor="accent1"/>
          <w:lang w:val="en-US"/>
        </w:rPr>
        <w:t xml:space="preserve"> </w:t>
      </w:r>
      <w:r>
        <w:rPr>
          <w:rFonts w:ascii="Georgia" w:hAnsi="Georgia"/>
          <w:lang w:val="en-US"/>
        </w:rPr>
        <w:t>Accurate and efficient reasoning is an unsolved problem.</w:t>
      </w:r>
    </w:p>
    <w:p w:rsidR="00F93057" w:rsidRDefault="00AF3462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  <w:r>
        <w:rPr>
          <w:noProof/>
          <w:lang w:eastAsia="en-IN"/>
        </w:rPr>
        <w:drawing>
          <wp:inline distT="0" distB="0" distL="0" distR="0" wp14:anchorId="73B23FE8" wp14:editId="184A9654">
            <wp:extent cx="977773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8EB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Default="00DD41D4" w:rsidP="00F93057">
      <w:pPr>
        <w:jc w:val="both"/>
        <w:rPr>
          <w:rFonts w:ascii="Georgia" w:hAnsi="Georgia"/>
          <w:color w:val="5B9BD5" w:themeColor="accent1"/>
          <w:vertAlign w:val="superscript"/>
          <w:lang w:val="en-US"/>
        </w:rPr>
      </w:pPr>
    </w:p>
    <w:p w:rsidR="00DD41D4" w:rsidRPr="00DD41D4" w:rsidRDefault="00DD41D4" w:rsidP="00DD41D4">
      <w:pPr>
        <w:jc w:val="right"/>
        <w:rPr>
          <w:rFonts w:ascii="Georgia" w:hAnsi="Georgia"/>
          <w:b/>
          <w:color w:val="5B9BD5" w:themeColor="accent1"/>
          <w:lang w:val="en-US"/>
        </w:rPr>
      </w:pPr>
      <w:r w:rsidRPr="00DD41D4">
        <w:rPr>
          <w:rFonts w:ascii="Georgia" w:hAnsi="Georgia"/>
          <w:b/>
          <w:color w:val="5B9BD5" w:themeColor="accent1"/>
          <w:lang w:val="en-US"/>
        </w:rPr>
        <w:t>Name: Padia Kartik, Class: A, Roll No: 218.</w:t>
      </w:r>
    </w:p>
    <w:sectPr w:rsidR="00DD41D4" w:rsidRPr="00DD41D4" w:rsidSect="008D57E1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7000"/>
    <w:multiLevelType w:val="hybridMultilevel"/>
    <w:tmpl w:val="539CE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E1"/>
    <w:rsid w:val="000601F4"/>
    <w:rsid w:val="006B0856"/>
    <w:rsid w:val="006E6E08"/>
    <w:rsid w:val="0089067F"/>
    <w:rsid w:val="008D57E1"/>
    <w:rsid w:val="00935DD5"/>
    <w:rsid w:val="009B30FA"/>
    <w:rsid w:val="00AB32CB"/>
    <w:rsid w:val="00AF3462"/>
    <w:rsid w:val="00BC5182"/>
    <w:rsid w:val="00CC2DDD"/>
    <w:rsid w:val="00DC3F7F"/>
    <w:rsid w:val="00DD41D4"/>
    <w:rsid w:val="00F93057"/>
    <w:rsid w:val="00F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0A1E-E1FD-44F1-8697-B5640AB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C3F7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C3F7F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41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41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1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5272-CE7D-4C69-9DE7-E3B62896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cp:lastPrinted>2025-06-13T05:53:00Z</cp:lastPrinted>
  <dcterms:created xsi:type="dcterms:W3CDTF">2025-06-13T04:49:00Z</dcterms:created>
  <dcterms:modified xsi:type="dcterms:W3CDTF">2025-07-04T04:41:00Z</dcterms:modified>
</cp:coreProperties>
</file>