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D7" w:rsidRDefault="00802178" w:rsidP="00802178">
      <w:pPr>
        <w:jc w:val="center"/>
        <w:rPr>
          <w:b/>
          <w:bCs/>
        </w:rPr>
      </w:pPr>
      <w:r w:rsidRPr="00802178">
        <w:rPr>
          <w:b/>
          <w:bCs/>
        </w:rPr>
        <w:t>GSTR3B Report</w:t>
      </w:r>
    </w:p>
    <w:p w:rsidR="00802178" w:rsidRDefault="00802178" w:rsidP="00802178">
      <w:pPr>
        <w:rPr>
          <w:b/>
          <w:bCs/>
        </w:rPr>
      </w:pPr>
      <w:r>
        <w:rPr>
          <w:b/>
          <w:bCs/>
        </w:rPr>
        <w:t>3.1)</w:t>
      </w:r>
      <w:r>
        <w:rPr>
          <w:b/>
          <w:bCs/>
        </w:rPr>
        <w:tab/>
        <w:t xml:space="preserve">Tax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Outward And Reverse charge Inward Supplies.</w:t>
      </w:r>
    </w:p>
    <w:p w:rsidR="00802178" w:rsidRDefault="00802178" w:rsidP="00802178">
      <w:pPr>
        <w:rPr>
          <w:b/>
          <w:bCs/>
        </w:rPr>
      </w:pPr>
      <w:r>
        <w:rPr>
          <w:b/>
          <w:bCs/>
        </w:rPr>
        <w:tab/>
        <w:t>a)</w:t>
      </w:r>
      <w:r>
        <w:rPr>
          <w:b/>
          <w:bCs/>
        </w:rPr>
        <w:tab/>
        <w:t>Done</w:t>
      </w:r>
    </w:p>
    <w:p w:rsidR="00802178" w:rsidRDefault="00802178" w:rsidP="00802178">
      <w:pPr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</w:r>
      <w:r w:rsidR="00677E1C">
        <w:rPr>
          <w:b/>
          <w:bCs/>
        </w:rPr>
        <w:t>Pending</w:t>
      </w:r>
      <w:r>
        <w:rPr>
          <w:b/>
          <w:bCs/>
        </w:rPr>
        <w:t xml:space="preserve"> not Understand </w:t>
      </w:r>
    </w:p>
    <w:p w:rsidR="00802178" w:rsidRDefault="00802178" w:rsidP="00802178">
      <w:pPr>
        <w:rPr>
          <w:b/>
          <w:bCs/>
        </w:rPr>
      </w:pPr>
      <w:r>
        <w:rPr>
          <w:b/>
          <w:bCs/>
        </w:rPr>
        <w:tab/>
        <w:t xml:space="preserve">c) </w:t>
      </w:r>
      <w:r>
        <w:rPr>
          <w:b/>
          <w:bCs/>
        </w:rPr>
        <w:tab/>
      </w:r>
      <w:r w:rsidR="00677E1C"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 xml:space="preserve">d) 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 xml:space="preserve">e) 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>3.2)</w:t>
      </w:r>
      <w:r>
        <w:rPr>
          <w:b/>
          <w:bCs/>
        </w:rPr>
        <w:tab/>
        <w:t>Inter-State Supplies.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>a)</w:t>
      </w:r>
      <w:r>
        <w:rPr>
          <w:b/>
          <w:bCs/>
        </w:rPr>
        <w:tab/>
        <w:t>Done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 xml:space="preserve">b) </w:t>
      </w:r>
      <w:r>
        <w:rPr>
          <w:b/>
          <w:bCs/>
        </w:rPr>
        <w:tab/>
        <w:t>Done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 xml:space="preserve">c) 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>4)</w:t>
      </w:r>
      <w:r>
        <w:rPr>
          <w:b/>
          <w:bCs/>
        </w:rPr>
        <w:tab/>
        <w:t>Eligible ITC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>a)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 xml:space="preserve">c) 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 xml:space="preserve">d) 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 xml:space="preserve">5) </w:t>
      </w:r>
      <w:r>
        <w:rPr>
          <w:b/>
          <w:bCs/>
        </w:rPr>
        <w:tab/>
        <w:t xml:space="preserve">Exempt, Nil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Non GST Inward Supplies.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>a)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677E1C" w:rsidP="00802178">
      <w:pPr>
        <w:rPr>
          <w:b/>
          <w:bCs/>
        </w:rPr>
      </w:pPr>
      <w:r>
        <w:rPr>
          <w:b/>
          <w:bCs/>
        </w:rPr>
        <w:tab/>
        <w:t xml:space="preserve">b) 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677E1C" w:rsidRDefault="002A3BB2" w:rsidP="00802178">
      <w:pPr>
        <w:rPr>
          <w:b/>
          <w:bCs/>
        </w:rPr>
      </w:pPr>
      <w:r>
        <w:rPr>
          <w:b/>
          <w:bCs/>
        </w:rPr>
        <w:t>6.1)</w:t>
      </w:r>
      <w:r>
        <w:rPr>
          <w:b/>
          <w:bCs/>
        </w:rPr>
        <w:tab/>
        <w:t xml:space="preserve">Payment of </w:t>
      </w:r>
      <w:proofErr w:type="gramStart"/>
      <w:r>
        <w:rPr>
          <w:b/>
          <w:bCs/>
        </w:rPr>
        <w:t>Tax(</w:t>
      </w:r>
      <w:proofErr w:type="gramEnd"/>
      <w:r>
        <w:rPr>
          <w:b/>
          <w:bCs/>
        </w:rPr>
        <w:t>Pending not Understand</w:t>
      </w:r>
      <w:r>
        <w:rPr>
          <w:b/>
          <w:bCs/>
        </w:rPr>
        <w:t>)</w:t>
      </w:r>
    </w:p>
    <w:p w:rsidR="002A3BB2" w:rsidRDefault="002A3BB2" w:rsidP="0080217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2A3BB2" w:rsidRDefault="002A3BB2" w:rsidP="00802178">
      <w:pPr>
        <w:rPr>
          <w:b/>
          <w:bCs/>
        </w:rPr>
      </w:pPr>
      <w:r>
        <w:rPr>
          <w:b/>
          <w:bCs/>
        </w:rPr>
        <w:t xml:space="preserve">6.2) </w:t>
      </w:r>
      <w:r>
        <w:rPr>
          <w:b/>
          <w:bCs/>
        </w:rPr>
        <w:tab/>
        <w:t>TDS / TCS Credit</w:t>
      </w:r>
    </w:p>
    <w:p w:rsidR="002A3BB2" w:rsidRDefault="002A3BB2" w:rsidP="00802178">
      <w:pPr>
        <w:rPr>
          <w:b/>
          <w:bCs/>
        </w:rPr>
      </w:pPr>
      <w:r>
        <w:rPr>
          <w:b/>
          <w:bCs/>
        </w:rPr>
        <w:tab/>
        <w:t xml:space="preserve">a) </w:t>
      </w:r>
      <w:r>
        <w:rPr>
          <w:b/>
          <w:bCs/>
        </w:rPr>
        <w:tab/>
      </w:r>
      <w:r>
        <w:rPr>
          <w:b/>
          <w:bCs/>
        </w:rPr>
        <w:t>Pending not Understand</w:t>
      </w:r>
    </w:p>
    <w:p w:rsidR="002A3BB2" w:rsidRDefault="002A3BB2" w:rsidP="00802178">
      <w:pPr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</w:r>
      <w:r>
        <w:rPr>
          <w:b/>
          <w:bCs/>
        </w:rPr>
        <w:t>Pending not Understand</w:t>
      </w:r>
      <w:bookmarkStart w:id="0" w:name="_GoBack"/>
      <w:bookmarkEnd w:id="0"/>
    </w:p>
    <w:p w:rsidR="00677E1C" w:rsidRPr="00802178" w:rsidRDefault="00677E1C" w:rsidP="00802178">
      <w:pPr>
        <w:rPr>
          <w:b/>
          <w:bCs/>
        </w:rPr>
      </w:pPr>
    </w:p>
    <w:sectPr w:rsidR="00677E1C" w:rsidRPr="0080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08"/>
    <w:rsid w:val="00010FC8"/>
    <w:rsid w:val="002A3BB2"/>
    <w:rsid w:val="004961B2"/>
    <w:rsid w:val="00677E1C"/>
    <w:rsid w:val="00802178"/>
    <w:rsid w:val="00E3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D82C5-BD1C-47CD-9719-AC914ADD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2018-11-21T12:40:00Z</dcterms:created>
  <dcterms:modified xsi:type="dcterms:W3CDTF">2018-11-21T13:07:00Z</dcterms:modified>
</cp:coreProperties>
</file>