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24F" w:rsidRPr="0004124F" w:rsidRDefault="0004124F" w:rsidP="0004124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en-IN"/>
        </w:rPr>
      </w:pPr>
      <w:r w:rsidRPr="0004124F">
        <w:rPr>
          <w:rFonts w:ascii="Verdana" w:eastAsia="Times New Roman" w:hAnsi="Verdana" w:cs="Times New Roman"/>
          <w:color w:val="222222"/>
          <w:lang w:eastAsia="en-IN"/>
        </w:rPr>
        <w:t>Kindly provide your confirmation on the following </w:t>
      </w:r>
      <w:r w:rsidRPr="0004124F">
        <w:rPr>
          <w:rFonts w:ascii="Verdana" w:eastAsia="Times New Roman" w:hAnsi="Verdana" w:cs="Times New Roman"/>
          <w:b/>
          <w:bCs/>
          <w:color w:val="222222"/>
          <w:lang w:eastAsia="en-IN"/>
        </w:rPr>
        <w:t>Mandatory Terms &amp; Conditions</w:t>
      </w:r>
      <w:r w:rsidRPr="0004124F">
        <w:rPr>
          <w:rFonts w:ascii="Verdana" w:eastAsia="Times New Roman" w:hAnsi="Verdana" w:cs="Times New Roman"/>
          <w:color w:val="222222"/>
          <w:lang w:eastAsia="en-IN"/>
        </w:rPr>
        <w:t>:</w:t>
      </w:r>
    </w:p>
    <w:p w:rsidR="0004124F" w:rsidRPr="0004124F" w:rsidRDefault="0004124F" w:rsidP="0004124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en-IN"/>
        </w:rPr>
      </w:pPr>
      <w:r w:rsidRPr="0004124F">
        <w:rPr>
          <w:rFonts w:ascii="Verdana" w:eastAsia="Times New Roman" w:hAnsi="Verdana" w:cs="Times New Roman"/>
          <w:color w:val="222222"/>
          <w:lang w:eastAsia="en-IN"/>
        </w:rPr>
        <w:t>  </w:t>
      </w:r>
    </w:p>
    <w:tbl>
      <w:tblPr>
        <w:tblW w:w="9411" w:type="dxa"/>
        <w:tblCellSpacing w:w="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6"/>
        <w:gridCol w:w="3538"/>
        <w:gridCol w:w="2557"/>
      </w:tblGrid>
      <w:tr w:rsidR="0004124F" w:rsidRPr="0004124F" w:rsidTr="0004124F">
        <w:trPr>
          <w:tblHeader/>
          <w:tblCellSpacing w:w="18" w:type="dxa"/>
        </w:trPr>
        <w:tc>
          <w:tcPr>
            <w:tcW w:w="3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30" w:lineRule="atLeast"/>
              <w:jc w:val="center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b/>
                <w:bCs/>
                <w:color w:val="222222"/>
                <w:u w:val="single"/>
                <w:lang w:eastAsia="en-IN"/>
              </w:rPr>
              <w:t>T&amp;C - Mandatory Field</w:t>
            </w:r>
          </w:p>
        </w:tc>
        <w:tc>
          <w:tcPr>
            <w:tcW w:w="3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</w:p>
        </w:tc>
        <w:tc>
          <w:tcPr>
            <w:tcW w:w="25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4124F" w:rsidRPr="0004124F" w:rsidRDefault="0004124F" w:rsidP="0004124F">
            <w:pPr>
              <w:spacing w:after="0" w:line="230" w:lineRule="atLeast"/>
              <w:jc w:val="center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b/>
                <w:bCs/>
                <w:color w:val="222222"/>
                <w:u w:val="single"/>
                <w:lang w:eastAsia="en-IN"/>
              </w:rPr>
              <w:t>Vendor Confirmation</w:t>
            </w:r>
          </w:p>
        </w:tc>
      </w:tr>
      <w:tr w:rsidR="0004124F" w:rsidRPr="0004124F" w:rsidTr="0004124F">
        <w:trPr>
          <w:tblCellSpacing w:w="18" w:type="dxa"/>
        </w:trPr>
        <w:tc>
          <w:tcPr>
            <w:tcW w:w="3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30" w:lineRule="atLeast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b/>
                <w:bCs/>
                <w:color w:val="222222"/>
                <w:lang w:eastAsia="en-IN"/>
              </w:rPr>
              <w:t>1. Payment Terms:</w:t>
            </w:r>
          </w:p>
        </w:tc>
        <w:tc>
          <w:tcPr>
            <w:tcW w:w="3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30" w:lineRule="atLeast"/>
              <w:jc w:val="center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222222"/>
                <w:lang w:eastAsia="en-IN"/>
              </w:rPr>
              <w:t>45 Days Open Credit from Date of Delivery.</w:t>
            </w:r>
          </w:p>
        </w:tc>
        <w:tc>
          <w:tcPr>
            <w:tcW w:w="25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4124F" w:rsidRPr="0004124F" w:rsidRDefault="0004124F" w:rsidP="0004124F">
            <w:pPr>
              <w:spacing w:after="0" w:line="230" w:lineRule="atLeast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222222"/>
                <w:lang w:eastAsia="en-IN"/>
              </w:rPr>
              <w:t> </w:t>
            </w:r>
            <w:r>
              <w:rPr>
                <w:rFonts w:ascii="Verdana" w:eastAsia="Times New Roman" w:hAnsi="Verdana" w:cs="Times New Roman"/>
                <w:color w:val="222222"/>
                <w:lang w:eastAsia="en-IN"/>
              </w:rPr>
              <w:t xml:space="preserve"> We require 20 days PDC </w:t>
            </w:r>
            <w:proofErr w:type="spellStart"/>
            <w:r>
              <w:rPr>
                <w:rFonts w:ascii="Verdana" w:eastAsia="Times New Roman" w:hAnsi="Verdana" w:cs="Times New Roman"/>
                <w:color w:val="222222"/>
                <w:lang w:eastAsia="en-IN"/>
              </w:rPr>
              <w:t>chqeue</w:t>
            </w:r>
            <w:proofErr w:type="spellEnd"/>
          </w:p>
        </w:tc>
      </w:tr>
      <w:tr w:rsidR="0004124F" w:rsidRPr="0004124F" w:rsidTr="0004124F">
        <w:trPr>
          <w:tblCellSpacing w:w="18" w:type="dxa"/>
        </w:trPr>
        <w:tc>
          <w:tcPr>
            <w:tcW w:w="3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30" w:lineRule="atLeast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b/>
                <w:bCs/>
                <w:color w:val="FF0000"/>
                <w:lang w:eastAsia="en-IN"/>
              </w:rPr>
              <w:t>2. In Case of Advance Payment Terms:</w:t>
            </w:r>
          </w:p>
        </w:tc>
        <w:tc>
          <w:tcPr>
            <w:tcW w:w="3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30" w:lineRule="atLeast"/>
              <w:jc w:val="center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FF0000"/>
                <w:lang w:eastAsia="en-IN"/>
              </w:rPr>
              <w:t xml:space="preserve">Will Require Bank Guarantee against Advance </w:t>
            </w:r>
            <w:proofErr w:type="gramStart"/>
            <w:r w:rsidRPr="0004124F">
              <w:rPr>
                <w:rFonts w:ascii="Verdana" w:eastAsia="Times New Roman" w:hAnsi="Verdana" w:cs="Times New Roman"/>
                <w:color w:val="FF0000"/>
                <w:lang w:eastAsia="en-IN"/>
              </w:rPr>
              <w:t>Payment</w:t>
            </w:r>
            <w:proofErr w:type="gramEnd"/>
          </w:p>
          <w:p w:rsidR="0004124F" w:rsidRPr="0004124F" w:rsidRDefault="0004124F" w:rsidP="0004124F">
            <w:pPr>
              <w:spacing w:after="0" w:line="230" w:lineRule="atLeast"/>
              <w:jc w:val="center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FF0000"/>
                <w:lang w:eastAsia="en-IN"/>
              </w:rPr>
              <w:t>Or</w:t>
            </w:r>
          </w:p>
          <w:p w:rsidR="0004124F" w:rsidRPr="0004124F" w:rsidRDefault="0004124F" w:rsidP="0004124F">
            <w:pPr>
              <w:spacing w:after="0" w:line="230" w:lineRule="atLeast"/>
              <w:jc w:val="center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FF0000"/>
                <w:lang w:eastAsia="en-IN"/>
              </w:rPr>
              <w:t xml:space="preserve">Cheque (payable to </w:t>
            </w:r>
            <w:proofErr w:type="spellStart"/>
            <w:r w:rsidRPr="0004124F">
              <w:rPr>
                <w:rFonts w:ascii="Verdana" w:eastAsia="Times New Roman" w:hAnsi="Verdana" w:cs="Times New Roman"/>
                <w:color w:val="FF0000"/>
                <w:lang w:eastAsia="en-IN"/>
              </w:rPr>
              <w:t>Lohum</w:t>
            </w:r>
            <w:proofErr w:type="spellEnd"/>
            <w:r w:rsidRPr="0004124F">
              <w:rPr>
                <w:rFonts w:ascii="Verdana" w:eastAsia="Times New Roman" w:hAnsi="Verdana" w:cs="Times New Roman"/>
                <w:color w:val="FF0000"/>
                <w:lang w:eastAsia="en-IN"/>
              </w:rPr>
              <w:t>) of the same advance amount (Without Date).</w:t>
            </w:r>
          </w:p>
        </w:tc>
        <w:tc>
          <w:tcPr>
            <w:tcW w:w="25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4124F" w:rsidRPr="0004124F" w:rsidRDefault="0004124F" w:rsidP="0004124F">
            <w:pPr>
              <w:spacing w:after="0" w:line="230" w:lineRule="atLeast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FF0000"/>
                <w:lang w:eastAsia="en-IN"/>
              </w:rPr>
              <w:t> </w:t>
            </w:r>
            <w:r>
              <w:rPr>
                <w:rFonts w:ascii="Verdana" w:eastAsia="Times New Roman" w:hAnsi="Verdana" w:cs="Times New Roman"/>
                <w:color w:val="FF0000"/>
                <w:lang w:eastAsia="en-IN"/>
              </w:rPr>
              <w:t xml:space="preserve">We provide you </w:t>
            </w:r>
            <w:proofErr w:type="spellStart"/>
            <w:r>
              <w:rPr>
                <w:rFonts w:ascii="Verdana" w:eastAsia="Times New Roman" w:hAnsi="Verdana" w:cs="Times New Roman"/>
                <w:color w:val="FF0000"/>
                <w:lang w:eastAsia="en-IN"/>
              </w:rPr>
              <w:t>Chqeue</w:t>
            </w:r>
            <w:proofErr w:type="spellEnd"/>
            <w:r>
              <w:rPr>
                <w:rFonts w:ascii="Verdana" w:eastAsia="Times New Roman" w:hAnsi="Verdana" w:cs="Times New Roman"/>
                <w:color w:val="FF0000"/>
                <w:lang w:eastAsia="en-IN"/>
              </w:rPr>
              <w:t xml:space="preserve">(payable to </w:t>
            </w:r>
            <w:proofErr w:type="spellStart"/>
            <w:r>
              <w:rPr>
                <w:rFonts w:ascii="Verdana" w:eastAsia="Times New Roman" w:hAnsi="Verdana" w:cs="Times New Roman"/>
                <w:color w:val="FF0000"/>
                <w:lang w:eastAsia="en-IN"/>
              </w:rPr>
              <w:t>Lohum</w:t>
            </w:r>
            <w:proofErr w:type="spellEnd"/>
            <w:r>
              <w:rPr>
                <w:rFonts w:ascii="Verdana" w:eastAsia="Times New Roman" w:hAnsi="Verdana" w:cs="Times New Roman"/>
                <w:color w:val="FF0000"/>
                <w:lang w:eastAsia="en-IN"/>
              </w:rPr>
              <w:t>)same advance amount (without date)</w:t>
            </w:r>
          </w:p>
        </w:tc>
      </w:tr>
      <w:tr w:rsidR="0004124F" w:rsidRPr="0004124F" w:rsidTr="0004124F">
        <w:trPr>
          <w:tblCellSpacing w:w="18" w:type="dxa"/>
        </w:trPr>
        <w:tc>
          <w:tcPr>
            <w:tcW w:w="3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30" w:lineRule="atLeast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b/>
                <w:bCs/>
                <w:color w:val="222222"/>
                <w:lang w:eastAsia="en-IN"/>
              </w:rPr>
              <w:t>3. Incoterms / Delivery Terms:</w:t>
            </w:r>
          </w:p>
        </w:tc>
        <w:tc>
          <w:tcPr>
            <w:tcW w:w="3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30" w:lineRule="atLeast"/>
              <w:jc w:val="center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222222"/>
                <w:lang w:eastAsia="en-IN"/>
              </w:rPr>
              <w:t>Freight Inclusive / FOR at Site</w:t>
            </w:r>
          </w:p>
        </w:tc>
        <w:tc>
          <w:tcPr>
            <w:tcW w:w="25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4124F" w:rsidRPr="0004124F" w:rsidRDefault="0004124F" w:rsidP="0004124F">
            <w:pPr>
              <w:spacing w:after="0" w:line="230" w:lineRule="atLeast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222222"/>
                <w:lang w:eastAsia="en-IN"/>
              </w:rPr>
              <w:t> </w:t>
            </w:r>
            <w:r>
              <w:rPr>
                <w:rFonts w:ascii="Verdana" w:eastAsia="Times New Roman" w:hAnsi="Verdana" w:cs="Times New Roman"/>
                <w:color w:val="222222"/>
                <w:lang w:eastAsia="en-IN"/>
              </w:rPr>
              <w:t>Inclusive in Price</w:t>
            </w:r>
          </w:p>
        </w:tc>
      </w:tr>
      <w:tr w:rsidR="0004124F" w:rsidRPr="0004124F" w:rsidTr="0004124F">
        <w:trPr>
          <w:tblCellSpacing w:w="18" w:type="dxa"/>
        </w:trPr>
        <w:tc>
          <w:tcPr>
            <w:tcW w:w="3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30" w:lineRule="atLeast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b/>
                <w:bCs/>
                <w:color w:val="222222"/>
                <w:lang w:eastAsia="en-IN"/>
              </w:rPr>
              <w:t>4. Installation / P&amp;F Charges:</w:t>
            </w:r>
          </w:p>
        </w:tc>
        <w:tc>
          <w:tcPr>
            <w:tcW w:w="3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30" w:lineRule="atLeast"/>
              <w:jc w:val="center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222222"/>
                <w:lang w:eastAsia="en-IN"/>
              </w:rPr>
              <w:t>Installation Inclusive / FOR at Site</w:t>
            </w:r>
          </w:p>
        </w:tc>
        <w:tc>
          <w:tcPr>
            <w:tcW w:w="25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4124F" w:rsidRPr="0004124F" w:rsidRDefault="0004124F" w:rsidP="0004124F">
            <w:pPr>
              <w:spacing w:after="0" w:line="230" w:lineRule="atLeast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222222"/>
                <w:lang w:eastAsia="en-IN"/>
              </w:rPr>
              <w:t> </w:t>
            </w:r>
            <w:r>
              <w:rPr>
                <w:rFonts w:ascii="Verdana" w:eastAsia="Times New Roman" w:hAnsi="Verdana" w:cs="Times New Roman"/>
                <w:color w:val="222222"/>
                <w:lang w:eastAsia="en-IN"/>
              </w:rPr>
              <w:t>NA</w:t>
            </w:r>
          </w:p>
        </w:tc>
      </w:tr>
      <w:tr w:rsidR="0004124F" w:rsidRPr="0004124F" w:rsidTr="0004124F">
        <w:trPr>
          <w:tblCellSpacing w:w="18" w:type="dxa"/>
        </w:trPr>
        <w:tc>
          <w:tcPr>
            <w:tcW w:w="3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30" w:lineRule="atLeast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b/>
                <w:bCs/>
                <w:color w:val="222222"/>
                <w:lang w:eastAsia="en-IN"/>
              </w:rPr>
              <w:t>5. Material Availability:</w:t>
            </w:r>
          </w:p>
        </w:tc>
        <w:tc>
          <w:tcPr>
            <w:tcW w:w="3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30" w:lineRule="atLeast"/>
              <w:jc w:val="center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222222"/>
                <w:lang w:eastAsia="en-IN"/>
              </w:rPr>
              <w:t>Material Is Stock.</w:t>
            </w:r>
          </w:p>
        </w:tc>
        <w:tc>
          <w:tcPr>
            <w:tcW w:w="25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4124F" w:rsidRPr="0004124F" w:rsidRDefault="0004124F" w:rsidP="0004124F">
            <w:pPr>
              <w:spacing w:after="0" w:line="230" w:lineRule="atLeast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222222"/>
                <w:lang w:eastAsia="en-IN"/>
              </w:rPr>
              <w:t> </w:t>
            </w:r>
            <w:r>
              <w:rPr>
                <w:rFonts w:ascii="Verdana" w:eastAsia="Times New Roman" w:hAnsi="Verdana" w:cs="Times New Roman"/>
                <w:color w:val="222222"/>
                <w:lang w:eastAsia="en-IN"/>
              </w:rPr>
              <w:t>NA</w:t>
            </w:r>
          </w:p>
        </w:tc>
      </w:tr>
      <w:tr w:rsidR="0004124F" w:rsidRPr="0004124F" w:rsidTr="0004124F">
        <w:trPr>
          <w:tblCellSpacing w:w="18" w:type="dxa"/>
        </w:trPr>
        <w:tc>
          <w:tcPr>
            <w:tcW w:w="3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30" w:lineRule="atLeast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b/>
                <w:bCs/>
                <w:color w:val="222222"/>
                <w:lang w:eastAsia="en-IN"/>
              </w:rPr>
              <w:t>6. Material Delivery Lead Time</w:t>
            </w:r>
          </w:p>
        </w:tc>
        <w:tc>
          <w:tcPr>
            <w:tcW w:w="3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30" w:lineRule="atLeast"/>
              <w:jc w:val="center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222222"/>
                <w:lang w:eastAsia="en-IN"/>
              </w:rPr>
              <w:t>Please Specify.</w:t>
            </w:r>
          </w:p>
        </w:tc>
        <w:tc>
          <w:tcPr>
            <w:tcW w:w="25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4124F" w:rsidRPr="0004124F" w:rsidRDefault="0004124F" w:rsidP="0004124F">
            <w:pPr>
              <w:spacing w:after="0" w:line="230" w:lineRule="atLeast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222222"/>
                <w:lang w:eastAsia="en-IN"/>
              </w:rPr>
              <w:t> </w:t>
            </w:r>
            <w:r>
              <w:rPr>
                <w:rFonts w:ascii="Verdana" w:eastAsia="Times New Roman" w:hAnsi="Verdana" w:cs="Times New Roman"/>
                <w:color w:val="222222"/>
                <w:lang w:eastAsia="en-IN"/>
              </w:rPr>
              <w:t>20-25 days</w:t>
            </w:r>
          </w:p>
        </w:tc>
      </w:tr>
      <w:tr w:rsidR="0004124F" w:rsidRPr="0004124F" w:rsidTr="0004124F">
        <w:trPr>
          <w:tblCellSpacing w:w="18" w:type="dxa"/>
        </w:trPr>
        <w:tc>
          <w:tcPr>
            <w:tcW w:w="3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30" w:lineRule="atLeast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b/>
                <w:bCs/>
                <w:color w:val="222222"/>
                <w:lang w:eastAsia="en-IN"/>
              </w:rPr>
              <w:t>7. Project Delivery Lead Time (if any)</w:t>
            </w:r>
          </w:p>
        </w:tc>
        <w:tc>
          <w:tcPr>
            <w:tcW w:w="3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30" w:lineRule="atLeast"/>
              <w:jc w:val="center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222222"/>
                <w:lang w:eastAsia="en-IN"/>
              </w:rPr>
              <w:t>Please Specify.</w:t>
            </w:r>
          </w:p>
        </w:tc>
        <w:tc>
          <w:tcPr>
            <w:tcW w:w="25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4124F" w:rsidRPr="0004124F" w:rsidRDefault="0004124F" w:rsidP="0004124F">
            <w:pPr>
              <w:spacing w:after="0" w:line="230" w:lineRule="atLeast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222222"/>
                <w:lang w:eastAsia="en-IN"/>
              </w:rPr>
              <w:t> </w:t>
            </w:r>
            <w:r>
              <w:rPr>
                <w:rFonts w:ascii="Verdana" w:eastAsia="Times New Roman" w:hAnsi="Verdana" w:cs="Times New Roman"/>
                <w:color w:val="222222"/>
                <w:lang w:eastAsia="en-IN"/>
              </w:rPr>
              <w:t>NA</w:t>
            </w:r>
          </w:p>
        </w:tc>
      </w:tr>
      <w:tr w:rsidR="0004124F" w:rsidRPr="0004124F" w:rsidTr="0004124F">
        <w:trPr>
          <w:tblCellSpacing w:w="18" w:type="dxa"/>
        </w:trPr>
        <w:tc>
          <w:tcPr>
            <w:tcW w:w="3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30" w:lineRule="atLeast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b/>
                <w:bCs/>
                <w:color w:val="FF0000"/>
                <w:lang w:eastAsia="en-IN"/>
              </w:rPr>
              <w:t>8. Late Delivery Clause:</w:t>
            </w:r>
          </w:p>
        </w:tc>
        <w:tc>
          <w:tcPr>
            <w:tcW w:w="3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30" w:lineRule="atLeast"/>
              <w:jc w:val="center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FF0000"/>
                <w:lang w:eastAsia="en-IN"/>
              </w:rPr>
              <w:t>0.5% of Order Value per week after the delivery date. (Up to 5%)</w:t>
            </w:r>
          </w:p>
        </w:tc>
        <w:tc>
          <w:tcPr>
            <w:tcW w:w="25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4124F" w:rsidRPr="0004124F" w:rsidRDefault="0004124F" w:rsidP="0004124F">
            <w:pPr>
              <w:spacing w:after="0" w:line="230" w:lineRule="atLeast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FF0000"/>
                <w:lang w:eastAsia="en-IN"/>
              </w:rPr>
              <w:t> </w:t>
            </w:r>
            <w:r>
              <w:rPr>
                <w:rFonts w:ascii="Verdana" w:eastAsia="Times New Roman" w:hAnsi="Verdana" w:cs="Times New Roman"/>
                <w:color w:val="FF0000"/>
                <w:lang w:eastAsia="en-IN"/>
              </w:rPr>
              <w:t>As per your consideration</w:t>
            </w:r>
          </w:p>
        </w:tc>
      </w:tr>
      <w:tr w:rsidR="0004124F" w:rsidRPr="0004124F" w:rsidTr="0004124F">
        <w:trPr>
          <w:tblCellSpacing w:w="18" w:type="dxa"/>
        </w:trPr>
        <w:tc>
          <w:tcPr>
            <w:tcW w:w="3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30" w:lineRule="atLeast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b/>
                <w:bCs/>
                <w:color w:val="222222"/>
                <w:lang w:eastAsia="en-IN"/>
              </w:rPr>
              <w:t>9. Warranty:</w:t>
            </w:r>
          </w:p>
        </w:tc>
        <w:tc>
          <w:tcPr>
            <w:tcW w:w="3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30" w:lineRule="atLeast"/>
              <w:jc w:val="center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222222"/>
                <w:lang w:eastAsia="en-IN"/>
              </w:rPr>
              <w:t>Comprehensive Warranty</w:t>
            </w:r>
          </w:p>
          <w:p w:rsidR="0004124F" w:rsidRPr="0004124F" w:rsidRDefault="0004124F" w:rsidP="0004124F">
            <w:pPr>
              <w:spacing w:after="0" w:line="230" w:lineRule="atLeast"/>
              <w:jc w:val="center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222222"/>
                <w:lang w:eastAsia="en-IN"/>
              </w:rPr>
              <w:t>(Specify Period).</w:t>
            </w:r>
          </w:p>
        </w:tc>
        <w:tc>
          <w:tcPr>
            <w:tcW w:w="25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4124F" w:rsidRPr="0004124F" w:rsidRDefault="0004124F" w:rsidP="0004124F">
            <w:pPr>
              <w:spacing w:after="0" w:line="230" w:lineRule="atLeast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222222"/>
                <w:lang w:eastAsia="en-IN"/>
              </w:rPr>
              <w:t> </w:t>
            </w:r>
            <w:r>
              <w:rPr>
                <w:rFonts w:ascii="Verdana" w:eastAsia="Times New Roman" w:hAnsi="Verdana" w:cs="Times New Roman"/>
                <w:color w:val="222222"/>
                <w:lang w:eastAsia="en-IN"/>
              </w:rPr>
              <w:t>NA</w:t>
            </w:r>
          </w:p>
        </w:tc>
      </w:tr>
      <w:tr w:rsidR="0004124F" w:rsidRPr="0004124F" w:rsidTr="0004124F">
        <w:trPr>
          <w:tblCellSpacing w:w="18" w:type="dxa"/>
        </w:trPr>
        <w:tc>
          <w:tcPr>
            <w:tcW w:w="3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b/>
                <w:bCs/>
                <w:color w:val="222222"/>
                <w:lang w:eastAsia="en-IN"/>
              </w:rPr>
              <w:t>10. Transportation And Associated Costs During Warranty Period:</w:t>
            </w:r>
          </w:p>
        </w:tc>
        <w:tc>
          <w:tcPr>
            <w:tcW w:w="3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30" w:lineRule="atLeast"/>
              <w:jc w:val="center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222222"/>
                <w:lang w:eastAsia="en-IN"/>
              </w:rPr>
              <w:t>Inclusive</w:t>
            </w:r>
          </w:p>
        </w:tc>
        <w:tc>
          <w:tcPr>
            <w:tcW w:w="25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4124F" w:rsidRPr="0004124F" w:rsidRDefault="0004124F" w:rsidP="0004124F">
            <w:pPr>
              <w:spacing w:after="0" w:line="230" w:lineRule="atLeast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222222"/>
                <w:lang w:eastAsia="en-IN"/>
              </w:rPr>
              <w:t> </w:t>
            </w:r>
            <w:r>
              <w:rPr>
                <w:rFonts w:ascii="Verdana" w:eastAsia="Times New Roman" w:hAnsi="Verdana" w:cs="Times New Roman"/>
                <w:color w:val="222222"/>
                <w:lang w:eastAsia="en-IN"/>
              </w:rPr>
              <w:t>Inclusive in Price</w:t>
            </w:r>
          </w:p>
        </w:tc>
      </w:tr>
      <w:tr w:rsidR="0004124F" w:rsidRPr="0004124F" w:rsidTr="0004124F">
        <w:trPr>
          <w:tblCellSpacing w:w="18" w:type="dxa"/>
        </w:trPr>
        <w:tc>
          <w:tcPr>
            <w:tcW w:w="3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b/>
                <w:bCs/>
                <w:color w:val="222222"/>
                <w:lang w:eastAsia="en-IN"/>
              </w:rPr>
              <w:t>11. Product Life:</w:t>
            </w:r>
          </w:p>
        </w:tc>
        <w:tc>
          <w:tcPr>
            <w:tcW w:w="3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30" w:lineRule="atLeast"/>
              <w:jc w:val="center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222222"/>
                <w:lang w:eastAsia="en-IN"/>
              </w:rPr>
              <w:t>Please Specify.</w:t>
            </w:r>
          </w:p>
        </w:tc>
        <w:tc>
          <w:tcPr>
            <w:tcW w:w="25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4124F" w:rsidRPr="0004124F" w:rsidRDefault="0004124F" w:rsidP="0004124F">
            <w:pPr>
              <w:spacing w:after="0" w:line="230" w:lineRule="atLeast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222222"/>
                <w:lang w:eastAsia="en-IN"/>
              </w:rPr>
              <w:t> </w:t>
            </w:r>
            <w:r>
              <w:rPr>
                <w:rFonts w:ascii="Verdana" w:eastAsia="Times New Roman" w:hAnsi="Verdana" w:cs="Times New Roman"/>
                <w:color w:val="222222"/>
                <w:lang w:eastAsia="en-IN"/>
              </w:rPr>
              <w:t>NA</w:t>
            </w:r>
          </w:p>
        </w:tc>
      </w:tr>
      <w:tr w:rsidR="0004124F" w:rsidRPr="0004124F" w:rsidTr="0004124F">
        <w:trPr>
          <w:tblCellSpacing w:w="18" w:type="dxa"/>
        </w:trPr>
        <w:tc>
          <w:tcPr>
            <w:tcW w:w="3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b/>
                <w:bCs/>
                <w:color w:val="222222"/>
                <w:lang w:eastAsia="en-IN"/>
              </w:rPr>
              <w:t>12. Spare Part List With Price And Delivery Time:</w:t>
            </w:r>
          </w:p>
        </w:tc>
        <w:tc>
          <w:tcPr>
            <w:tcW w:w="3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30" w:lineRule="atLeast"/>
              <w:jc w:val="center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222222"/>
                <w:lang w:eastAsia="en-IN"/>
              </w:rPr>
              <w:t>Please Share List.</w:t>
            </w:r>
          </w:p>
        </w:tc>
        <w:tc>
          <w:tcPr>
            <w:tcW w:w="25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4124F" w:rsidRPr="0004124F" w:rsidRDefault="0004124F" w:rsidP="0004124F">
            <w:pPr>
              <w:spacing w:after="0" w:line="230" w:lineRule="atLeast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222222"/>
                <w:lang w:eastAsia="en-IN"/>
              </w:rPr>
              <w:t> </w:t>
            </w:r>
            <w:r>
              <w:rPr>
                <w:rFonts w:ascii="Verdana" w:eastAsia="Times New Roman" w:hAnsi="Verdana" w:cs="Times New Roman"/>
                <w:color w:val="222222"/>
                <w:lang w:eastAsia="en-IN"/>
              </w:rPr>
              <w:t>NA</w:t>
            </w:r>
          </w:p>
        </w:tc>
      </w:tr>
      <w:tr w:rsidR="0004124F" w:rsidRPr="0004124F" w:rsidTr="0004124F">
        <w:trPr>
          <w:tblCellSpacing w:w="18" w:type="dxa"/>
        </w:trPr>
        <w:tc>
          <w:tcPr>
            <w:tcW w:w="3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30" w:lineRule="atLeast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b/>
                <w:bCs/>
                <w:color w:val="222222"/>
                <w:lang w:eastAsia="en-IN"/>
              </w:rPr>
              <w:t>13. SLA (Service Level Agreement):</w:t>
            </w:r>
          </w:p>
        </w:tc>
        <w:tc>
          <w:tcPr>
            <w:tcW w:w="3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30" w:lineRule="atLeast"/>
              <w:jc w:val="center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222222"/>
                <w:lang w:eastAsia="en-IN"/>
              </w:rPr>
              <w:t>Response within 4 hrs.</w:t>
            </w:r>
          </w:p>
          <w:p w:rsidR="0004124F" w:rsidRPr="0004124F" w:rsidRDefault="0004124F" w:rsidP="0004124F">
            <w:pPr>
              <w:spacing w:after="0" w:line="230" w:lineRule="atLeast"/>
              <w:jc w:val="center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222222"/>
                <w:lang w:eastAsia="en-IN"/>
              </w:rPr>
              <w:t>Resolution within 24 hrs.</w:t>
            </w:r>
          </w:p>
        </w:tc>
        <w:tc>
          <w:tcPr>
            <w:tcW w:w="25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4124F" w:rsidRPr="0004124F" w:rsidRDefault="0004124F" w:rsidP="0004124F">
            <w:pPr>
              <w:spacing w:after="0" w:line="230" w:lineRule="atLeast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222222"/>
                <w:lang w:eastAsia="en-IN"/>
              </w:rPr>
              <w:t> </w:t>
            </w:r>
            <w:r>
              <w:rPr>
                <w:rFonts w:ascii="Verdana" w:eastAsia="Times New Roman" w:hAnsi="Verdana" w:cs="Times New Roman"/>
                <w:color w:val="222222"/>
                <w:lang w:eastAsia="en-IN"/>
              </w:rPr>
              <w:t>NA</w:t>
            </w:r>
          </w:p>
        </w:tc>
      </w:tr>
      <w:tr w:rsidR="0004124F" w:rsidRPr="0004124F" w:rsidTr="0004124F">
        <w:trPr>
          <w:tblCellSpacing w:w="18" w:type="dxa"/>
        </w:trPr>
        <w:tc>
          <w:tcPr>
            <w:tcW w:w="3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30" w:lineRule="atLeast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b/>
                <w:bCs/>
                <w:color w:val="FF0000"/>
                <w:lang w:eastAsia="en-IN"/>
              </w:rPr>
              <w:t>14. Late SLA Clause:</w:t>
            </w:r>
          </w:p>
        </w:tc>
        <w:tc>
          <w:tcPr>
            <w:tcW w:w="3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30" w:lineRule="atLeast"/>
              <w:jc w:val="center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FF0000"/>
                <w:lang w:eastAsia="en-IN"/>
              </w:rPr>
              <w:t>0.5% per day after 24 hrs. (Up to 5%)</w:t>
            </w:r>
          </w:p>
        </w:tc>
        <w:tc>
          <w:tcPr>
            <w:tcW w:w="25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4124F" w:rsidRPr="0004124F" w:rsidRDefault="0004124F" w:rsidP="0004124F">
            <w:pPr>
              <w:spacing w:after="0" w:line="230" w:lineRule="atLeast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FF0000"/>
                <w:lang w:eastAsia="en-IN"/>
              </w:rPr>
              <w:t> </w:t>
            </w:r>
            <w:r>
              <w:rPr>
                <w:rFonts w:ascii="Verdana" w:eastAsia="Times New Roman" w:hAnsi="Verdana" w:cs="Times New Roman"/>
                <w:color w:val="FF0000"/>
                <w:lang w:eastAsia="en-IN"/>
              </w:rPr>
              <w:t>NA</w:t>
            </w:r>
          </w:p>
        </w:tc>
      </w:tr>
      <w:tr w:rsidR="0004124F" w:rsidRPr="0004124F" w:rsidTr="0004124F">
        <w:trPr>
          <w:tblCellSpacing w:w="18" w:type="dxa"/>
        </w:trPr>
        <w:tc>
          <w:tcPr>
            <w:tcW w:w="3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30" w:lineRule="atLeast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b/>
                <w:bCs/>
                <w:color w:val="222222"/>
                <w:lang w:eastAsia="en-IN"/>
              </w:rPr>
              <w:t>15. PBG (Performance Bank Guarantee):</w:t>
            </w:r>
          </w:p>
        </w:tc>
        <w:tc>
          <w:tcPr>
            <w:tcW w:w="3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124F" w:rsidRPr="0004124F" w:rsidRDefault="0004124F" w:rsidP="0004124F">
            <w:pPr>
              <w:spacing w:after="0" w:line="230" w:lineRule="atLeast"/>
              <w:jc w:val="center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222222"/>
                <w:lang w:eastAsia="en-IN"/>
              </w:rPr>
              <w:t>20% of Order Value</w:t>
            </w:r>
          </w:p>
          <w:p w:rsidR="0004124F" w:rsidRPr="0004124F" w:rsidRDefault="0004124F" w:rsidP="0004124F">
            <w:pPr>
              <w:spacing w:after="0" w:line="230" w:lineRule="atLeast"/>
              <w:jc w:val="center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222222"/>
                <w:lang w:eastAsia="en-IN"/>
              </w:rPr>
              <w:t>(Until Warranty Period)</w:t>
            </w:r>
          </w:p>
        </w:tc>
        <w:tc>
          <w:tcPr>
            <w:tcW w:w="25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4124F" w:rsidRPr="0004124F" w:rsidRDefault="0004124F" w:rsidP="0004124F">
            <w:pPr>
              <w:spacing w:after="0" w:line="230" w:lineRule="atLeast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en-IN"/>
              </w:rPr>
            </w:pPr>
            <w:r w:rsidRPr="0004124F">
              <w:rPr>
                <w:rFonts w:ascii="Verdana" w:eastAsia="Times New Roman" w:hAnsi="Verdana" w:cs="Times New Roman"/>
                <w:color w:val="222222"/>
                <w:lang w:eastAsia="en-IN"/>
              </w:rPr>
              <w:t> </w:t>
            </w:r>
            <w:r>
              <w:rPr>
                <w:rFonts w:ascii="Verdana" w:eastAsia="Times New Roman" w:hAnsi="Verdana" w:cs="Times New Roman"/>
                <w:color w:val="222222"/>
                <w:lang w:eastAsia="en-IN"/>
              </w:rPr>
              <w:t>NA</w:t>
            </w:r>
          </w:p>
        </w:tc>
        <w:bookmarkStart w:id="0" w:name="_GoBack"/>
        <w:bookmarkEnd w:id="0"/>
      </w:tr>
    </w:tbl>
    <w:p w:rsidR="0004124F" w:rsidRPr="0004124F" w:rsidRDefault="0004124F" w:rsidP="0004124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en-IN"/>
        </w:rPr>
      </w:pPr>
    </w:p>
    <w:p w:rsidR="0004124F" w:rsidRPr="0004124F" w:rsidRDefault="0004124F" w:rsidP="0004124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en-IN"/>
        </w:rPr>
      </w:pPr>
      <w:r w:rsidRPr="0004124F">
        <w:rPr>
          <w:rFonts w:ascii="Georgia" w:eastAsia="Times New Roman" w:hAnsi="Georgia" w:cs="Times New Roman"/>
          <w:b/>
          <w:bCs/>
          <w:color w:val="000000"/>
          <w:sz w:val="20"/>
          <w:szCs w:val="20"/>
          <w:shd w:val="clear" w:color="auto" w:fill="FFFFFF"/>
          <w:lang w:eastAsia="en-IN"/>
        </w:rPr>
        <w:t>--</w:t>
      </w:r>
    </w:p>
    <w:p w:rsidR="0004124F" w:rsidRPr="0004124F" w:rsidRDefault="0004124F" w:rsidP="0004124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en-IN"/>
        </w:rPr>
      </w:pPr>
      <w:r w:rsidRPr="0004124F">
        <w:rPr>
          <w:rFonts w:ascii="Georgia" w:eastAsia="Times New Roman" w:hAnsi="Georgia" w:cs="Times New Roman"/>
          <w:b/>
          <w:bCs/>
          <w:color w:val="000000"/>
          <w:sz w:val="20"/>
          <w:szCs w:val="20"/>
          <w:shd w:val="clear" w:color="auto" w:fill="FFFFFF"/>
          <w:lang w:eastAsia="en-IN"/>
        </w:rPr>
        <w:t>Thanks &amp; Regards,</w:t>
      </w:r>
    </w:p>
    <w:p w:rsidR="0004124F" w:rsidRPr="0004124F" w:rsidRDefault="0004124F" w:rsidP="0004124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en-IN"/>
        </w:rPr>
      </w:pPr>
      <w:proofErr w:type="spellStart"/>
      <w:r w:rsidRPr="0004124F">
        <w:rPr>
          <w:rFonts w:ascii="Georgia" w:eastAsia="Times New Roman" w:hAnsi="Georgia" w:cs="Times New Roman"/>
          <w:b/>
          <w:bCs/>
          <w:color w:val="000000"/>
          <w:sz w:val="20"/>
          <w:szCs w:val="20"/>
          <w:shd w:val="clear" w:color="auto" w:fill="FFFFFF"/>
          <w:lang w:eastAsia="en-IN"/>
        </w:rPr>
        <w:t>Vikas</w:t>
      </w:r>
      <w:proofErr w:type="spellEnd"/>
      <w:r w:rsidRPr="0004124F">
        <w:rPr>
          <w:rFonts w:ascii="Georgia" w:eastAsia="Times New Roman" w:hAnsi="Georgia" w:cs="Times New Roman"/>
          <w:b/>
          <w:bCs/>
          <w:color w:val="000000"/>
          <w:sz w:val="20"/>
          <w:szCs w:val="20"/>
          <w:shd w:val="clear" w:color="auto" w:fill="FFFFFF"/>
          <w:lang w:eastAsia="en-IN"/>
        </w:rPr>
        <w:t xml:space="preserve"> Srivastava</w:t>
      </w:r>
    </w:p>
    <w:p w:rsidR="0004124F" w:rsidRPr="0004124F" w:rsidRDefault="0004124F" w:rsidP="0004124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en-IN"/>
        </w:rPr>
      </w:pPr>
      <w:r w:rsidRPr="0004124F">
        <w:rPr>
          <w:rFonts w:ascii="Times New Roman" w:eastAsia="Times New Roman" w:hAnsi="Times New Roman" w:cs="Times New Roman"/>
          <w:color w:val="000000"/>
          <w:sz w:val="21"/>
          <w:szCs w:val="21"/>
          <w:shd w:val="clear" w:color="auto" w:fill="FFFFFF"/>
          <w:lang w:eastAsia="en-IN"/>
        </w:rPr>
        <w:t>Phone</w:t>
      </w:r>
      <w:r w:rsidRPr="0004124F">
        <w:rPr>
          <w:rFonts w:ascii="Georgia" w:eastAsia="Times New Roman" w:hAnsi="Georgia" w:cs="Times New Roman"/>
          <w:color w:val="000000"/>
          <w:sz w:val="20"/>
          <w:szCs w:val="20"/>
          <w:shd w:val="clear" w:color="auto" w:fill="FFFFFF"/>
          <w:lang w:eastAsia="en-IN"/>
        </w:rPr>
        <w:t>: +91 9015599856</w:t>
      </w:r>
    </w:p>
    <w:p w:rsidR="00753C82" w:rsidRDefault="00753C82"/>
    <w:sectPr w:rsidR="00753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C82"/>
    <w:rsid w:val="0004124F"/>
    <w:rsid w:val="0075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4A642"/>
  <w15:chartTrackingRefBased/>
  <w15:docId w15:val="{553F34CE-9C53-46B3-9857-EB7C34D9D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08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33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26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2025-10-06T12:34:00Z</dcterms:created>
  <dcterms:modified xsi:type="dcterms:W3CDTF">2025-10-06T12:44:00Z</dcterms:modified>
</cp:coreProperties>
</file>