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AB" w:rsidRDefault="00CD7250">
      <w:r>
        <w:rPr>
          <w:rFonts w:hint="eastAsia"/>
        </w:rPr>
        <w:t>9주차 실습</w:t>
      </w:r>
    </w:p>
    <w:p w:rsidR="00CD7250" w:rsidRDefault="00CD7250"/>
    <w:p w:rsidR="00CD7250" w:rsidRDefault="00CD7250">
      <w:r>
        <w:rPr>
          <w:rFonts w:hint="eastAsia"/>
        </w:rPr>
        <w:t xml:space="preserve">1. 옵션을 선택하면 옵션에 주어진 사이트에 접속하는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작성하세요.</w:t>
      </w:r>
    </w:p>
    <w:p w:rsidR="005B53F8" w:rsidRDefault="005B53F8">
      <w:r>
        <w:rPr>
          <w:rFonts w:hint="eastAsia"/>
        </w:rPr>
        <w:t>- 웹 페이지를 로드하자마자 브라우저 이름(크롬,</w:t>
      </w:r>
      <w:r>
        <w:t xml:space="preserve"> </w:t>
      </w:r>
      <w:r>
        <w:rPr>
          <w:rFonts w:hint="eastAsia"/>
        </w:rPr>
        <w:t xml:space="preserve">인터넷 </w:t>
      </w:r>
      <w:proofErr w:type="spellStart"/>
      <w:r>
        <w:rPr>
          <w:rFonts w:hint="eastAsia"/>
        </w:rPr>
        <w:t>익스플로어</w:t>
      </w:r>
      <w:proofErr w:type="spellEnd"/>
      <w:r>
        <w:rPr>
          <w:rFonts w:hint="eastAsia"/>
        </w:rPr>
        <w:t xml:space="preserve"> 등.</w:t>
      </w:r>
      <w:r>
        <w:t>)</w:t>
      </w:r>
      <w:r>
        <w:rPr>
          <w:rFonts w:hint="eastAsia"/>
        </w:rPr>
        <w:t xml:space="preserve">을 판단하여 다음과 같이 </w:t>
      </w:r>
      <w:r>
        <w:t>alert()</w:t>
      </w:r>
      <w:r>
        <w:rPr>
          <w:rFonts w:hint="eastAsia"/>
        </w:rPr>
        <w:t>로 출력</w:t>
      </w:r>
    </w:p>
    <w:p w:rsidR="005B53F8" w:rsidRPr="005B53F8" w:rsidRDefault="005B53F8">
      <w:pPr>
        <w:rPr>
          <w:rFonts w:hint="eastAsia"/>
        </w:rPr>
      </w:pPr>
      <w:r>
        <w:rPr>
          <w:noProof/>
        </w:rPr>
        <w:drawing>
          <wp:inline distT="0" distB="0" distL="0" distR="0" wp14:anchorId="49FD3837" wp14:editId="675CC675">
            <wp:extent cx="2924355" cy="2586481"/>
            <wp:effectExtent l="0" t="0" r="952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112" cy="26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50" w:rsidRDefault="005B53F8">
      <w:pPr>
        <w:rPr>
          <w:rFonts w:hint="eastAsia"/>
        </w:rPr>
      </w:pPr>
      <w:r>
        <w:rPr>
          <w:rFonts w:hint="eastAsia"/>
        </w:rPr>
        <w:t xml:space="preserve">- </w:t>
      </w:r>
      <w:r w:rsidR="00CD7250">
        <w:rPr>
          <w:rFonts w:hint="eastAsia"/>
        </w:rPr>
        <w:t>옵션을 선택할 때마다 새 윈도우를 하나씩 열고 사이트를 접속</w:t>
      </w:r>
    </w:p>
    <w:p w:rsidR="00CD7250" w:rsidRDefault="00CD7250">
      <w:r>
        <w:rPr>
          <w:noProof/>
        </w:rPr>
        <w:drawing>
          <wp:inline distT="0" distB="0" distL="0" distR="0" wp14:anchorId="188BEFDA" wp14:editId="1EDE6E87">
            <wp:extent cx="3004013" cy="265693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583" cy="26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8" w:rsidRDefault="005B53F8"/>
    <w:p w:rsidR="005B53F8" w:rsidRDefault="005B53F8">
      <w:pPr>
        <w:widowControl/>
        <w:wordWrap/>
        <w:autoSpaceDE/>
        <w:autoSpaceDN/>
      </w:pPr>
      <w:r>
        <w:br w:type="page"/>
      </w:r>
    </w:p>
    <w:p w:rsidR="005B53F8" w:rsidRDefault="005B53F8">
      <w:r>
        <w:lastRenderedPageBreak/>
        <w:t xml:space="preserve">2. </w:t>
      </w:r>
      <w:r>
        <w:rPr>
          <w:rFonts w:hint="eastAsia"/>
        </w:rPr>
        <w:t xml:space="preserve">다음 폼으로부터 여러가지 속성을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캔버스에 원호를 그리는 페이지 작성</w:t>
      </w:r>
    </w:p>
    <w:p w:rsidR="005B53F8" w:rsidRDefault="005B53F8" w:rsidP="005B5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 색 선택 가능하게 구현</w:t>
      </w:r>
    </w:p>
    <w:p w:rsidR="005B53F8" w:rsidRDefault="005B53F8" w:rsidP="005B53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지우기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캔버스 모두 지우기</w:t>
      </w:r>
    </w:p>
    <w:p w:rsidR="005B53F8" w:rsidRDefault="005B53F8" w:rsidP="005B53F8">
      <w:pPr>
        <w:pStyle w:val="a3"/>
        <w:ind w:leftChars="-25" w:left="0" w:hangingChars="25" w:hanging="50"/>
        <w:rPr>
          <w:rFonts w:hint="eastAsia"/>
        </w:rPr>
      </w:pPr>
      <w:r>
        <w:rPr>
          <w:noProof/>
        </w:rPr>
        <w:drawing>
          <wp:inline distT="0" distB="0" distL="0" distR="0" wp14:anchorId="3338601D" wp14:editId="3149AD82">
            <wp:extent cx="3946833" cy="348507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123" cy="34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8" w:rsidRDefault="005B53F8">
      <w:pPr>
        <w:rPr>
          <w:rFonts w:hint="eastAsia"/>
        </w:rPr>
      </w:pPr>
      <w:r>
        <w:rPr>
          <w:noProof/>
        </w:rPr>
        <w:drawing>
          <wp:inline distT="0" distB="0" distL="0" distR="0" wp14:anchorId="34DEEBE2" wp14:editId="52C550A8">
            <wp:extent cx="2527446" cy="1794294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302" cy="17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8" w:rsidRDefault="005B53F8">
      <w:pPr>
        <w:rPr>
          <w:rFonts w:hint="eastAsia"/>
        </w:rPr>
      </w:pPr>
    </w:p>
    <w:p w:rsidR="005B53F8" w:rsidRDefault="005B53F8">
      <w:pPr>
        <w:widowControl/>
        <w:wordWrap/>
        <w:autoSpaceDE/>
        <w:autoSpaceDN/>
      </w:pPr>
      <w:r>
        <w:br w:type="page"/>
      </w:r>
    </w:p>
    <w:p w:rsidR="00CD7250" w:rsidRDefault="00CD7250">
      <w:pPr>
        <w:rPr>
          <w:rFonts w:hint="eastAsia"/>
        </w:rPr>
      </w:pPr>
      <w:r>
        <w:rPr>
          <w:rFonts w:hint="eastAsia"/>
        </w:rPr>
        <w:lastRenderedPageBreak/>
        <w:t xml:space="preserve">3. 강의 </w:t>
      </w:r>
      <w:r>
        <w:t>PPT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앵그리버드</w:t>
      </w:r>
      <w:proofErr w:type="spellEnd"/>
      <w:r>
        <w:rPr>
          <w:rFonts w:hint="eastAsia"/>
        </w:rPr>
        <w:t xml:space="preserve"> 코드를 수정해 보세요.</w:t>
      </w:r>
      <w:r>
        <w:t xml:space="preserve"> </w:t>
      </w:r>
      <w:r>
        <w:rPr>
          <w:rFonts w:hint="eastAsia"/>
        </w:rPr>
        <w:t>가능하면 마우스로 속도 및 각도를 조절 할 수 있게 수정하세요.</w:t>
      </w:r>
    </w:p>
    <w:p w:rsidR="00CD7250" w:rsidRDefault="00CD7250">
      <w:pPr>
        <w:rPr>
          <w:rFonts w:hint="eastAsia"/>
        </w:rPr>
      </w:pPr>
      <w:r w:rsidRPr="00CD7250">
        <w:drawing>
          <wp:inline distT="0" distB="0" distL="0" distR="0" wp14:anchorId="35FD4C1D" wp14:editId="13FD0A7E">
            <wp:extent cx="5314950" cy="3942468"/>
            <wp:effectExtent l="0" t="0" r="0" b="1270"/>
            <wp:docPr id="20481" name="_x256795144" descr="EMB00000c7c1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" name="_x256795144" descr="EMB00000c7c13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4246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66FC5"/>
    <w:multiLevelType w:val="hybridMultilevel"/>
    <w:tmpl w:val="A7FCFA4A"/>
    <w:lvl w:ilvl="0" w:tplc="08645C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50"/>
    <w:rsid w:val="005B53F8"/>
    <w:rsid w:val="006A3EAB"/>
    <w:rsid w:val="00C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F0B9"/>
  <w15:chartTrackingRefBased/>
  <w15:docId w15:val="{8EEA867C-F52B-459B-B4AD-99B03311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3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</dc:creator>
  <cp:keywords/>
  <dc:description/>
  <cp:lastModifiedBy>이 연</cp:lastModifiedBy>
  <cp:revision>1</cp:revision>
  <dcterms:created xsi:type="dcterms:W3CDTF">2019-10-31T06:18:00Z</dcterms:created>
  <dcterms:modified xsi:type="dcterms:W3CDTF">2019-10-31T06:36:00Z</dcterms:modified>
</cp:coreProperties>
</file>