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6C7" w:rsidRDefault="00B736C7" w:rsidP="00FC25E2">
      <w:pPr>
        <w:pStyle w:val="NormalWeb"/>
        <w:spacing w:before="0" w:beforeAutospacing="0" w:after="0" w:afterAutospacing="0" w:line="360" w:lineRule="auto"/>
        <w:jc w:val="both"/>
        <w:rPr>
          <w:color w:val="0E101A"/>
        </w:rPr>
      </w:pPr>
      <w:r>
        <w:rPr>
          <w:color w:val="0E101A"/>
        </w:rPr>
        <w:t xml:space="preserve">The molecular entanglement that exists today in cells is numerous. What are the chemical variables that regulate the </w:t>
      </w:r>
      <w:r w:rsidR="007C31C5">
        <w:rPr>
          <w:color w:val="0E101A"/>
        </w:rPr>
        <w:t>signaling</w:t>
      </w:r>
      <w:r>
        <w:rPr>
          <w:color w:val="0E101A"/>
        </w:rPr>
        <w:t xml:space="preserve"> that fascinates me? Since I was a young child, I have often wondered these questions. I then began studying basic biological principles in school, such as how cells function as molecular entities. My curiosity grew drastically by these tiny stands sparkled by sermons on DNA and RNA Information. I became more aware of these biological </w:t>
      </w:r>
      <w:r w:rsidR="00FC25E2">
        <w:rPr>
          <w:color w:val="0E101A"/>
        </w:rPr>
        <w:t>nitche</w:t>
      </w:r>
      <w:r>
        <w:rPr>
          <w:color w:val="0E101A"/>
        </w:rPr>
        <w:t xml:space="preserve">. What are the elements that disturb disease-related cell </w:t>
      </w:r>
      <w:r w:rsidR="00FC25E2">
        <w:rPr>
          <w:color w:val="0E101A"/>
        </w:rPr>
        <w:t>signaling</w:t>
      </w:r>
      <w:r>
        <w:rPr>
          <w:color w:val="0E101A"/>
        </w:rPr>
        <w:t>? That has fascinated me since I was a little toddler.             </w:t>
      </w:r>
    </w:p>
    <w:p w:rsidR="007C31C5" w:rsidRDefault="007C31C5" w:rsidP="00FC25E2">
      <w:pPr>
        <w:pStyle w:val="NormalWeb"/>
        <w:spacing w:before="0" w:beforeAutospacing="0" w:after="0" w:afterAutospacing="0" w:line="360" w:lineRule="auto"/>
        <w:jc w:val="both"/>
        <w:rPr>
          <w:color w:val="0E101A"/>
        </w:rPr>
      </w:pPr>
    </w:p>
    <w:p w:rsidR="00B736C7" w:rsidRDefault="00B736C7" w:rsidP="00FC25E2">
      <w:pPr>
        <w:pStyle w:val="NormalWeb"/>
        <w:spacing w:before="0" w:beforeAutospacing="0" w:after="0" w:afterAutospacing="0" w:line="360" w:lineRule="auto"/>
        <w:jc w:val="both"/>
        <w:rPr>
          <w:color w:val="0E101A"/>
        </w:rPr>
      </w:pPr>
      <w:r>
        <w:rPr>
          <w:color w:val="0E101A"/>
        </w:rPr>
        <w:t>I then attended RKM VIVEKANANDA COLLEGE to pursue a </w:t>
      </w:r>
      <w:r>
        <w:rPr>
          <w:rStyle w:val="Strong"/>
          <w:color w:val="0E101A"/>
        </w:rPr>
        <w:t>Bachelor of Science in</w:t>
      </w:r>
      <w:r>
        <w:rPr>
          <w:color w:val="0E101A"/>
        </w:rPr>
        <w:t> </w:t>
      </w:r>
      <w:r>
        <w:rPr>
          <w:rStyle w:val="Strong"/>
          <w:color w:val="0E101A"/>
        </w:rPr>
        <w:t>Advanced Zoology and Biotechnology</w:t>
      </w:r>
      <w:r>
        <w:rPr>
          <w:color w:val="0E101A"/>
        </w:rPr>
        <w:t xml:space="preserve">. My time as an undergraduate student cemented my beliefs and prepared me for fantastic fundamentals. </w:t>
      </w:r>
      <w:r w:rsidR="007C31C5">
        <w:rPr>
          <w:color w:val="0E101A"/>
        </w:rPr>
        <w:t>B.Sc.</w:t>
      </w:r>
      <w:r>
        <w:rPr>
          <w:color w:val="0E101A"/>
        </w:rPr>
        <w:t xml:space="preserve"> factually equipped with a pellucidity of thought in </w:t>
      </w:r>
      <w:r>
        <w:rPr>
          <w:rStyle w:val="Strong"/>
          <w:color w:val="0E101A"/>
        </w:rPr>
        <w:t>basic zoology</w:t>
      </w:r>
      <w:r>
        <w:rPr>
          <w:color w:val="0E101A"/>
        </w:rPr>
        <w:t> and </w:t>
      </w:r>
      <w:r w:rsidR="007C31C5" w:rsidRPr="007C31C5">
        <w:rPr>
          <w:b/>
          <w:color w:val="0E101A"/>
        </w:rPr>
        <w:t>basic</w:t>
      </w:r>
      <w:r w:rsidR="007C31C5">
        <w:rPr>
          <w:color w:val="0E101A"/>
        </w:rPr>
        <w:t xml:space="preserve"> </w:t>
      </w:r>
      <w:r>
        <w:rPr>
          <w:rStyle w:val="Strong"/>
          <w:color w:val="0E101A"/>
        </w:rPr>
        <w:t>biotechnology</w:t>
      </w:r>
      <w:r>
        <w:rPr>
          <w:color w:val="0E101A"/>
        </w:rPr>
        <w:t>.</w:t>
      </w:r>
    </w:p>
    <w:p w:rsidR="00B736C7" w:rsidRDefault="00B736C7" w:rsidP="00FC25E2">
      <w:pPr>
        <w:pStyle w:val="NormalWeb"/>
        <w:spacing w:before="0" w:beforeAutospacing="0" w:after="0" w:afterAutospacing="0" w:line="360" w:lineRule="auto"/>
        <w:jc w:val="both"/>
        <w:rPr>
          <w:color w:val="0E101A"/>
        </w:rPr>
      </w:pPr>
    </w:p>
    <w:p w:rsidR="00C61041" w:rsidRDefault="007C31C5" w:rsidP="007C31C5">
      <w:pPr>
        <w:pStyle w:val="NormalWeb"/>
        <w:spacing w:before="0" w:beforeAutospacing="0" w:after="0" w:afterAutospacing="0" w:line="360" w:lineRule="auto"/>
        <w:rPr>
          <w:color w:val="0E101A"/>
        </w:rPr>
      </w:pPr>
      <w:r>
        <w:rPr>
          <w:color w:val="0E101A"/>
        </w:rPr>
        <w:t>My intense curiosity led me to pursue a </w:t>
      </w:r>
      <w:r>
        <w:rPr>
          <w:rStyle w:val="Strong"/>
          <w:color w:val="0E101A"/>
        </w:rPr>
        <w:t>postgraduate degree in molecular biology </w:t>
      </w:r>
      <w:r>
        <w:rPr>
          <w:color w:val="0E101A"/>
        </w:rPr>
        <w:t>at the University of madras </w:t>
      </w:r>
      <w:r>
        <w:rPr>
          <w:rStyle w:val="Strong"/>
          <w:color w:val="0E101A"/>
        </w:rPr>
        <w:t>DEPARTMENT OF GENETICS at DR ALM PG INSTITUTE OF BASIC MEDICAL SCIENCES.</w:t>
      </w:r>
      <w:r>
        <w:rPr>
          <w:color w:val="0E101A"/>
        </w:rPr>
        <w:t> There gained a fabulous everlasting understanding of concepts through these major papers and electives like stem cell biology, basic-pathology, molecular biology of development, molecular and cellular endocrinology, gene expression and regulations, biomolecules, molecular basis of human disease and diagnostics, microbial plant and animal biotechnology. Which perfectly timid combination of factors enthralled me a lot, making me pursue a Ph.D. even more despite the joys of molecular biology and</w:t>
      </w:r>
      <w:r w:rsidR="00C61041">
        <w:rPr>
          <w:color w:val="0E101A"/>
        </w:rPr>
        <w:t xml:space="preserve"> stem cells? </w:t>
      </w:r>
    </w:p>
    <w:p w:rsidR="00C61041" w:rsidRDefault="00C61041" w:rsidP="007C31C5">
      <w:pPr>
        <w:pStyle w:val="NormalWeb"/>
        <w:spacing w:before="0" w:beforeAutospacing="0" w:after="0" w:afterAutospacing="0" w:line="360" w:lineRule="auto"/>
        <w:rPr>
          <w:color w:val="0E101A"/>
        </w:rPr>
      </w:pPr>
    </w:p>
    <w:p w:rsidR="00C61041" w:rsidRPr="009767ED" w:rsidRDefault="00C61041" w:rsidP="00C61041">
      <w:pPr>
        <w:spacing w:before="100" w:beforeAutospacing="1" w:after="100" w:afterAutospacing="1" w:line="360" w:lineRule="auto"/>
        <w:jc w:val="both"/>
        <w:rPr>
          <w:rFonts w:ascii="Times New Roman" w:eastAsia="Times New Roman" w:hAnsi="Times New Roman" w:cs="Times New Roman"/>
          <w:sz w:val="24"/>
          <w:szCs w:val="24"/>
        </w:rPr>
      </w:pPr>
      <w:r w:rsidRPr="00704292">
        <w:rPr>
          <w:rFonts w:ascii="Times New Roman" w:hAnsi="Times New Roman" w:cs="Times New Roman"/>
          <w:color w:val="222222"/>
          <w:sz w:val="24"/>
          <w:szCs w:val="24"/>
          <w:shd w:val="clear" w:color="auto" w:fill="FFFFFF"/>
        </w:rPr>
        <w:t xml:space="preserve">Beyond the congregation gale hazes, a twin rotor transport of molecular biology </w:t>
      </w:r>
      <w:r>
        <w:rPr>
          <w:rFonts w:ascii="Times New Roman" w:hAnsi="Times New Roman" w:cs="Times New Roman"/>
          <w:color w:val="222222"/>
          <w:sz w:val="24"/>
          <w:szCs w:val="24"/>
          <w:shd w:val="clear" w:color="auto" w:fill="FFFFFF"/>
        </w:rPr>
        <w:t xml:space="preserve">in both theory and practical exposure in </w:t>
      </w:r>
      <w:r w:rsidRPr="00A84E04">
        <w:rPr>
          <w:rFonts w:ascii="Times New Roman" w:eastAsia="Times New Roman" w:hAnsi="Times New Roman" w:cs="Times New Roman"/>
          <w:b/>
          <w:sz w:val="24"/>
          <w:szCs w:val="24"/>
        </w:rPr>
        <w:t>DNA extraction, RNA extraction, PCR and buffers like TE, TBE, and TAE buffer preparations etc.</w:t>
      </w:r>
      <w:r>
        <w:rPr>
          <w:rFonts w:ascii="Times New Roman" w:eastAsia="Times New Roman" w:hAnsi="Times New Roman" w:cs="Times New Roman"/>
          <w:sz w:val="24"/>
          <w:szCs w:val="24"/>
        </w:rPr>
        <w:t xml:space="preserve"> </w:t>
      </w:r>
      <w:r w:rsidRPr="00704292">
        <w:rPr>
          <w:rFonts w:ascii="Times New Roman" w:eastAsia="Times New Roman" w:hAnsi="Times New Roman" w:cs="Times New Roman"/>
          <w:sz w:val="24"/>
          <w:szCs w:val="24"/>
        </w:rPr>
        <w:t xml:space="preserve">I did my final year project dissertation </w:t>
      </w:r>
      <w:r w:rsidRPr="007447E8">
        <w:rPr>
          <w:rFonts w:ascii="Times New Roman" w:eastAsia="Times New Roman" w:hAnsi="Times New Roman" w:cs="Times New Roman"/>
          <w:b/>
          <w:sz w:val="24"/>
          <w:szCs w:val="24"/>
        </w:rPr>
        <w:t>T</w:t>
      </w:r>
      <w:r w:rsidRPr="007447E8">
        <w:rPr>
          <w:rFonts w:ascii="Times New Roman" w:eastAsia="Times New Roman" w:hAnsi="Times New Roman" w:cs="Times New Roman"/>
          <w:b/>
          <w:bCs/>
          <w:sz w:val="24"/>
          <w:szCs w:val="24"/>
        </w:rPr>
        <w:t>herapeutic</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investigation</w:t>
      </w:r>
      <w:r w:rsidRPr="007447E8">
        <w:rPr>
          <w:rFonts w:ascii="Times New Roman" w:eastAsia="Times New Roman" w:hAnsi="Times New Roman" w:cs="Times New Roman"/>
          <w:b/>
          <w:sz w:val="24"/>
          <w:szCs w:val="24"/>
        </w:rPr>
        <w:t> of </w:t>
      </w:r>
      <w:r w:rsidRPr="007447E8">
        <w:rPr>
          <w:rFonts w:ascii="Times New Roman" w:eastAsia="Times New Roman" w:hAnsi="Times New Roman" w:cs="Times New Roman"/>
          <w:b/>
          <w:bCs/>
          <w:sz w:val="24"/>
          <w:szCs w:val="24"/>
        </w:rPr>
        <w:t>collagen</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immobilized</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enzyme</w:t>
      </w:r>
      <w:r w:rsidRPr="007447E8">
        <w:rPr>
          <w:rFonts w:ascii="Times New Roman" w:eastAsia="Times New Roman" w:hAnsi="Times New Roman" w:cs="Times New Roman"/>
          <w:b/>
          <w:sz w:val="24"/>
          <w:szCs w:val="24"/>
        </w:rPr>
        <w:t> on </w:t>
      </w:r>
      <w:r w:rsidRPr="007447E8">
        <w:rPr>
          <w:rFonts w:ascii="Times New Roman" w:eastAsia="Times New Roman" w:hAnsi="Times New Roman" w:cs="Times New Roman"/>
          <w:b/>
          <w:bCs/>
          <w:sz w:val="24"/>
          <w:szCs w:val="24"/>
        </w:rPr>
        <w:t>extra</w:t>
      </w:r>
      <w:r w:rsidRPr="007447E8">
        <w:rPr>
          <w:rFonts w:ascii="Times New Roman" w:eastAsia="Times New Roman" w:hAnsi="Times New Roman" w:cs="Times New Roman"/>
          <w:b/>
          <w:sz w:val="24"/>
          <w:szCs w:val="24"/>
        </w:rPr>
        <w:t>-</w:t>
      </w:r>
      <w:r w:rsidRPr="007447E8">
        <w:rPr>
          <w:rFonts w:ascii="Times New Roman" w:eastAsia="Times New Roman" w:hAnsi="Times New Roman" w:cs="Times New Roman"/>
          <w:b/>
          <w:bCs/>
          <w:sz w:val="24"/>
          <w:szCs w:val="24"/>
        </w:rPr>
        <w:t>corporeal</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system</w:t>
      </w:r>
      <w:r w:rsidRPr="007447E8">
        <w:rPr>
          <w:rFonts w:ascii="Times New Roman" w:eastAsia="Times New Roman" w:hAnsi="Times New Roman" w:cs="Times New Roman"/>
          <w:b/>
          <w:sz w:val="24"/>
          <w:szCs w:val="24"/>
        </w:rPr>
        <w:t>. Techniques handed-down were </w:t>
      </w:r>
      <w:r w:rsidRPr="007447E8">
        <w:rPr>
          <w:rFonts w:ascii="Times New Roman" w:eastAsia="Times New Roman" w:hAnsi="Times New Roman" w:cs="Times New Roman"/>
          <w:b/>
          <w:bCs/>
          <w:sz w:val="24"/>
          <w:szCs w:val="24"/>
        </w:rPr>
        <w:t>MIC</w:t>
      </w:r>
      <w:r w:rsidRPr="007447E8">
        <w:rPr>
          <w:rFonts w:ascii="Times New Roman" w:eastAsia="Times New Roman" w:hAnsi="Times New Roman" w:cs="Times New Roman"/>
          <w:b/>
          <w:sz w:val="24"/>
          <w:szCs w:val="24"/>
        </w:rPr>
        <w:t>,</w:t>
      </w:r>
      <w:r w:rsidRPr="007447E8">
        <w:rPr>
          <w:rFonts w:ascii="Times New Roman" w:eastAsia="Times New Roman" w:hAnsi="Times New Roman" w:cs="Times New Roman"/>
          <w:b/>
          <w:bCs/>
          <w:sz w:val="24"/>
          <w:szCs w:val="24"/>
        </w:rPr>
        <w:t> MBC</w:t>
      </w:r>
      <w:r w:rsidRPr="007447E8">
        <w:rPr>
          <w:rFonts w:ascii="Times New Roman" w:eastAsia="Times New Roman" w:hAnsi="Times New Roman" w:cs="Times New Roman"/>
          <w:b/>
          <w:sz w:val="24"/>
          <w:szCs w:val="24"/>
        </w:rPr>
        <w:t>,</w:t>
      </w:r>
      <w:r w:rsidRPr="007447E8">
        <w:rPr>
          <w:rFonts w:ascii="Times New Roman" w:eastAsia="Times New Roman" w:hAnsi="Times New Roman" w:cs="Times New Roman"/>
          <w:b/>
          <w:bCs/>
          <w:sz w:val="24"/>
          <w:szCs w:val="24"/>
        </w:rPr>
        <w:t> and PVA</w:t>
      </w:r>
      <w:r w:rsidRPr="007447E8">
        <w:rPr>
          <w:rFonts w:ascii="Times New Roman" w:eastAsia="Times New Roman" w:hAnsi="Times New Roman" w:cs="Times New Roman"/>
          <w:b/>
          <w:sz w:val="24"/>
          <w:szCs w:val="24"/>
        </w:rPr>
        <w:t>-</w:t>
      </w:r>
      <w:r w:rsidRPr="007447E8">
        <w:rPr>
          <w:rFonts w:ascii="Times New Roman" w:eastAsia="Times New Roman" w:hAnsi="Times New Roman" w:cs="Times New Roman"/>
          <w:b/>
          <w:bCs/>
          <w:sz w:val="24"/>
          <w:szCs w:val="24"/>
        </w:rPr>
        <w:t>Collagen</w:t>
      </w:r>
      <w:r w:rsidRPr="007447E8">
        <w:rPr>
          <w:rFonts w:ascii="Times New Roman" w:eastAsia="Times New Roman" w:hAnsi="Times New Roman" w:cs="Times New Roman"/>
          <w:b/>
          <w:sz w:val="24"/>
          <w:szCs w:val="24"/>
        </w:rPr>
        <w:t> hydro</w:t>
      </w:r>
      <w:r w:rsidRPr="007447E8">
        <w:rPr>
          <w:rFonts w:ascii="Times New Roman" w:eastAsia="Times New Roman" w:hAnsi="Times New Roman" w:cs="Times New Roman"/>
          <w:b/>
          <w:bCs/>
          <w:sz w:val="24"/>
          <w:szCs w:val="24"/>
        </w:rPr>
        <w:t>gel</w:t>
      </w:r>
      <w:r w:rsidRPr="007447E8">
        <w:rPr>
          <w:rFonts w:ascii="Times New Roman" w:eastAsia="Times New Roman" w:hAnsi="Times New Roman" w:cs="Times New Roman"/>
          <w:b/>
          <w:sz w:val="24"/>
          <w:szCs w:val="24"/>
        </w:rPr>
        <w:t> </w:t>
      </w:r>
      <w:r w:rsidRPr="007447E8">
        <w:rPr>
          <w:rFonts w:ascii="Times New Roman" w:eastAsia="Times New Roman" w:hAnsi="Times New Roman" w:cs="Times New Roman"/>
          <w:b/>
          <w:bCs/>
          <w:sz w:val="24"/>
          <w:szCs w:val="24"/>
        </w:rPr>
        <w:t>matrix, SEM analysis.</w:t>
      </w:r>
      <w:r w:rsidRPr="00704292">
        <w:rPr>
          <w:rFonts w:ascii="Times New Roman" w:eastAsia="Times New Roman" w:hAnsi="Times New Roman" w:cs="Times New Roman"/>
          <w:bCs/>
          <w:sz w:val="24"/>
          <w:szCs w:val="24"/>
        </w:rPr>
        <w:t xml:space="preserve"> </w:t>
      </w:r>
    </w:p>
    <w:p w:rsidR="00C61041" w:rsidRDefault="00C61041" w:rsidP="00C61041">
      <w:pPr>
        <w:spacing w:before="100" w:beforeAutospacing="1" w:after="100" w:afterAutospacing="1" w:line="360" w:lineRule="auto"/>
        <w:jc w:val="both"/>
        <w:rPr>
          <w:rFonts w:ascii="Times New Roman" w:eastAsia="Times New Roman" w:hAnsi="Times New Roman" w:cs="Times New Roman"/>
          <w:bCs/>
          <w:sz w:val="24"/>
          <w:szCs w:val="24"/>
        </w:rPr>
      </w:pPr>
    </w:p>
    <w:p w:rsidR="007C31C5" w:rsidRPr="00F26D1D" w:rsidRDefault="00C61041" w:rsidP="00F26D1D">
      <w:pPr>
        <w:spacing w:before="100" w:beforeAutospacing="1" w:after="100" w:afterAutospacing="1" w:line="360" w:lineRule="auto"/>
        <w:jc w:val="both"/>
        <w:rPr>
          <w:rFonts w:ascii="Times New Roman" w:eastAsia="Times New Roman" w:hAnsi="Times New Roman" w:cs="Times New Roman"/>
          <w:bCs/>
          <w:sz w:val="24"/>
          <w:szCs w:val="24"/>
        </w:rPr>
      </w:pPr>
      <w:r w:rsidRPr="00C61041">
        <w:rPr>
          <w:rFonts w:ascii="Times New Roman" w:hAnsi="Times New Roman" w:cs="Times New Roman"/>
          <w:sz w:val="24"/>
          <w:szCs w:val="24"/>
        </w:rPr>
        <w:lastRenderedPageBreak/>
        <w:t>My voyage conceded on to a trivial, to entangle it symposium on </w:t>
      </w:r>
      <w:r w:rsidRPr="00C61041">
        <w:rPr>
          <w:rStyle w:val="Strong"/>
          <w:rFonts w:ascii="Times New Roman" w:hAnsi="Times New Roman" w:cs="Times New Roman"/>
          <w:color w:val="0E101A"/>
          <w:sz w:val="24"/>
          <w:szCs w:val="24"/>
        </w:rPr>
        <w:t>molecular</w:t>
      </w:r>
      <w:r w:rsidRPr="00C61041">
        <w:rPr>
          <w:rFonts w:ascii="Times New Roman" w:hAnsi="Times New Roman" w:cs="Times New Roman"/>
          <w:sz w:val="24"/>
          <w:szCs w:val="24"/>
        </w:rPr>
        <w:t> </w:t>
      </w:r>
      <w:r w:rsidRPr="00C61041">
        <w:rPr>
          <w:rStyle w:val="Strong"/>
          <w:rFonts w:ascii="Times New Roman" w:hAnsi="Times New Roman" w:cs="Times New Roman"/>
          <w:color w:val="0E101A"/>
          <w:sz w:val="24"/>
          <w:szCs w:val="24"/>
        </w:rPr>
        <w:t xml:space="preserve">medicine at Gujarat </w:t>
      </w:r>
      <w:proofErr w:type="spellStart"/>
      <w:r w:rsidRPr="00C61041">
        <w:rPr>
          <w:rStyle w:val="Strong"/>
          <w:rFonts w:ascii="Times New Roman" w:hAnsi="Times New Roman" w:cs="Times New Roman"/>
          <w:color w:val="0E101A"/>
          <w:sz w:val="24"/>
          <w:szCs w:val="24"/>
        </w:rPr>
        <w:t>Charusat</w:t>
      </w:r>
      <w:proofErr w:type="spellEnd"/>
      <w:r w:rsidRPr="00C61041">
        <w:rPr>
          <w:rStyle w:val="Strong"/>
          <w:rFonts w:ascii="Times New Roman" w:hAnsi="Times New Roman" w:cs="Times New Roman"/>
          <w:color w:val="0E101A"/>
          <w:sz w:val="24"/>
          <w:szCs w:val="24"/>
        </w:rPr>
        <w:t xml:space="preserve"> International Conference on Molecular Medicine (</w:t>
      </w:r>
      <w:proofErr w:type="spellStart"/>
      <w:r w:rsidRPr="00C61041">
        <w:rPr>
          <w:rStyle w:val="Strong"/>
          <w:rFonts w:ascii="Times New Roman" w:hAnsi="Times New Roman" w:cs="Times New Roman"/>
          <w:color w:val="0E101A"/>
          <w:sz w:val="24"/>
          <w:szCs w:val="24"/>
        </w:rPr>
        <w:t>Molmed</w:t>
      </w:r>
      <w:proofErr w:type="spellEnd"/>
      <w:r w:rsidRPr="00C61041">
        <w:rPr>
          <w:rStyle w:val="Strong"/>
          <w:rFonts w:ascii="Times New Roman" w:hAnsi="Times New Roman" w:cs="Times New Roman"/>
          <w:color w:val="0E101A"/>
          <w:sz w:val="24"/>
          <w:szCs w:val="24"/>
        </w:rPr>
        <w:t xml:space="preserve"> - 2011 International Conference on Molecular Medicine - Metabolic Disorders and Mini-Symposium on Ageing)</w:t>
      </w:r>
      <w:r w:rsidRPr="00C61041">
        <w:rPr>
          <w:rFonts w:ascii="Times New Roman" w:hAnsi="Times New Roman" w:cs="Times New Roman"/>
          <w:sz w:val="24"/>
          <w:szCs w:val="24"/>
        </w:rPr>
        <w:t>. </w:t>
      </w:r>
    </w:p>
    <w:p w:rsidR="00415281" w:rsidRDefault="00B84FEC" w:rsidP="007C31C5">
      <w:pPr>
        <w:pStyle w:val="NormalWeb"/>
        <w:spacing w:before="0" w:beforeAutospacing="0" w:after="0" w:afterAutospacing="0" w:line="360" w:lineRule="auto"/>
        <w:jc w:val="both"/>
      </w:pPr>
      <w:r>
        <w:rPr>
          <w:rStyle w:val="Strong"/>
          <w:rFonts w:eastAsiaTheme="majorEastAsia"/>
          <w:color w:val="0E101A"/>
        </w:rPr>
        <w:t>TRIMS LAB was pulse-flickering, breath-gasping. </w:t>
      </w:r>
      <w:r>
        <w:t>(</w:t>
      </w:r>
      <w:r>
        <w:rPr>
          <w:rStyle w:val="Strong"/>
          <w:rFonts w:eastAsiaTheme="majorEastAsia"/>
          <w:color w:val="0E101A"/>
        </w:rPr>
        <w:t>Sk-mel-28</w:t>
      </w:r>
      <w:r>
        <w:t> </w:t>
      </w:r>
      <w:r>
        <w:rPr>
          <w:rStyle w:val="Strong"/>
          <w:rFonts w:eastAsiaTheme="majorEastAsia"/>
          <w:color w:val="0E101A"/>
        </w:rPr>
        <w:t xml:space="preserve">Melanoma.NCI-H23 conserved growth media like MEM ( </w:t>
      </w:r>
      <w:proofErr w:type="spellStart"/>
      <w:r>
        <w:rPr>
          <w:rStyle w:val="Strong"/>
          <w:rFonts w:eastAsiaTheme="majorEastAsia"/>
          <w:color w:val="0E101A"/>
        </w:rPr>
        <w:t>Gibco</w:t>
      </w:r>
      <w:proofErr w:type="spellEnd"/>
      <w:r>
        <w:rPr>
          <w:rStyle w:val="Strong"/>
          <w:rFonts w:eastAsiaTheme="majorEastAsia"/>
          <w:color w:val="0E101A"/>
        </w:rPr>
        <w:t xml:space="preserve"> ) in T25 Flasks at 5% CO2 AND 37*C and IC50, Tissue Culture plates for MTT ASSAY thereby published in the Journal of pharmacy research in 2012</w:t>
      </w:r>
      <w:r>
        <w:t>.</w:t>
      </w:r>
    </w:p>
    <w:p w:rsidR="00B84FEC" w:rsidRDefault="00B84FEC" w:rsidP="007C31C5">
      <w:pPr>
        <w:pStyle w:val="NormalWeb"/>
        <w:spacing w:before="0" w:beforeAutospacing="0" w:after="0" w:afterAutospacing="0" w:line="360" w:lineRule="auto"/>
        <w:jc w:val="both"/>
      </w:pPr>
    </w:p>
    <w:p w:rsidR="00415281" w:rsidRDefault="00F26D1D" w:rsidP="007C31C5">
      <w:pPr>
        <w:pStyle w:val="NormalWeb"/>
        <w:spacing w:before="0" w:beforeAutospacing="0" w:after="0" w:afterAutospacing="0" w:line="360" w:lineRule="auto"/>
        <w:jc w:val="both"/>
      </w:pPr>
      <w:r>
        <w:t>My apparition in pursuit of erudition approximate in human diseases by enduring corporeal working out rapt me to join SRM Medical Research Centre; Molecular biology lab was caressed with remarkable transcendental extravagance sparkled, which hypnotized me yonder stormy clouds. It is a domicile I integrated and operated as junior research fellow </w:t>
      </w:r>
      <w:r>
        <w:rPr>
          <w:rStyle w:val="Strong"/>
          <w:rFonts w:eastAsiaTheme="majorEastAsia"/>
          <w:color w:val="0E101A"/>
        </w:rPr>
        <w:t>EICLUCIDATION OF MECHANISM BY WHICH PTU CLEARS the LEASONS IN PSORIATIC PATIENTS YOUNG SCIENTIST FAST TRACK SCHEME DEPARTMENT OF SCIENCE AND TECHNOLOGY, </w:t>
      </w:r>
      <w:r>
        <w:t>which offered me an unselfish insight of Human disease. </w:t>
      </w:r>
    </w:p>
    <w:p w:rsidR="00496AB7" w:rsidRDefault="009145E5" w:rsidP="00496AB7">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bookmarkEnd w:id="0"/>
      <w:r w:rsidRPr="00496AB7">
        <w:rPr>
          <w:rFonts w:ascii="Times New Roman" w:hAnsi="Times New Roman" w:cs="Times New Roman"/>
          <w:sz w:val="24"/>
          <w:szCs w:val="24"/>
        </w:rPr>
        <w:t>I completed an </w:t>
      </w:r>
      <w:r w:rsidRPr="00496AB7">
        <w:rPr>
          <w:rStyle w:val="Strong"/>
          <w:rFonts w:ascii="Times New Roman" w:hAnsi="Times New Roman" w:cs="Times New Roman"/>
          <w:color w:val="0E101A"/>
          <w:sz w:val="24"/>
          <w:szCs w:val="24"/>
        </w:rPr>
        <w:t>International Advanced Diploma in Stem Cells and Regenerative Medicine</w:t>
      </w:r>
      <w:r w:rsidRPr="00496AB7">
        <w:rPr>
          <w:rFonts w:ascii="Times New Roman" w:hAnsi="Times New Roman" w:cs="Times New Roman"/>
          <w:sz w:val="24"/>
          <w:szCs w:val="24"/>
        </w:rPr>
        <w:t>. Hands-on isolation characterization of</w:t>
      </w:r>
      <w:r w:rsidRPr="00496AB7">
        <w:rPr>
          <w:rStyle w:val="Strong"/>
          <w:rFonts w:ascii="Times New Roman" w:hAnsi="Times New Roman" w:cs="Times New Roman"/>
          <w:color w:val="0E101A"/>
          <w:sz w:val="24"/>
          <w:szCs w:val="24"/>
        </w:rPr>
        <w:t> </w:t>
      </w:r>
      <w:r w:rsidRPr="00496AB7">
        <w:rPr>
          <w:rFonts w:ascii="Times New Roman" w:hAnsi="Times New Roman" w:cs="Times New Roman"/>
          <w:sz w:val="24"/>
          <w:szCs w:val="24"/>
        </w:rPr>
        <w:t xml:space="preserve">human dental pulp mesenchymal stem cells maintained in MEM medium, collagenase enzyme used to amenable digestion, Tissue Culture 6 Well plate were </w:t>
      </w:r>
      <w:r w:rsidR="00496AB7" w:rsidRPr="00496AB7">
        <w:rPr>
          <w:rFonts w:ascii="Times New Roman" w:hAnsi="Times New Roman" w:cs="Times New Roman"/>
          <w:sz w:val="24"/>
          <w:szCs w:val="24"/>
        </w:rPr>
        <w:t>utilized</w:t>
      </w:r>
      <w:r w:rsidRPr="00496AB7">
        <w:rPr>
          <w:rFonts w:ascii="Times New Roman" w:hAnsi="Times New Roman" w:cs="Times New Roman"/>
          <w:sz w:val="24"/>
          <w:szCs w:val="24"/>
        </w:rPr>
        <w:t>, haemocytometer for cell count, FTIR Analysis. </w:t>
      </w:r>
      <w:r w:rsidR="00496AB7">
        <w:rPr>
          <w:rFonts w:ascii="Times New Roman" w:eastAsia="Times New Roman" w:hAnsi="Times New Roman" w:cs="Times New Roman"/>
          <w:sz w:val="24"/>
          <w:szCs w:val="24"/>
        </w:rPr>
        <w:t>.</w:t>
      </w:r>
    </w:p>
    <w:p w:rsidR="00C75D85" w:rsidRDefault="00FC375F" w:rsidP="00C75D85">
      <w:pPr>
        <w:spacing w:before="100" w:beforeAutospacing="1" w:after="100" w:afterAutospacing="1" w:line="360" w:lineRule="auto"/>
        <w:jc w:val="both"/>
        <w:rPr>
          <w:rFonts w:ascii="Times New Roman" w:eastAsia="Times New Roman" w:hAnsi="Times New Roman" w:cs="Times New Roman"/>
          <w:sz w:val="24"/>
          <w:szCs w:val="24"/>
        </w:rPr>
      </w:pPr>
      <w:r w:rsidRPr="00FC375F">
        <w:rPr>
          <w:rFonts w:ascii="Times New Roman" w:eastAsia="Times New Roman" w:hAnsi="Times New Roman" w:cs="Times New Roman"/>
          <w:sz w:val="24"/>
          <w:szCs w:val="24"/>
        </w:rPr>
        <w:t>Nevertheless, it was a plunge learning endeavor. I observed sparkling mesenchymal stem cells in vitro. Furthermore, I stood mesmerized, uncurling to stem cell nitche detrimental stimulation in binding to stabilize under an inverted microscope. Later, under proper regulation and supervision from my principal investigators and diploma guide, it vanished eventually. Meanwhile, my deprivation from such an experience enriched me to understand and solve enrichment peak.</w:t>
      </w:r>
      <w:r>
        <w:rPr>
          <w:rFonts w:ascii="Times New Roman" w:eastAsia="Times New Roman" w:hAnsi="Times New Roman" w:cs="Times New Roman"/>
          <w:sz w:val="24"/>
          <w:szCs w:val="24"/>
        </w:rPr>
        <w:t xml:space="preserve"> </w:t>
      </w:r>
      <w:r w:rsidRPr="00FC375F">
        <w:rPr>
          <w:rFonts w:ascii="Times New Roman" w:eastAsia="Times New Roman" w:hAnsi="Times New Roman" w:cs="Times New Roman"/>
          <w:sz w:val="24"/>
          <w:szCs w:val="24"/>
        </w:rPr>
        <w:t>Therefore, I think the most self-conscious step  is to understand cell tumult taste known from potentially pinpointing beforehand unknown novel putative targets and rectifying those, delineating the entire signal cascade in-vitro using stem cells and molecular biology.</w:t>
      </w:r>
    </w:p>
    <w:p w:rsidR="00415281" w:rsidRPr="00B736C7" w:rsidRDefault="00A86C4C" w:rsidP="007C31C5">
      <w:pPr>
        <w:pStyle w:val="NormalWeb"/>
        <w:spacing w:before="0" w:beforeAutospacing="0" w:after="0" w:afterAutospacing="0" w:line="360" w:lineRule="auto"/>
        <w:jc w:val="both"/>
      </w:pPr>
      <w:r>
        <w:lastRenderedPageBreak/>
        <w:t>I endured an online keep fit and workshop in </w:t>
      </w:r>
      <w:r>
        <w:rPr>
          <w:rStyle w:val="Strong"/>
          <w:rFonts w:eastAsiaTheme="majorEastAsia"/>
          <w:color w:val="0E101A"/>
        </w:rPr>
        <w:t xml:space="preserve">RNA sequence analysis in QSTATIX and </w:t>
      </w:r>
      <w:proofErr w:type="spellStart"/>
      <w:r>
        <w:rPr>
          <w:rStyle w:val="Strong"/>
          <w:rFonts w:eastAsiaTheme="majorEastAsia"/>
          <w:color w:val="0E101A"/>
        </w:rPr>
        <w:t>bionivid</w:t>
      </w:r>
      <w:proofErr w:type="spellEnd"/>
      <w:r>
        <w:t>. Amalgamation as </w:t>
      </w:r>
      <w:r>
        <w:rPr>
          <w:rStyle w:val="Strong"/>
          <w:rFonts w:eastAsiaTheme="majorEastAsia"/>
          <w:color w:val="0E101A"/>
        </w:rPr>
        <w:t>a process assistant </w:t>
      </w:r>
      <w:r>
        <w:t>in trans-cell bio-life was like an exhilarating brainy actioner, an ensured </w:t>
      </w:r>
      <w:r>
        <w:rPr>
          <w:rStyle w:val="Strong"/>
          <w:rFonts w:eastAsiaTheme="majorEastAsia"/>
          <w:color w:val="0E101A"/>
        </w:rPr>
        <w:t>human cord blood buffy coat storage for future use.</w:t>
      </w:r>
      <w:r>
        <w:t> I'm in venture research opportunities in the interdisciplinary fields of </w:t>
      </w:r>
      <w:r>
        <w:rPr>
          <w:rStyle w:val="Strong"/>
          <w:rFonts w:eastAsiaTheme="majorEastAsia"/>
          <w:color w:val="0E101A"/>
        </w:rPr>
        <w:t>cell biology, chemistry, stem cells and molecular signaling with some NGS analysis.</w:t>
      </w:r>
      <w:r>
        <w:t> Furthermore, I think it will immunize and unravel new premises in the drizzly lab incorporating computational NGS mechanisms and Python scripting. Identify disease amending barebones. I have learned a lot from my wins and losses struggles while learning these techniques. </w:t>
      </w:r>
    </w:p>
    <w:sectPr w:rsidR="00415281" w:rsidRPr="00B73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72E"/>
    <w:rsid w:val="001220A4"/>
    <w:rsid w:val="00415281"/>
    <w:rsid w:val="00472C19"/>
    <w:rsid w:val="00496AB7"/>
    <w:rsid w:val="004B6C0A"/>
    <w:rsid w:val="00554B7F"/>
    <w:rsid w:val="00564FF2"/>
    <w:rsid w:val="007C31C5"/>
    <w:rsid w:val="009145E5"/>
    <w:rsid w:val="0097500D"/>
    <w:rsid w:val="00A2072E"/>
    <w:rsid w:val="00A86C4C"/>
    <w:rsid w:val="00B736C7"/>
    <w:rsid w:val="00B84FEC"/>
    <w:rsid w:val="00BE454B"/>
    <w:rsid w:val="00C46F13"/>
    <w:rsid w:val="00C61041"/>
    <w:rsid w:val="00C75D85"/>
    <w:rsid w:val="00F26D1D"/>
    <w:rsid w:val="00FC25E2"/>
    <w:rsid w:val="00FC375F"/>
    <w:rsid w:val="00FD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207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72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736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6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207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72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736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75223">
      <w:bodyDiv w:val="1"/>
      <w:marLeft w:val="0"/>
      <w:marRight w:val="0"/>
      <w:marTop w:val="0"/>
      <w:marBottom w:val="0"/>
      <w:divBdr>
        <w:top w:val="none" w:sz="0" w:space="0" w:color="auto"/>
        <w:left w:val="none" w:sz="0" w:space="0" w:color="auto"/>
        <w:bottom w:val="none" w:sz="0" w:space="0" w:color="auto"/>
        <w:right w:val="none" w:sz="0" w:space="0" w:color="auto"/>
      </w:divBdr>
    </w:div>
    <w:div w:id="121511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dc:creator>
  <cp:lastModifiedBy>Selva</cp:lastModifiedBy>
  <cp:revision>2</cp:revision>
  <dcterms:created xsi:type="dcterms:W3CDTF">2023-12-23T05:30:00Z</dcterms:created>
  <dcterms:modified xsi:type="dcterms:W3CDTF">2023-12-23T10:30:00Z</dcterms:modified>
</cp:coreProperties>
</file>