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Bringing forth life in a fast-paced era where science enhances sophisticated and vibrant </w:t>
      </w:r>
      <w:proofErr w:type="spellStart"/>
      <w:r w:rsidRPr="001D51A8">
        <w:rPr>
          <w:rFonts w:ascii="Times New Roman" w:hAnsi="Times New Roman" w:cs="Times New Roman"/>
          <w:sz w:val="24"/>
          <w:szCs w:val="24"/>
        </w:rPr>
        <w:t>flatforms</w:t>
      </w:r>
      <w:proofErr w:type="spellEnd"/>
      <w:r w:rsidRPr="001D51A8">
        <w:rPr>
          <w:rFonts w:ascii="Times New Roman" w:hAnsi="Times New Roman" w:cs="Times New Roman"/>
          <w:sz w:val="24"/>
          <w:szCs w:val="24"/>
        </w:rPr>
        <w:t xml:space="preserve">. Science diversifies swiftly to solve manhood's snags. Every cell is protracted to abide by the notation of molecular signals. Which should be in the customary state, occasionally, it misled by the unending illusionary energy of </w:t>
      </w:r>
      <w:proofErr w:type="spellStart"/>
      <w:r w:rsidRPr="001D51A8">
        <w:rPr>
          <w:rFonts w:ascii="Times New Roman" w:hAnsi="Times New Roman" w:cs="Times New Roman"/>
          <w:sz w:val="24"/>
          <w:szCs w:val="24"/>
        </w:rPr>
        <w:t>signalling</w:t>
      </w:r>
      <w:proofErr w:type="spellEnd"/>
      <w:r w:rsidRPr="001D51A8">
        <w:rPr>
          <w:rFonts w:ascii="Times New Roman" w:hAnsi="Times New Roman" w:cs="Times New Roman"/>
          <w:sz w:val="24"/>
          <w:szCs w:val="24"/>
        </w:rPr>
        <w:t xml:space="preserve"> that affect such cell signal molecules in disease states enthralled me a lot since childhood.</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My inquisitive nature replenishing en route for science focused me to shelter which manifested 1st class in M.Sc. molecular biology”. Furthermore, I concentrated on gaining knowledge in research made me participate in an International conference held in Gujarat (</w:t>
      </w:r>
      <w:proofErr w:type="spellStart"/>
      <w:r w:rsidRPr="001D51A8">
        <w:rPr>
          <w:rFonts w:ascii="Times New Roman" w:hAnsi="Times New Roman" w:cs="Times New Roman"/>
          <w:sz w:val="24"/>
          <w:szCs w:val="24"/>
        </w:rPr>
        <w:t>molmed</w:t>
      </w:r>
      <w:proofErr w:type="spellEnd"/>
      <w:r w:rsidRPr="001D51A8">
        <w:rPr>
          <w:rFonts w:ascii="Times New Roman" w:hAnsi="Times New Roman" w:cs="Times New Roman"/>
          <w:sz w:val="24"/>
          <w:szCs w:val="24"/>
        </w:rPr>
        <w:t xml:space="preserve"> 2011) International Conference on Molecular Medicine - Metabolic Disorders and Mini-Symposium on Aging) which was robust.</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The most striking insights unyielding into my scientific acquaintance by radiant quantitative identity to go secluded place and sense gratification grabbed its domicile in Trims lab vizag ambience was an appealing, fruiting, transverse events which was published it in JOURNAL OF PHARMACY RESEARCH titled as “evaluation of anticancer and antioxidant activities of Methanolic extracts of bulimia </w:t>
      </w:r>
      <w:proofErr w:type="spellStart"/>
      <w:r w:rsidRPr="001D51A8">
        <w:rPr>
          <w:rFonts w:ascii="Times New Roman" w:hAnsi="Times New Roman" w:cs="Times New Roman"/>
          <w:sz w:val="24"/>
          <w:szCs w:val="24"/>
        </w:rPr>
        <w:t>mollis</w:t>
      </w:r>
      <w:proofErr w:type="spellEnd"/>
      <w:r w:rsidRPr="001D51A8">
        <w:rPr>
          <w:rFonts w:ascii="Times New Roman" w:hAnsi="Times New Roman" w:cs="Times New Roman"/>
          <w:sz w:val="24"/>
          <w:szCs w:val="24"/>
        </w:rPr>
        <w:t xml:space="preserve"> and Abutilon Indicum”. Which distinguished my energy like a drillmaster? An amalgamation of transport in molecular biology on track, materialized in SRM Medical Research Centre molecular biology lab captivated me a lot. However, being a junior research fellow, blessed with warmth diversified my cognizance with quantum super-positioning in concise decisive consequent for human research, and versatility. Further, it tightened my grip.</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Supplementary my gen unique quest dazzled, dwelled and captivated my mind acumen to find glistening answers. I want to show their inference as far-reaching and awe-inspiring which, indeed, reveals the essential nature of stem cells was enlightened by the advanced diploma in stem cells and regenerative medicine. This ultimately led to a small dissertation in human dental pulp stem cell isolation and characterization, which was ultimately a mind-teasing adventure.</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 I endured an online training and workshop delivered knowledge in RNA sequence analysis hallway. Finally, I reached trans-cell bio life was storing human cord blood buffy coat samples which were everlasting, it was beyond fallible and infallible; it was an imperishable infusion, that splashed into mainstream experience in stem cell bio bank experience.    </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Stem cells articulate certain transcendental positions and stereotypes of signal elements which can heap unconquered enemies, which are diseases. Those unimaginably stem cell signals certainly give us clues to dismantle the code using molecular biology. Which are appetizing, fabricated delicious, shadowy elements of molecular stem cell signals? Thereby, it will uplift therapeutic murky. </w:t>
      </w:r>
    </w:p>
    <w:p w:rsidR="00FF5D51"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I think your lab potency can allow me to dwell my mind on nuclear bombardment which will shed new light on stem cell research. The pedagogy and laboratory substructure of your institute </w:t>
      </w:r>
      <w:bookmarkStart w:id="0" w:name="_GoBack"/>
      <w:bookmarkEnd w:id="0"/>
      <w:r w:rsidRPr="001D51A8">
        <w:rPr>
          <w:rFonts w:ascii="Times New Roman" w:hAnsi="Times New Roman" w:cs="Times New Roman"/>
          <w:sz w:val="24"/>
          <w:szCs w:val="24"/>
        </w:rPr>
        <w:t>is top-notch. Hence, doing my PhD at your lab is the most logical step in my academic career</w:t>
      </w:r>
      <w:r>
        <w:rPr>
          <w:rFonts w:ascii="Times New Roman" w:hAnsi="Times New Roman" w:cs="Times New Roman"/>
          <w:sz w:val="24"/>
          <w:szCs w:val="24"/>
        </w:rPr>
        <w:t>.</w:t>
      </w:r>
    </w:p>
    <w:sectPr w:rsidR="00FF5D51" w:rsidRPr="001D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A8"/>
    <w:rsid w:val="001D51A8"/>
    <w:rsid w:val="00223AE9"/>
    <w:rsid w:val="009B11BC"/>
    <w:rsid w:val="00A104C4"/>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1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Selva</cp:lastModifiedBy>
  <cp:revision>2</cp:revision>
  <dcterms:created xsi:type="dcterms:W3CDTF">2024-01-23T18:05:00Z</dcterms:created>
  <dcterms:modified xsi:type="dcterms:W3CDTF">2024-01-23T18:05:00Z</dcterms:modified>
</cp:coreProperties>
</file>