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CONTRAT DE PRESTATIONS DE SERVICES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Prestataire Internet – Client final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 EST CONCLU ENTRE LES SOUSSIGNEES :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66190D">
        <w:rPr>
          <w:rFonts w:ascii="Times New Roman" w:hAnsi="Times New Roman" w:cs="Times New Roman"/>
          <w:sz w:val="24"/>
          <w:szCs w:val="24"/>
        </w:rPr>
        <w:t>Karudev</w:t>
      </w:r>
      <w:proofErr w:type="spellEnd"/>
      <w:r w:rsidR="006619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société </w:t>
      </w:r>
      <w:r w:rsidR="0066190D">
        <w:rPr>
          <w:rFonts w:ascii="Times New Roman" w:hAnsi="Times New Roman" w:cs="Times New Roman"/>
          <w:sz w:val="24"/>
          <w:szCs w:val="24"/>
        </w:rPr>
        <w:t>EIRL</w:t>
      </w:r>
      <w:r>
        <w:rPr>
          <w:rFonts w:ascii="Times New Roman" w:hAnsi="Times New Roman" w:cs="Times New Roman"/>
          <w:sz w:val="24"/>
          <w:szCs w:val="24"/>
        </w:rPr>
        <w:t xml:space="preserve">, dont le siège social est </w:t>
      </w:r>
      <w:r w:rsidR="0066190D">
        <w:rPr>
          <w:rFonts w:ascii="Times New Roman" w:hAnsi="Times New Roman" w:cs="Times New Roman"/>
          <w:sz w:val="24"/>
          <w:szCs w:val="24"/>
        </w:rPr>
        <w:t xml:space="preserve">23 lot épi </w:t>
      </w:r>
      <w:proofErr w:type="spellStart"/>
      <w:r w:rsidR="0066190D">
        <w:rPr>
          <w:rFonts w:ascii="Times New Roman" w:hAnsi="Times New Roman" w:cs="Times New Roman"/>
          <w:sz w:val="24"/>
          <w:szCs w:val="24"/>
        </w:rPr>
        <w:t>moudong</w:t>
      </w:r>
      <w:proofErr w:type="spellEnd"/>
      <w:r w:rsidR="0066190D">
        <w:rPr>
          <w:rFonts w:ascii="Times New Roman" w:hAnsi="Times New Roman" w:cs="Times New Roman"/>
          <w:sz w:val="24"/>
          <w:szCs w:val="24"/>
        </w:rPr>
        <w:t xml:space="preserve"> sud 97122 </w:t>
      </w:r>
      <w:proofErr w:type="spellStart"/>
      <w:r w:rsidR="0066190D">
        <w:rPr>
          <w:rFonts w:ascii="Times New Roman" w:hAnsi="Times New Roman" w:cs="Times New Roman"/>
          <w:sz w:val="24"/>
          <w:szCs w:val="24"/>
        </w:rPr>
        <w:t>Baie-mahault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immatriculée au</w:t>
      </w:r>
      <w:r w:rsidR="00661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RCS sous le N°</w:t>
      </w:r>
      <w:r w:rsidR="0066190D">
        <w:rPr>
          <w:rFonts w:ascii="Times New Roman" w:hAnsi="Times New Roman" w:cs="Times New Roman"/>
          <w:sz w:val="24"/>
          <w:szCs w:val="24"/>
        </w:rPr>
        <w:t xml:space="preserve"> 517 620 977 00010</w:t>
      </w:r>
      <w:r>
        <w:rPr>
          <w:rFonts w:ascii="Times New Roman" w:hAnsi="Times New Roman" w:cs="Times New Roman"/>
          <w:sz w:val="24"/>
          <w:szCs w:val="24"/>
        </w:rPr>
        <w:t xml:space="preserve">, représentée par </w:t>
      </w:r>
      <w:r w:rsidR="0066190D">
        <w:rPr>
          <w:rFonts w:ascii="Times New Roman" w:hAnsi="Times New Roman" w:cs="Times New Roman"/>
          <w:sz w:val="24"/>
          <w:szCs w:val="24"/>
        </w:rPr>
        <w:t>Dolyveen Renault</w:t>
      </w:r>
      <w:r>
        <w:rPr>
          <w:rFonts w:ascii="Times New Roman" w:hAnsi="Times New Roman" w:cs="Times New Roman"/>
          <w:sz w:val="24"/>
          <w:szCs w:val="24"/>
        </w:rPr>
        <w:t xml:space="preserve"> agissant en qualité de </w:t>
      </w:r>
      <w:r w:rsidR="0066190D">
        <w:rPr>
          <w:rFonts w:ascii="Times New Roman" w:hAnsi="Times New Roman" w:cs="Times New Roman"/>
          <w:sz w:val="24"/>
          <w:szCs w:val="24"/>
        </w:rPr>
        <w:t>Développeur Web,</w:t>
      </w:r>
      <w:r>
        <w:rPr>
          <w:rFonts w:ascii="Times New Roman" w:hAnsi="Times New Roman" w:cs="Times New Roman"/>
          <w:sz w:val="24"/>
          <w:szCs w:val="24"/>
        </w:rPr>
        <w:t xml:space="preserve"> domicilié</w:t>
      </w:r>
      <w:r w:rsidR="00661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audit siège en cette qualité,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Ci-après désignée « le Prestataire Internet »,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D’UNE PART,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 :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[_____], société [__] au capital de [__] Euros, dont le siège social est situé [__],</w:t>
      </w: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immatriculée au RCS de [__] sous le N</w:t>
      </w:r>
      <w:proofErr w:type="gramStart"/>
      <w:r>
        <w:rPr>
          <w:rFonts w:ascii="Times New Roman" w:hAnsi="Times New Roman" w:cs="Times New Roman"/>
          <w:sz w:val="24"/>
          <w:szCs w:val="24"/>
        </w:rPr>
        <w:t>°[</w:t>
      </w:r>
      <w:proofErr w:type="gramEnd"/>
      <w:r>
        <w:rPr>
          <w:rFonts w:ascii="Times New Roman" w:hAnsi="Times New Roman" w:cs="Times New Roman"/>
          <w:sz w:val="24"/>
          <w:szCs w:val="24"/>
        </w:rPr>
        <w:t>__], représentée par [__], agissant en</w:t>
      </w: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qualité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[__], domicilié audit siège en cette qualité,</w:t>
      </w: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Ci-après désignée « le Client Final »,</w:t>
      </w:r>
    </w:p>
    <w:p w:rsidR="0066190D" w:rsidRDefault="0066190D" w:rsidP="00661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D’AUTRE</w:t>
      </w:r>
    </w:p>
    <w:p w:rsidR="005249B4" w:rsidRDefault="005249B4" w:rsidP="0066190D">
      <w:pPr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PART,</w:t>
      </w:r>
    </w:p>
    <w:p w:rsidR="0066190D" w:rsidRDefault="0066190D" w:rsidP="0066190D">
      <w:pPr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/>
          <w:bCs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Dénommées conjointement ou individuellement les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« Parties » </w:t>
      </w:r>
      <w:r>
        <w:rPr>
          <w:rFonts w:ascii="Times New Roman" w:hAnsi="Times New Roman" w:cs="Times New Roman"/>
          <w:sz w:val="24"/>
          <w:szCs w:val="24"/>
        </w:rPr>
        <w:t xml:space="preserve">ou la </w:t>
      </w:r>
      <w:r>
        <w:rPr>
          <w:rFonts w:ascii="Times New Roman" w:hAnsi="Times New Roman" w:cs="Times New Roman"/>
          <w:b/>
          <w:bCs/>
          <w:sz w:val="24"/>
          <w:szCs w:val="24"/>
        </w:rPr>
        <w:t>« Partie »</w:t>
      </w: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6190D" w:rsidRDefault="0066190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ETANT PREALABLEMENT EXPOSE :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est une société spécialisée dans la conception et la réalisation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oeuvres</w:t>
      </w:r>
      <w:proofErr w:type="spellEnd"/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multimédia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 notamment de sites web.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avoir obtenu du Prestataire Internet toutes les informations et documentations nécessaires à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l’établissement de son choix, le Client Final a décidé de lui confier la réalisation de prestations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 le domaine de l’internet et du multimédia, et plus particulièrement les prestations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mentionnées à l’annexe du présent contrat.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ce contexte, les Parties sont convenues de ce qui suit :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76A" w:rsidRDefault="003A676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ARTICLE I </w:t>
      </w:r>
      <w:r w:rsidR="009E7F8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DEFINITION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Eléments Préexistants : </w:t>
      </w:r>
      <w:r>
        <w:rPr>
          <w:rFonts w:ascii="Times New Roman" w:hAnsi="Times New Roman" w:cs="Times New Roman"/>
          <w:sz w:val="24"/>
          <w:szCs w:val="24"/>
        </w:rPr>
        <w:t>sans que cette liste soit exhaustive, ensemble des éléments logiciels,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écrits</w:t>
      </w:r>
      <w:proofErr w:type="gramEnd"/>
      <w:r>
        <w:rPr>
          <w:rFonts w:ascii="Times New Roman" w:hAnsi="Times New Roman" w:cs="Times New Roman"/>
          <w:sz w:val="24"/>
          <w:szCs w:val="24"/>
        </w:rPr>
        <w:t>, graphiques, photographiques, musiques, sons ou éléments de toute autre nature fournis par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Client Final au Prestataire Internet en vue de la réalisation des Prestations et/ou de leur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intégration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le Résultat des Prestations.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Prestation(s) </w:t>
      </w:r>
      <w:r>
        <w:rPr>
          <w:rFonts w:ascii="Times New Roman" w:hAnsi="Times New Roman" w:cs="Times New Roman"/>
          <w:sz w:val="24"/>
          <w:szCs w:val="24"/>
        </w:rPr>
        <w:t>: prestation(s) de service demandée(s) par le Client pour satisfaire ses besoins, et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dont la description figure dans les conditions particulières en annexe au présent contrat.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Résultat(s) des Prestations </w:t>
      </w:r>
      <w:r>
        <w:rPr>
          <w:rFonts w:ascii="Times New Roman" w:hAnsi="Times New Roman" w:cs="Times New Roman"/>
          <w:sz w:val="24"/>
          <w:szCs w:val="24"/>
        </w:rPr>
        <w:t>: Toute étude, analyse, spécifications et développements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informatiques</w:t>
      </w:r>
      <w:proofErr w:type="gramEnd"/>
      <w:r>
        <w:rPr>
          <w:rFonts w:ascii="Times New Roman" w:hAnsi="Times New Roman" w:cs="Times New Roman"/>
          <w:sz w:val="24"/>
          <w:szCs w:val="24"/>
        </w:rPr>
        <w:t>, textes ou images créés dans le cadre et pour les besoins de l’</w:t>
      </w:r>
      <w:r w:rsidR="009E7F8B">
        <w:rPr>
          <w:rFonts w:ascii="Times New Roman" w:hAnsi="Times New Roman" w:cs="Times New Roman"/>
          <w:sz w:val="24"/>
          <w:szCs w:val="24"/>
        </w:rPr>
        <w:t xml:space="preserve">exécution du </w:t>
      </w:r>
      <w:r>
        <w:rPr>
          <w:rFonts w:ascii="Times New Roman" w:hAnsi="Times New Roman" w:cs="Times New Roman"/>
          <w:sz w:val="24"/>
          <w:szCs w:val="24"/>
        </w:rPr>
        <w:t>présent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contrat.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76A" w:rsidRDefault="003A676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ARTICLE II </w:t>
      </w:r>
      <w:r w:rsidR="009E7F8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OBJET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Final, par les présentes, confie au Prestataire Internet la réalisation des Prestations.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76A" w:rsidRDefault="003A676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6A" w:rsidRDefault="003A676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III - COLLABORATION ENTRE LES PARTIES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215410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E7F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Les deux Parties s’engagent à collaborer au mieux de leurs possibilités afin de permettre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bonne exécution de leurs obligations respectives.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E13543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E7F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Les Prestations peuvent être effectuées soit (a) exclusivement dans les locaux et avec le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matériel du Prestataire Internet, soit (b) principalement dans les locaux du Client Final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avec des matériels et logiciels fournis en tout ou partie par le Client Final. L’annexe du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contrat précise l’option applicable. Dans le cas prévu en (b), le Client Final s’engage, pour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 besoins du présent contrat, à assurer le libre accès des salariés, préposés, agents et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sous-traitants du Prestataire Internet à ses propres locaux et à lui fournir les espaces de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travail, les données, et toute autre aide matérielle nécessaire à la bonne exécution du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présent contrat. Le Client Final doit également mettre les salariés, </w:t>
      </w:r>
      <w:r>
        <w:rPr>
          <w:rFonts w:ascii="Times New Roman" w:hAnsi="Times New Roman" w:cs="Times New Roman"/>
          <w:sz w:val="24"/>
          <w:szCs w:val="24"/>
        </w:rPr>
        <w:lastRenderedPageBreak/>
        <w:t>préposés, agents et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sous-traitants du Prestataire Internet en rapport avec toutes les personnes de l'entreprise et</w:t>
      </w:r>
      <w:r w:rsidR="00E135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Client Final concernées par les Prestations.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294C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E7F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Dans tous les cas, le Client Final s’engage à mettre à la disposition du Prestataire Internet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toutes les informations et documents en sa possession dont le Prestataire Internet pourrait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avoir besoin dans le cadre de l’exécution des présentes.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294C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E7F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Prestataire Internet désignera au moins une personne responsable du bon déroulement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de l’achèvement des Prestations.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294C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Final désignera au moins une personne qui sera l’interlocuteur unique du</w:t>
      </w:r>
    </w:p>
    <w:p w:rsidR="005249B4" w:rsidRDefault="005249B4" w:rsidP="0052294C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Prestataire Internet. Cette personne sera chargée d'assurer l'autorité technique sur les</w:t>
      </w:r>
    </w:p>
    <w:p w:rsidR="005249B4" w:rsidRDefault="005249B4" w:rsidP="0052294C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 fournies. Elle sera capable de répondre aux questions posées et d'accepter, ou</w:t>
      </w:r>
      <w:r w:rsidR="00522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refuser, les propositions techniques du Prestataire Internet. En cas de défaillance de</w:t>
      </w:r>
      <w:r w:rsidR="00522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l'interlocuteur désigné, le Client Final devra pourv</w:t>
      </w:r>
      <w:r w:rsidR="0052294C">
        <w:rPr>
          <w:rFonts w:ascii="Times New Roman" w:hAnsi="Times New Roman" w:cs="Times New Roman"/>
          <w:sz w:val="24"/>
          <w:szCs w:val="24"/>
        </w:rPr>
        <w:t xml:space="preserve">oir à son remplacement dans les </w:t>
      </w:r>
      <w:r>
        <w:rPr>
          <w:rFonts w:ascii="Times New Roman" w:hAnsi="Times New Roman" w:cs="Times New Roman"/>
          <w:sz w:val="24"/>
          <w:szCs w:val="24"/>
        </w:rPr>
        <w:t>plus</w:t>
      </w:r>
      <w:r w:rsidR="00522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brefs délais.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294C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E7F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Si en cours d'exécution des Prestations une difficulté apparaissait, les Parties s’engagent à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concerter afin de déterminer et mettre en place une solution adaptée pour répondre à la</w:t>
      </w:r>
      <w:r w:rsidR="009E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difficulté, le tout dans les meilleurs délais.</w:t>
      </w:r>
    </w:p>
    <w:p w:rsidR="009E7F8B" w:rsidRDefault="009E7F8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76A" w:rsidRDefault="003A676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IV - OBLIGATIONS DU PRESTATAIRE INTERNET</w:t>
      </w:r>
    </w:p>
    <w:p w:rsidR="00D03B65" w:rsidRDefault="00D03B6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03B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Le Prestataire Internet mettra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oeuvre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ressources suffisantes pour réaliser les</w:t>
      </w:r>
    </w:p>
    <w:p w:rsidR="005249B4" w:rsidRDefault="005249B4" w:rsidP="00D03B6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Prestations.</w:t>
      </w:r>
    </w:p>
    <w:p w:rsidR="00D03B65" w:rsidRDefault="00D03B65" w:rsidP="00D03B6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03B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Prestataire Internet doit exécuter les Prestations de manière professionnelle et</w:t>
      </w:r>
    </w:p>
    <w:p w:rsidR="005249B4" w:rsidRDefault="005249B4" w:rsidP="00D03B6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conforme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aux règles de l’art.</w:t>
      </w:r>
    </w:p>
    <w:p w:rsidR="00D03B65" w:rsidRDefault="00D03B6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76A" w:rsidRDefault="003A676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V - OBLIGATIONS DU CLIENT FINAL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10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Client Final s’engage à vérifier en temps utile tous les documents soumis à son</w:t>
      </w: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approbation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 à formuler clairement ses remarques, observations ou désaccords.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10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Client Final est seul maître des décisions quant à la stratégie et aux objectifs généraux</w:t>
      </w:r>
      <w:r w:rsidR="00B1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particuliers qu'il poursuit et, notamment, de la gestion, de l'exploitation et de l'évolution</w:t>
      </w:r>
      <w:r w:rsidR="00B1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 Résultats des Prestations, ainsi que des conséquences de toutes ses décisions.</w:t>
      </w:r>
    </w:p>
    <w:p w:rsidR="00B10E5E" w:rsidRDefault="00B10E5E" w:rsidP="00B10E5E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outre, le Client Final est responsable de l’utilisation qu’il fait des Résultats des</w:t>
      </w: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Prestations.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conséquence, le Client Final conserve en toutes circonstances la maîtrise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oeuvre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</w:t>
      </w:r>
      <w:r w:rsidR="00B1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Prestations.</w:t>
      </w:r>
    </w:p>
    <w:p w:rsidR="00B10E5E" w:rsidRDefault="00B10E5E" w:rsidP="00B10E5E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B10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Client Final sera seul responsable :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6A58E4">
      <w:pPr>
        <w:autoSpaceDE w:val="0"/>
        <w:autoSpaceDN w:val="0"/>
        <w:adjustRightInd w:val="0"/>
        <w:spacing w:after="0" w:line="240" w:lineRule="auto"/>
        <w:ind w:left="1413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A58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 contenus, des données, informations, marques concernant ses produits et services,</w:t>
      </w:r>
      <w:r w:rsidR="00B1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plus généralement des Eléments Préexistants communiqués au Prestataire Internet ;</w:t>
      </w: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A58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 l’obtention de toutes les autorisations d’utilisation et/ou de diffusion, dans le</w:t>
      </w:r>
    </w:p>
    <w:p w:rsidR="005249B4" w:rsidRDefault="005249B4" w:rsidP="006A5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entier, des Eléments Préexistants.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l’hypothèse où les salariés, préposés, agents et sous-traitants du Prestataire Internet</w:t>
      </w:r>
      <w:r w:rsidR="00B1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verraient leur responsabilité engagée en raison d’un élément ainsi placé sous la</w:t>
      </w:r>
      <w:r w:rsidR="00B10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responsabilité du Client Final, ce dernier devra garantir et indemniser les salariés,</w:t>
      </w: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préposés</w:t>
      </w:r>
      <w:proofErr w:type="gramEnd"/>
      <w:r>
        <w:rPr>
          <w:rFonts w:ascii="Times New Roman" w:hAnsi="Times New Roman" w:cs="Times New Roman"/>
          <w:sz w:val="24"/>
          <w:szCs w:val="24"/>
        </w:rPr>
        <w:t>, agents et sous-traitants du Prestataire Internet de toutes les conséquences</w:t>
      </w:r>
    </w:p>
    <w:p w:rsidR="005249B4" w:rsidRDefault="005249B4" w:rsidP="00B10E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financières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résultant.</w:t>
      </w:r>
    </w:p>
    <w:p w:rsidR="00B10E5E" w:rsidRDefault="00B10E5E" w:rsidP="00B10E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10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Client Final s’engage en outre à :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Pr="006A58E4" w:rsidRDefault="005249B4" w:rsidP="006A58E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8E4">
        <w:rPr>
          <w:rFonts w:ascii="Times New Roman" w:hAnsi="Times New Roman" w:cs="Times New Roman"/>
          <w:sz w:val="24"/>
          <w:szCs w:val="24"/>
        </w:rPr>
        <w:t xml:space="preserve"> exécuter ses obligations, notamment de fourniture et de validation, dans les délais</w:t>
      </w:r>
    </w:p>
    <w:p w:rsidR="005249B4" w:rsidRDefault="005249B4" w:rsidP="006A58E4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impartis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B10E5E" w:rsidRDefault="00B10E5E" w:rsidP="00B10E5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5249B4" w:rsidRPr="006A58E4" w:rsidRDefault="005249B4" w:rsidP="006A58E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8E4">
        <w:rPr>
          <w:rFonts w:ascii="Times New Roman" w:hAnsi="Times New Roman" w:cs="Times New Roman"/>
          <w:sz w:val="24"/>
          <w:szCs w:val="24"/>
        </w:rPr>
        <w:t xml:space="preserve"> prendre à sa charge et à respecter l’ensemble des prescriptions légales et</w:t>
      </w:r>
    </w:p>
    <w:p w:rsidR="005249B4" w:rsidRDefault="005249B4" w:rsidP="006A58E4">
      <w:p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réglementaires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vigueur relatives à l’informatique, aux fichiers et aux libertés n°78-17 du 6 janvier 1978, modifiée.</w:t>
      </w:r>
    </w:p>
    <w:p w:rsidR="00B10E5E" w:rsidRDefault="00B10E5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8E4" w:rsidRDefault="006A58E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VI - MODIFICATIONS DES PRESTATIONS</w:t>
      </w:r>
    </w:p>
    <w:p w:rsidR="006A58E4" w:rsidRDefault="006A58E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modification relative au périmètre des Prestations, ou aux conditions de leur exécution, qui</w:t>
      </w:r>
      <w:r w:rsidR="006A5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serait sollicitée postérieurement à la signature du contrat, devra faire l’objet d’une concertation</w:t>
      </w:r>
      <w:r w:rsidR="006A5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les Parties, en vue de la rédaction d’un avenant prenant en compte les incidences de cette</w:t>
      </w:r>
      <w:r w:rsidR="006A5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modification.</w:t>
      </w:r>
    </w:p>
    <w:p w:rsidR="006A58E4" w:rsidRDefault="006A58E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8E4" w:rsidRDefault="006A58E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VII - HIERARCHISATION DES DOCUMENTS CONTRACTUELS</w:t>
      </w:r>
    </w:p>
    <w:p w:rsidR="006A58E4" w:rsidRDefault="006A58E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présent contrat est constitué des documents contractuels suivants, classés dans un ordre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hiérarchique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décroissant :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55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les conditions particulières (en annexe du contrat) et leurs éventuels avenants,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5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les présentes dispositions,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5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la proposition du Prestataire Internet.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documents expriment l’intégralité des obligations des parties et annulent et remplacent en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conséquence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tout accord, correspondance, écrit, antérieurs et relatifs au même objet.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clauses de ces documents prévalent donc sur toutes autres clauses, telles celles figurant dans</w:t>
      </w:r>
      <w:r w:rsidR="00512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 conditions générales d’achat du Client Final.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VIII - MODALITES D’EXECUTION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1280B">
        <w:rPr>
          <w:rFonts w:ascii="Times New Roman" w:hAnsi="Times New Roman" w:cs="Times New Roman"/>
          <w:sz w:val="24"/>
          <w:szCs w:val="24"/>
        </w:rPr>
        <w:tab/>
      </w:r>
      <w:r w:rsidRPr="0051280B">
        <w:rPr>
          <w:rFonts w:ascii="Times New Roman" w:hAnsi="Times New Roman" w:cs="Times New Roman"/>
          <w:sz w:val="24"/>
          <w:szCs w:val="24"/>
          <w:u w:val="single"/>
        </w:rPr>
        <w:t>Délai de réalisation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 tenu de la nature des Prestations incombant au Prestataire Internet, le délai indiqué en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annexe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 présent contrat pour l’accomplissement des Prestations demeure en tout état de cause</w:t>
      </w:r>
      <w:r w:rsidR="00512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délai indicatif. Le Prestataire Internet fera ses meilleurs efforts pour le respecter, mais</w:t>
      </w:r>
      <w:r w:rsidR="00512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n’encourra aucune responsabilité s’il n’est pas respecté, sauf négligence grave démontrée par le</w:t>
      </w:r>
      <w:r w:rsidR="00512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Final.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cet égard, le Prestataire Internet ne pourra pas être tenu responsable d’un retard ayant pour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remise tardive, incomplète ou non conforme d’informations devant lui être fournies par</w:t>
      </w:r>
      <w:r w:rsidR="00512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Client Final, ou la survenance d’un cas de force majeure.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80B">
        <w:rPr>
          <w:rFonts w:ascii="Times New Roman" w:hAnsi="Times New Roman" w:cs="Times New Roman"/>
          <w:sz w:val="24"/>
          <w:szCs w:val="24"/>
        </w:rPr>
        <w:tab/>
      </w:r>
      <w:r w:rsidRPr="0051280B">
        <w:rPr>
          <w:rFonts w:ascii="Times New Roman" w:hAnsi="Times New Roman" w:cs="Times New Roman"/>
          <w:sz w:val="24"/>
          <w:szCs w:val="24"/>
          <w:u w:val="single"/>
        </w:rPr>
        <w:t>Conditions financières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OPTION A : LE CONTRAT EST FACTURE AU TEMPS PASSE</w:t>
      </w:r>
    </w:p>
    <w:p w:rsidR="0051280B" w:rsidRDefault="0051280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 contrepartie des Prestations, le Client Final paiera le prix visé en annexe du contrat. Les prix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s’entendent pour une durée de travail hebdomadaire de 35 heures. Les factures du Prestataire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sont présentées chaque mois. Elles sont payables à réception, net et sans escompte. En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cas de non paiement à l’échéance prévue, le Prestataire Internet pourra, après mise en demeure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préalable, réclamer au Client Final des intérêts de retard au taux de trois fois le taux d’intérêt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légal, calculés par jour de retard à compter de la date d’échéance de la créance jusqu’à la date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 paiement effectif.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Les prix figurant aux conditions particulières sont indexés sur l’indice SYNTEC et seront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automatiquement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révisés tous les 6 mois à compter de la date de signature du contrat par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la formule suivante :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 =Po x (S/So)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Dans laquelle :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P = montant révisé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Po = montant initial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So = valeur du dernier indice SYNTEC publié à la date où le présent contrat a été établi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S = valeur du dernier indice SYNTEC publié à la date de révision.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l’indice ci-dessus venait à disparaître, les Parties lui substitueront un indice de remplacement.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 défaut, un nouvel indice sera choisi par le Tribunal de commerce de Paris statuant à la requête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 la partie la plus diligente.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Les prix s'entendent toujours hors taxes françaises et étrangères : les factures établies par le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Prestataire Internet tiennent compte des dispositions fiscales et sociales en vigueur au jour de la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facturation.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 cas de non-paiement, le Prestataire Internet pourra résilier de plein droit le présent contrat,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huit jours après mise en demeure (par lettre recommandée avec accusé de réception) restée sans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effet. Dans ce cas, toutes les sommes dues au Prestataire Internet deviendront immédiatement</w:t>
      </w:r>
      <w:r w:rsidR="005128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exigibles.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Les frais de voyage et de séjour, les frais de port, les dépenses engagées pour des fournitures ou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 la documentation fournie par le Prestataire Internet sont toujours facturés en sus et 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sauf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convention contraire - leur montant est porté à part sur les factures. Les études, rapports,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supports de cours, etc. ne sont fournis qu'en un exemplaire et tout exemplaire supplémentaire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sera facturé en sus.</w:t>
      </w: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OPTION B : LE CONTRAT EST FACTURE AU FORFAIT</w:t>
      </w:r>
    </w:p>
    <w:p w:rsidR="00A71A1B" w:rsidRDefault="00A71A1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 contrepartie des prestations qui lui sont fournies au titre du présent contrat, le Client Final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paiera le prix visé en annexe du contrat. Les factures du Prestataire Internet sont établies pour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les montants et selon l’échéancier figurant en annexe du contrat. Elles sont payables à réception,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net et sans escompte. En cas de non paiement à l’échéance prévue, le Prestataire Internet pourra,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après mise en demeure préalable, réclamer au Client Final des intérêts de retard au taux de trois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fois le taux d’intérêt légal, calculés par jour de retard à compter de la date d’échéance de la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créance jusqu’à la date de paiement effectif.</w:t>
      </w: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Les prix s'entendent toujours hors taxes françaises et étrangères : les factures établies par le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Prestataire Internet tiennent compte des dispositions fiscales et sociales en vigueur au jour de la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facturation.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Les frais de voyage et de séjour, les frais de port, les dépenses engagées pour des fournitures ou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 la documentation fournie par le Prestataire Internet sont toujours facturés en sus et 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sauf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convention contraire - leur montant est porté à part sur les factures. Les études, rapports,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supports de cours, etc. ne sont fournis qu'en un exemplaire et tout exemplaire supplémentaire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sera facturé en sus.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 cas de non-paiement, le Prestataire Internet pourra résilier de plein droit le présent contrat,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huit jours après mise en demeure (par lettre recommandée avec accusé de réception) restée sans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effet. Dans ce cas, toutes les sommes dues au Prestataire Internet deviendront immédiatement</w:t>
      </w:r>
      <w:r w:rsidR="001C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exigibles.</w:t>
      </w: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IX - PERSONNEL DU PRESTATAIRE INTERNET, RESPECT DU CODE DU</w:t>
      </w:r>
      <w:r w:rsidR="001C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TRAVAIL ET SECURITE</w:t>
      </w: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1C267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C26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Le personnel du Prestataire Internet affecté à la réalisation des Prestations reste, en toutes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circonstances, placé sous la seule autorité hiérarchique et disciplinaire du Prestataire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Internet.</w:t>
      </w:r>
    </w:p>
    <w:p w:rsidR="001C2676" w:rsidRDefault="001C2676" w:rsidP="001C267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1C267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doit avoir l’unique et exclusif contrôle sur ses salariés, préposés,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agents ou sous-traitants, qui accomplissent des missions pour le Client Final, ainsi que sur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 politiques de relation de travail et celles relatives aux salaires, heures, conditions de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travail de ses salariés, préposés, agents et sous-traitants.</w:t>
      </w: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1C267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détient seul le droit d’embaucher, transférer, suspendre, licencier,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réembaucher, affecter et sanctionner disciplinairement ses employés. Le personnel du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Prestataire Internet ne pourra en aucun cas être assimilé juridiquement à un salarié du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Final, aucune délégation d’autorité sur ce personnel n’existant au bénéfice du</w:t>
      </w:r>
      <w:r w:rsidR="001C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Final.</w:t>
      </w:r>
    </w:p>
    <w:p w:rsidR="001C2676" w:rsidRDefault="001C2676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Prestataire Internet s’engage à être </w:t>
      </w:r>
      <w:proofErr w:type="gramStart"/>
      <w:r>
        <w:rPr>
          <w:rFonts w:ascii="Times New Roman" w:hAnsi="Times New Roman" w:cs="Times New Roman"/>
          <w:sz w:val="24"/>
          <w:szCs w:val="24"/>
        </w:rPr>
        <w:t>le seul responsable de tous les salaires et autres</w:t>
      </w:r>
      <w:proofErr w:type="gramEnd"/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rémunérations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l’ensemble de ses salariés, préposés, agents et sous-traitants qui</w:t>
      </w: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concernent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l’exécution des Prestations.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reconnaît en plus qu’il sera le seul responsable pour faire toutes les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déductions et retenues nécessaires des salaires de ses employés et des autres</w:t>
      </w: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rémunérations</w:t>
      </w:r>
      <w:proofErr w:type="gramEnd"/>
      <w:r>
        <w:rPr>
          <w:rFonts w:ascii="Times New Roman" w:hAnsi="Times New Roman" w:cs="Times New Roman"/>
          <w:sz w:val="24"/>
          <w:szCs w:val="24"/>
        </w:rPr>
        <w:t>, pour payer toutes les cotisations et taxes, et s’engage à se conformer à</w:t>
      </w: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autres conditions requises par la loi.</w:t>
      </w:r>
    </w:p>
    <w:p w:rsidR="00986C4A" w:rsidRDefault="00986C4A" w:rsidP="00986C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86C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Prestataire Internet déclare sur l'honneur qu'il a satisfait aux obligations de la loi sur le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renforcement de la lutte contre le travail dissimulé. A ce titre, il s'engage à ne faire</w:t>
      </w: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exécuter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 Prestations objet du contrat que par des personnes régulièrement employées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 regard des dispositions du Code du travail.</w:t>
      </w:r>
    </w:p>
    <w:p w:rsidR="00986C4A" w:rsidRDefault="00986C4A" w:rsidP="00986C4A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86C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Le Prestataire Internet admet que ses salariés, préposés, sous-traitants et agents doivent,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lors de leur entrée dans les locaux du Client Final, signer le registre d’entrée et porter une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identification visible spécifiant le nom du Prestataire Internet. Les salariés, préposés,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sous-traitants et agents du Prestataire Internet doivent être soumis à n’importe quel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moment aux règles et procédures de sécurité du Client Final.</w:t>
      </w:r>
    </w:p>
    <w:p w:rsidR="00986C4A" w:rsidRDefault="00986C4A" w:rsidP="00986C4A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986C4A" w:rsidRDefault="00986C4A" w:rsidP="00986C4A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 – RECETTE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10.1 Réalisation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document de travail et notamment tout dossier d’étude ou d’analyse, compte-rendu ou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rapport</w:t>
      </w:r>
      <w:proofErr w:type="gramEnd"/>
      <w:r>
        <w:rPr>
          <w:rFonts w:ascii="Times New Roman" w:hAnsi="Times New Roman" w:cs="Times New Roman"/>
          <w:sz w:val="24"/>
          <w:szCs w:val="24"/>
        </w:rPr>
        <w:t>, destiné à préciser les caractéristiques des Prestations (les « Spécifications ») remis par le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Prestataire Internet au Client Final devra être contrôlé par ce dernier et faire l’objet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d’observations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écrites de sa part dans la mesure où celui-ci en appellerait.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Final dispose d'un délai qui, à défaut de disposition contraire arrêtée conjointement par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écrit entre les parties, est fixé à 8 jours à compter de la réception d'un document de travail pour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procéder à sa validation. Passé ce délai, sans observation du Client Final, le document sera réputé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validé.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réunions d’avancement auront lieu selon la périodicité définie en annexe au contrat ainsi qu’à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l’initiative de l’une ou l’autre des Parties si nécessaire.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procès-verbal de réunion sera rédigé par le Prestataire Internet à l’issue de chacune de ces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réunions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 transmis, pour approbation, au Client Final. A défaut d’émission de remarques par le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Final dans les 15 jours de la communication du procès-verbal par le Prestataire Internet, ce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dernier sera réputé approuvé.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10.2 Développements informatiques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Mise à disposition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cas où les Résultats des Prestations consisteraient en des développements informatiques (les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 Développements »), ceux-ci seront mis à disposition du Client Final par le Prestataire Internet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conformément au calendrier prévisionnel convenu.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Développements seront mis à disposition du Client Final par le Prestataire Internet en code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objet et sur le serveur du Prestataire Internet.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mise à disposition sera formalisée par la signature d’un procès-verbal de mise à disposition.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Recette Provisoire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fur et à mesure de la mise à disposition des Développements, le responsable du projet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Final disposera d’un délai de cinq (5) jours ouvrés à compter de la mise à disposition des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Développements concernés pour apprécier la conformité desdits Développements aux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Spécifications.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 Client Final souhaite émettre des réserves sur les Développements concernés, elles devront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être transmises par écrit au Prestataire Internet avant l’expiration du délai susvisé.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défaut de réserves dans les conditions décrites ci-dessus, les Développements concernés seront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réputés acceptés par le Client Final.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les réserves du Client Final correspondent à un défaut de conformité des Développements par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rapport aux Spécifications, le Prestataire Internet procèdera aux corrections des Développements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concernés.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les réserves du Client Final correspondent à des besoins non décrits dans les Spécifications, les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Parties pourront convenir, par la signature d’un avenant dans les conditions de l’article VI, de la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réalisation de Développements complémentaires correspondant aux dits besoins.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Développements corrigés et/ou les Développements complémentaires seront mis à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disposition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 Client par le Prestataire Internet dans les conditi</w:t>
      </w:r>
      <w:r w:rsidR="00986C4A">
        <w:rPr>
          <w:rFonts w:ascii="Times New Roman" w:hAnsi="Times New Roman" w:cs="Times New Roman"/>
          <w:sz w:val="24"/>
          <w:szCs w:val="24"/>
        </w:rPr>
        <w:t xml:space="preserve">ons décrites au présent article </w:t>
      </w:r>
      <w:r>
        <w:rPr>
          <w:rFonts w:ascii="Times New Roman" w:hAnsi="Times New Roman" w:cs="Times New Roman"/>
          <w:sz w:val="24"/>
          <w:szCs w:val="24"/>
        </w:rPr>
        <w:t>X.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Recette globale et définitive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tous les Développements convenus entre les parties dans le cadre du présent contrat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auront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été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recettés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titre provisoire, le Prestataire Internet les installera sur le serveur du Client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installation sera formalisée par la signature d’un procès-verbal d’installation.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responsable du projet du Client Final disposera d’un délai de cinq (5) jours ouvrés à compter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la signature du procès-verbal d’installation pour apprécier le bon fonctionnement sur le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serveur du Client Final des Développements en conformité avec les Spécifications.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 Client Final souhaite émettre des réserves sur les Développements, elles devront être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transmises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 écrit au Prestataire Internet avant l’expiration du délai susvisé.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défaut de réserves dans les conditions décrites ci-dessus, la recette d’ensemble des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Développements sera réputée acquise.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 de réserves de la part du Client Final, les dites réserves seront traitées dans les conditions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décrites sous le point Recette Provisoire.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recette globale et définitive décrite au présent article X sera acquise, le Prestataire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remettra au Client Final :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986C4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86C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CDRom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comportant les Développements réalisés par le Prestataire Internet et les Eléments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Préexistants remis par le Client Final dans le cadre du présent contrat ;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86C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une documentation associée aux Développements.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XI - PROPRIETE INTELLECTUELLE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Pr="00986C4A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6C4A">
        <w:rPr>
          <w:rFonts w:ascii="Times New Roman" w:hAnsi="Times New Roman" w:cs="Times New Roman"/>
          <w:sz w:val="24"/>
          <w:szCs w:val="24"/>
          <w:u w:val="single"/>
        </w:rPr>
        <w:t>OPTION 1 : CESSION EXCLUSIVE DES DROITS SUR LES RESULTATS DES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6C4A">
        <w:rPr>
          <w:rFonts w:ascii="Times New Roman" w:hAnsi="Times New Roman" w:cs="Times New Roman"/>
          <w:sz w:val="24"/>
          <w:szCs w:val="24"/>
          <w:u w:val="single"/>
        </w:rPr>
        <w:t>PRESTATIONS</w:t>
      </w:r>
    </w:p>
    <w:p w:rsidR="00986C4A" w:rsidRP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86C4A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 outils ou des méthodes sont utilisés à l’occasion des Prestations par le Prestataire Internet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et/ou ses sous-traitants, faisant ou non l’objet d’une protection spécifique (droits d’auteur,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brevets, marques…..), ils restent la propriété exclusive du Prestataire Internet et/ou 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soustraitants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Prestataire Internet et/ou ses sous-traitants demeure également propriétaire des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inventions, méthodes ou savoir-faire nés ou mis au point à l’occasion du présent contrat.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expressément convenu entre les parties que le Prestataire Internet et/ou ses sous-traitants se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réservent la possibilité d'utiliser les enseignements tirés des Prestations.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Prestataire Internet cède, en totalité au Client Final, avec toutes les garanties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droit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 de fait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associées, de façon exclusive, ses droits de propriété intellectuelle de nature patrimoniale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afférents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tous les Résultats des Prestations sur tous territoires, à compter du complet et parfait</w:t>
      </w:r>
      <w:r w:rsidR="00986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paiement du prix, pour une durée équivalente à la durée de protection légale de ces droits.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Conformément au Code de la propriété intellectuelle, il est précisé que lesdits droits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comprennent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86C4A" w:rsidRDefault="00986C4A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 le droit de reproduire ou de faire reproduire, de numériser ou de faire numériser, en autant</w:t>
      </w:r>
      <w:r w:rsidR="007106E9"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d’exemplaire que le Client Final le souhaitera tout ou partie des Résultats des Prestations,</w:t>
      </w:r>
      <w:r w:rsidR="007106E9"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par tout moyens et sur tous supports connus et inconnus au jour de la signature du contrat;</w:t>
      </w:r>
    </w:p>
    <w:p w:rsidR="007106E9" w:rsidRPr="007106E9" w:rsidRDefault="007106E9" w:rsidP="007106E9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5249B4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 le droit d'utilisation et d'exploitation par le Client Final ou par un tiers de son choix, de tout</w:t>
      </w:r>
      <w:r w:rsidR="007106E9"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ou partie des Résultats des Prestations, pour quelque usage que ce soit, par tous moyens et</w:t>
      </w:r>
      <w:r w:rsidR="007106E9"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sur tous supports connus et inconnus au jour de la signature du contrat;</w:t>
      </w:r>
    </w:p>
    <w:p w:rsidR="007106E9" w:rsidRPr="007106E9" w:rsidRDefault="007106E9" w:rsidP="007106E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249B4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 le droit de représenter ou de faire représenter tout ou partie des Résultats des Prestations par</w:t>
      </w:r>
      <w:r w:rsidR="00AE20EA"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tous procédés connus et inconnus au jour de la signature du contrat;</w:t>
      </w:r>
    </w:p>
    <w:p w:rsidR="00AE20EA" w:rsidRPr="00AE20EA" w:rsidRDefault="00AE20EA" w:rsidP="00AE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64AF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 le droit d'adapter ou de faire adapter, par perfectionnements, évolution, suppression,</w:t>
      </w:r>
      <w:r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portage, corrections, simplifications, adjonctions, actualisation, intégration à des </w:t>
      </w:r>
      <w:r w:rsidRPr="006164AF">
        <w:rPr>
          <w:rFonts w:ascii="Times New Roman" w:hAnsi="Times New Roman" w:cs="Times New Roman"/>
          <w:sz w:val="24"/>
          <w:szCs w:val="24"/>
        </w:rPr>
        <w:t xml:space="preserve">œuvres </w:t>
      </w:r>
      <w:r w:rsidR="005249B4" w:rsidRPr="006164AF">
        <w:rPr>
          <w:rFonts w:ascii="Times New Roman" w:hAnsi="Times New Roman" w:cs="Times New Roman"/>
          <w:sz w:val="24"/>
          <w:szCs w:val="24"/>
        </w:rPr>
        <w:t>préexistantes ou à créer, transcription dans un autre langage, préexistant ou à créer,</w:t>
      </w:r>
      <w:r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localisation, intégration à une </w:t>
      </w:r>
      <w:proofErr w:type="spellStart"/>
      <w:r w:rsidR="005249B4" w:rsidRPr="006164AF">
        <w:rPr>
          <w:rFonts w:ascii="Times New Roman" w:hAnsi="Times New Roman" w:cs="Times New Roman"/>
          <w:sz w:val="24"/>
          <w:szCs w:val="24"/>
        </w:rPr>
        <w:t>oeuvre</w:t>
      </w:r>
      <w:proofErr w:type="spellEnd"/>
      <w:r w:rsidR="005249B4" w:rsidRPr="006164AF">
        <w:rPr>
          <w:rFonts w:ascii="Times New Roman" w:hAnsi="Times New Roman" w:cs="Times New Roman"/>
          <w:sz w:val="24"/>
          <w:szCs w:val="24"/>
        </w:rPr>
        <w:t xml:space="preserve"> créée ou à créer, tout ou partie des Résultats des</w:t>
      </w:r>
      <w:r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Prestations;</w:t>
      </w:r>
    </w:p>
    <w:p w:rsidR="006164AF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5249B4" w:rsidRPr="006164AF">
        <w:rPr>
          <w:rFonts w:ascii="Times New Roman" w:hAnsi="Times New Roman" w:cs="Times New Roman"/>
          <w:sz w:val="24"/>
          <w:szCs w:val="24"/>
        </w:rPr>
        <w:t>le droit exclusif de publier ou de faire publier tout ou partie des Résultats des Prestations;</w:t>
      </w:r>
    </w:p>
    <w:p w:rsidR="006164AF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49B4" w:rsidRPr="006164AF">
        <w:rPr>
          <w:rFonts w:ascii="Times New Roman" w:hAnsi="Times New Roman" w:cs="Times New Roman"/>
          <w:sz w:val="24"/>
          <w:szCs w:val="24"/>
        </w:rPr>
        <w:t xml:space="preserve"> le droit de commercialiser ou de faire commercialiser tout ou partie des Résultats des</w:t>
      </w:r>
      <w:r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Prestations, par tous procédés connus ou inconnus au jour de la signature du contrat, à titre</w:t>
      </w:r>
      <w:r w:rsidRPr="006164AF">
        <w:rPr>
          <w:rFonts w:ascii="Times New Roman" w:hAnsi="Times New Roman" w:cs="Times New Roman"/>
          <w:sz w:val="24"/>
          <w:szCs w:val="24"/>
        </w:rPr>
        <w:t xml:space="preserve"> </w:t>
      </w:r>
      <w:r w:rsidR="005249B4" w:rsidRPr="006164AF">
        <w:rPr>
          <w:rFonts w:ascii="Times New Roman" w:hAnsi="Times New Roman" w:cs="Times New Roman"/>
          <w:sz w:val="24"/>
          <w:szCs w:val="24"/>
        </w:rPr>
        <w:t>gratuit ou onéreux.</w:t>
      </w:r>
    </w:p>
    <w:p w:rsidR="006164AF" w:rsidRPr="006164AF" w:rsidRDefault="006164AF" w:rsidP="0061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 de Développement, les codes sources y afférents seront remis au Client Final dès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l’achèvement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Développements.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prix de la présente cession est compris de manière forfaitaire et définitive dans le prix de la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 en cause.</w:t>
      </w:r>
    </w:p>
    <w:p w:rsidR="006164AF" w:rsidRP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64AF">
        <w:rPr>
          <w:rFonts w:ascii="Times New Roman" w:hAnsi="Times New Roman" w:cs="Times New Roman"/>
          <w:sz w:val="24"/>
          <w:szCs w:val="24"/>
          <w:u w:val="single"/>
        </w:rPr>
        <w:t>OPTION 2 : CONCESSION DE LICENCE SUR LES RESULTATS DES PRESTATIONS</w:t>
      </w:r>
    </w:p>
    <w:p w:rsidR="006164AF" w:rsidRP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concède au Client Final qui l’accepte, dans les conditions et limites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stipulées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le présent contrat, un droit non exclusif et non transférable d’exploitation des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Résultats des Prestations pour les seuls besoins du Client Final, à l’exception de toute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commercialisation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de mise sur le marché, à titre onéreux ou gratuit.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Conformément au Code de la propriété intellectuelle, il est précisé que lesdits droits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comprennent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le droit de reproduire, de numériser, en autant d’exemplaire que le Client Final le souhaitera tout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partie des Résultats des Prestations, par tous moyens et sur tous supports connus et inconnus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 jour de la signature du contrat;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le droit d'utilisation et d'exploitation par le Client Final, de tout ou partie des Résultats des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Prestations, par tous moyens et sur tous supports connus et inconnus au jour de la signature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contrat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le droit de représenter tout ou partie des Résultats des Prestations par tous procédés connus et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inconnus au jour de la signature du contrat ;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le droit de procéder à la mise à jour des données incorporées dans le Résultat des Prestations.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conserve, en sa qualité d’auteur, la propriété du Résultat des Prestations et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toutes les prérogatives s’y rattachant. Les codes sources restent la propriété du Prestataire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Internet.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droit d’utilisation du Résultat des Prestations concédé au Client Final l’est sous réserve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paiement du prix des Prestations et entrera en vigueur à cette date. Il demeurera en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vigueur pendant toute la durée de la protection du Résultat des Prestations par le droit d’auteur.</w:t>
      </w:r>
    </w:p>
    <w:p w:rsidR="006164AF" w:rsidRDefault="006164AF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prix de la présente concession est compris de manière forfaitaire et définitive dans le prix des</w:t>
      </w:r>
      <w:r w:rsidR="0061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Prestations.</w:t>
      </w:r>
    </w:p>
    <w:p w:rsidR="00AE4E64" w:rsidRDefault="00AE4E6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E64" w:rsidRDefault="00AE4E6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XII - GARANTIE D’EVICTION</w:t>
      </w:r>
    </w:p>
    <w:p w:rsidR="000C5208" w:rsidRDefault="000C5208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D1B4C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déclare que les Résultats des Prestations qui seraient protégés par le droit</w:t>
      </w:r>
      <w:r w:rsidR="006D1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la propriété intellectuelle constituent des créations originales. Dans le cas où il aurait fait appel</w:t>
      </w:r>
      <w:r w:rsidR="006D1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 des intervenants extérieurs pour réaliser tout ou partie des Prestations, il déclare avoir obtenu</w:t>
      </w:r>
      <w:r w:rsidR="006D1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tous les droits et autorisations nécessaires lui permettant de conclure le présent contrat.</w:t>
      </w:r>
    </w:p>
    <w:p w:rsidR="006D1B4C" w:rsidRDefault="006D1B4C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conséquence, le Prestataire Internet garantit le Client Final contre toute action, réclamation,</w:t>
      </w:r>
      <w:r w:rsidR="006D1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allégation, revendication ou opposition de la part de toute personne invoquant un droit de</w:t>
      </w:r>
      <w:r w:rsidR="006D1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propriété intellectuelle ou industrielle, ou un acte de concurrence déloyale, sur tout ou partie des</w:t>
      </w:r>
      <w:r w:rsidR="006D1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éléments livrés, utilisés ou plus généralement mis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oeuvre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les besoins de l’exécution des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Prestations. Le Prestataire Internet s’engage à prendre en charge les frais raisonnables de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procédure, y compris honoraires d’avocat, exposés par le Client Final ainsi que les éventuelles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condamnations et dommages intérêts prononcés contre lui.</w:t>
      </w:r>
    </w:p>
    <w:p w:rsidR="00472A8E" w:rsidRDefault="00472A8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garantie est toutefois soumise aux conditions suivantes :</w:t>
      </w:r>
    </w:p>
    <w:p w:rsidR="00472A8E" w:rsidRDefault="00472A8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Pr="00472A8E" w:rsidRDefault="005249B4" w:rsidP="00472A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A8E">
        <w:rPr>
          <w:rFonts w:ascii="Times New Roman" w:hAnsi="Times New Roman" w:cs="Times New Roman"/>
          <w:sz w:val="24"/>
          <w:szCs w:val="24"/>
        </w:rPr>
        <w:t>que le Client Final ait notifié à bref délai, par écrit, l’action en contrefaçon ou la</w:t>
      </w:r>
    </w:p>
    <w:p w:rsidR="005249B4" w:rsidRDefault="005249B4" w:rsidP="00472A8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déclaration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ayant précédé cette action ;</w:t>
      </w:r>
    </w:p>
    <w:p w:rsidR="005249B4" w:rsidRPr="00472A8E" w:rsidRDefault="005249B4" w:rsidP="005249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A8E">
        <w:rPr>
          <w:rFonts w:ascii="Times New Roman" w:hAnsi="Times New Roman" w:cs="Times New Roman"/>
          <w:sz w:val="24"/>
          <w:szCs w:val="24"/>
        </w:rPr>
        <w:t>que le Prestataire Internet ait été en mesure d’assurer la défense de ses propres intérêts et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 w:rsidRPr="00472A8E">
        <w:rPr>
          <w:rFonts w:ascii="Times New Roman" w:hAnsi="Times New Roman" w:cs="Times New Roman"/>
          <w:sz w:val="24"/>
          <w:szCs w:val="24"/>
        </w:rPr>
        <w:t>ceux du Client Final, et pour ce faire, que le Client Final ait collaboré loyalement à ladite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 w:rsidRPr="00472A8E">
        <w:rPr>
          <w:rFonts w:ascii="Times New Roman" w:hAnsi="Times New Roman" w:cs="Times New Roman"/>
          <w:sz w:val="24"/>
          <w:szCs w:val="24"/>
        </w:rPr>
        <w:t>défense en fournissant tous les éléments, informations et assistance nécessaires pour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 w:rsidRPr="00472A8E">
        <w:rPr>
          <w:rFonts w:ascii="Times New Roman" w:hAnsi="Times New Roman" w:cs="Times New Roman"/>
          <w:sz w:val="24"/>
          <w:szCs w:val="24"/>
        </w:rPr>
        <w:t>mener à bien une telle défense.</w:t>
      </w:r>
    </w:p>
    <w:p w:rsidR="00472A8E" w:rsidRDefault="00472A8E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où l’interdiction serait prononcée en conséquence d’une action en contrefaçon et/ou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résulterait d’une transaction signée, le Prestataire Internet s’efforcera à son choix :</w:t>
      </w:r>
    </w:p>
    <w:p w:rsidR="00472A8E" w:rsidRDefault="00472A8E" w:rsidP="005249B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5249B4" w:rsidRPr="00472A8E" w:rsidRDefault="005249B4" w:rsidP="00472A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A8E">
        <w:rPr>
          <w:rFonts w:ascii="Times New Roman" w:hAnsi="Times New Roman" w:cs="Times New Roman"/>
          <w:sz w:val="24"/>
          <w:szCs w:val="24"/>
        </w:rPr>
        <w:t>d’obtenir le droit pour le Client Final de poursuivre l’utilisation des Résultats des</w:t>
      </w:r>
    </w:p>
    <w:p w:rsidR="005249B4" w:rsidRDefault="005249B4" w:rsidP="00472A8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Prestations contrefaisants,</w:t>
      </w:r>
    </w:p>
    <w:p w:rsidR="005249B4" w:rsidRPr="00472A8E" w:rsidRDefault="005249B4" w:rsidP="005249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A8E">
        <w:rPr>
          <w:rFonts w:ascii="Times New Roman" w:hAnsi="Times New Roman" w:cs="Times New Roman"/>
          <w:sz w:val="24"/>
          <w:szCs w:val="24"/>
        </w:rPr>
        <w:t>de remplacer la partie contrefaisante par un élément équivalent ne faisant pas l’objet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 w:rsidRPr="00472A8E">
        <w:rPr>
          <w:rFonts w:ascii="Times New Roman" w:hAnsi="Times New Roman" w:cs="Times New Roman"/>
          <w:sz w:val="24"/>
          <w:szCs w:val="24"/>
        </w:rPr>
        <w:t>d’une action en contrefaçon,</w:t>
      </w:r>
    </w:p>
    <w:p w:rsidR="005249B4" w:rsidRPr="00472A8E" w:rsidRDefault="005249B4" w:rsidP="005249B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A8E">
        <w:rPr>
          <w:rFonts w:ascii="Times New Roman" w:hAnsi="Times New Roman" w:cs="Times New Roman"/>
          <w:sz w:val="24"/>
          <w:szCs w:val="24"/>
        </w:rPr>
        <w:lastRenderedPageBreak/>
        <w:t>de modifier ou proposer la modification des Résultats des Prestations de façon à éviter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 w:rsidRPr="00472A8E">
        <w:rPr>
          <w:rFonts w:ascii="Times New Roman" w:hAnsi="Times New Roman" w:cs="Times New Roman"/>
          <w:sz w:val="24"/>
          <w:szCs w:val="24"/>
        </w:rPr>
        <w:t>ladite contrefaçon.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présente garantie restera en vigueur postérieurement à l'expiration ou la résiliation du contrat,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 pour une durée égale à la durée de vie des droits cédés par le Prestataire Internet au Client</w:t>
      </w:r>
      <w:r w:rsidR="00472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 en exécution du présent contrat.</w:t>
      </w:r>
    </w:p>
    <w:p w:rsidR="00472A8E" w:rsidRDefault="00472A8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dispositions fixent les limites de la responsabilité du Prestataire Internet en matière de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garantie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jouissance paisible.</w:t>
      </w:r>
    </w:p>
    <w:p w:rsidR="00472A8E" w:rsidRDefault="00472A8E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A1B" w:rsidRDefault="00A71A1B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XIII - INFORMATIONS CONFIDENTIELLES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A959AD">
      <w:pPr>
        <w:autoSpaceDE w:val="0"/>
        <w:autoSpaceDN w:val="0"/>
        <w:adjustRightInd w:val="0"/>
        <w:spacing w:after="0" w:line="24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959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Chaque partie reconnaît par les présentes qu’elle peut avoir connaissance d’informations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confidentielles et protégées appartenant à l’autre partie relatives, sans que cette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énumération ne soit limitative, aux composants, aux applications et autres informations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techniques (incluant les spécifications fonctionnelles et techniques, fonctions,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programmes ordinateur, méthodes, idées, savoir-faire et informations similaires),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professionnelles (études de marché, documents, plans, informations financières et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comptables, documents personnels etc.), ainsi qu’à d’autres informations soit désignées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 expressément confidentielles, soit confidentielles par les circonstances dans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lesquelles elles ont été fournies (« Informations Confidentielles »).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Informations Confidentielles n’incluent pas :</w:t>
      </w:r>
    </w:p>
    <w:p w:rsidR="00A959AD" w:rsidRDefault="005249B4" w:rsidP="005249B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D">
        <w:rPr>
          <w:rFonts w:ascii="Times New Roman" w:hAnsi="Times New Roman" w:cs="Times New Roman"/>
          <w:sz w:val="24"/>
          <w:szCs w:val="24"/>
        </w:rPr>
        <w:t>les informations obtenues de tiers de manière licite ;</w:t>
      </w:r>
    </w:p>
    <w:p w:rsidR="005249B4" w:rsidRPr="00A959AD" w:rsidRDefault="005249B4" w:rsidP="005249B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D">
        <w:rPr>
          <w:rFonts w:ascii="Times New Roman" w:hAnsi="Times New Roman" w:cs="Times New Roman"/>
          <w:sz w:val="24"/>
          <w:szCs w:val="24"/>
        </w:rPr>
        <w:t>les informations dont il est démontré qu'elles étaient connues antérieurement par le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 w:rsidRPr="00A959AD">
        <w:rPr>
          <w:rFonts w:ascii="Times New Roman" w:hAnsi="Times New Roman" w:cs="Times New Roman"/>
          <w:sz w:val="24"/>
          <w:szCs w:val="24"/>
        </w:rPr>
        <w:t>bénéficiaire ou qu'elles avaient été développées de façon indépendante par le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 w:rsidRPr="00A959AD">
        <w:rPr>
          <w:rFonts w:ascii="Times New Roman" w:hAnsi="Times New Roman" w:cs="Times New Roman"/>
          <w:sz w:val="24"/>
          <w:szCs w:val="24"/>
        </w:rPr>
        <w:t>bénéficiaire ;</w:t>
      </w:r>
    </w:p>
    <w:p w:rsidR="005249B4" w:rsidRPr="00A959AD" w:rsidRDefault="005249B4" w:rsidP="005249B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D">
        <w:rPr>
          <w:rFonts w:ascii="Times New Roman" w:hAnsi="Times New Roman" w:cs="Times New Roman"/>
          <w:sz w:val="24"/>
          <w:szCs w:val="24"/>
        </w:rPr>
        <w:t>les informations dont l'utilisation ou la divulgation à un tiers identifié et défini auront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 w:rsidRPr="00A959AD">
        <w:rPr>
          <w:rFonts w:ascii="Times New Roman" w:hAnsi="Times New Roman" w:cs="Times New Roman"/>
          <w:sz w:val="24"/>
          <w:szCs w:val="24"/>
        </w:rPr>
        <w:t>été préalablement et expressément autorisées par écrit par l’autre Partie ;</w:t>
      </w:r>
    </w:p>
    <w:p w:rsidR="005249B4" w:rsidRDefault="005249B4" w:rsidP="00A959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D">
        <w:rPr>
          <w:rFonts w:ascii="Times New Roman" w:hAnsi="Times New Roman" w:cs="Times New Roman"/>
          <w:sz w:val="24"/>
          <w:szCs w:val="24"/>
        </w:rPr>
        <w:t>les Informations que la loi ou la réglementation applicable obligerait à divulguer.</w:t>
      </w:r>
    </w:p>
    <w:p w:rsidR="00A959AD" w:rsidRPr="00A959AD" w:rsidRDefault="00A959AD" w:rsidP="00A959AD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9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 bénéficiaire d'Informations Confidentielles s’engage, par les présentes, pendant la</w:t>
      </w:r>
    </w:p>
    <w:p w:rsidR="005249B4" w:rsidRDefault="005249B4" w:rsidP="00A959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durée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 contrat ainsi que cinq (5) ans après son expiration, à ne pas utiliser,</w:t>
      </w:r>
    </w:p>
    <w:p w:rsidR="005249B4" w:rsidRDefault="005249B4" w:rsidP="00A959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commercialiser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révéler les Informations Confidentielles de l’autre partie à une</w:t>
      </w:r>
    </w:p>
    <w:p w:rsidR="005249B4" w:rsidRDefault="005249B4" w:rsidP="00A959A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personne, ou à une entité tierce, exception faite de ses propres salariés, préposés, agents et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sous-traitants dont la connaissance des Informations Confidentielles est nécessaire à leur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intervention au titre du contrat (et qui sont eux-mêmes liés par des dispositions de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confidentialité similaires), ou de bénéficiaires autorisés par écrit par l’autre partie, étant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entendu que lesdits bénéficiaires doivent avoir auparavant contracté un accord de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confidentialité dans une forme acceptable pour le propriétaire de l’information concernée.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XIV - ENTREE EN VIGUEUR DU CONTRAT - DUREE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présent contrat entrera en vigueur à compter de la signature des présentes par les deux Parties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restera en vigueur pendant la durée nécessaire à la réalisation des Prestations et à leur complet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paiement.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XV - RESILIATION – FIN DU CONTRAT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 de manquement grave par l’une ou l’autre des Parties à l’une de ses obligations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essentielles</w:t>
      </w:r>
      <w:proofErr w:type="gramEnd"/>
      <w:r>
        <w:rPr>
          <w:rFonts w:ascii="Times New Roman" w:hAnsi="Times New Roman" w:cs="Times New Roman"/>
          <w:sz w:val="24"/>
          <w:szCs w:val="24"/>
        </w:rPr>
        <w:t>, l’autre partie sera autorisée, trente (30) jours après une mise en demeure envoyée par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lettre recommandée avec avis de réception restée sans effet, à mettre fin au contrat, en tout ou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partie, par simple envoi d’une lettre recommandée avec avis de réception.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Toutes les sommes dues au Prestataire Internet deviendront immédiatement exigibles.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XVI - LIMITATION DE RESPONSABILITE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besoins que le Client Final n’a pas exprimés sont exclus du champ de la responsabilité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Prestataire Internet.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s’engage, au titre d’une obligation de moyens, à effectuer l’ensemble des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Prestations qui lui sont confiées conformément aux règles de l’art et aux usages de la profession,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 réserve du bon accomplissement par le Client Final de ses propres obligations.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Final s'engage, le cas échéant, à prendre les précautions d'usage en matière de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développements de logiciels, c’est-à-dire à ne confier que des copies de support d’information, et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renonce de ce fait à rechercher la responsabilité du Prestataire Internet en cas de perte, de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destruction ou de dommages survenus aux fichiers ou à tout autre document. Il en sera de même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 les informations stockées sur le matériel du Client Final pendant l’utilisation de ce matériel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 les salariés, préposés, les agents et sous-traitants du Prestataire Internet. Il appartient donc au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Final de faire les sauvegardes nécessaires.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aucun cas, le Prestataire Internet n’est responsable des dommages indirects ou imprévisibles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subis par le Client Final. De convention expresse entre les Parties, est considéré comme préjudice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indirect, tout préjudice financier ou commercial, perte de chiffre d’affaires, de bénéfice, de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données, de commande ou de Client Final, ainsi que toute action dirigée contre le Client Final par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tiers.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ne pourra être tenu pour responsable d’aucun préjudice ou dommage au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l’utilisation des Résultats des Prestations par le Client Final.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tout état de cause, si la responsabilité du Prestataire Internet était engagée par le Client Final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 titre du contrat pour les dommages directs subis par le Client Final, le droit à </w:t>
      </w:r>
      <w:r>
        <w:rPr>
          <w:rFonts w:ascii="Times New Roman" w:hAnsi="Times New Roman" w:cs="Times New Roman"/>
          <w:sz w:val="24"/>
          <w:szCs w:val="24"/>
        </w:rPr>
        <w:lastRenderedPageBreak/>
        <w:t>réparation du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Final serait limité, toutes causes confondues, au montant dû par le Client Final pour les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Prestations tel que </w:t>
      </w:r>
      <w:proofErr w:type="gramStart"/>
      <w:r>
        <w:rPr>
          <w:rFonts w:ascii="Times New Roman" w:hAnsi="Times New Roman" w:cs="Times New Roman"/>
          <w:sz w:val="24"/>
          <w:szCs w:val="24"/>
        </w:rPr>
        <w:t>précisé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annexe au contrat.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convention expresse, les Parties conviennent que la présente clause survivra en cas de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résolution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judiciaire du contrat, y compris en cas de résolution totale prononcée aux torts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exclusifs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 Prestataire Internet.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XVII - FORCE MAJEURE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expressément prévu que le Prestataire Internet ne doit pas être responsable des dommages,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retards ou manquements dans l’exécution du contrat causés par des événements échappant à son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contrôle raisonnable, ou ne résultant pas de la faute ou négligence du Prestataire Internet.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tels actes ou causes comprennent, sans être limitatifs, les événements suivants : grève, conflit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travail, troubles sociaux, guerre, émeute, insurrection, attentat, sabotage, menace, incendie,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inondation, carence ou retard des moyens de transport ou de communication, panne d’ordinateur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d’électricité, fait du prince, ainsi que le manquement du Client Final à fournir des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informations nécessaires.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force majeure suspend les obligations nées du présent contrat pendant toute la durée de son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existence</w:t>
      </w:r>
      <w:proofErr w:type="gramEnd"/>
      <w:r>
        <w:rPr>
          <w:rFonts w:ascii="Times New Roman" w:hAnsi="Times New Roman" w:cs="Times New Roman"/>
          <w:sz w:val="24"/>
          <w:szCs w:val="24"/>
        </w:rPr>
        <w:t>. Toutefois, si la force majeure devait perdurer plus d’un (1) mois, il pourra être mis fin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 contrat par l’une ou l’autre des Parties, sans que cette résiliation puisse être considérée comme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fautive.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résiliation, dans une telle hypothèse, devra être notifiée par lettre recommandée avec accusé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réception et prendra effet à la date de réception de ladite lettre.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XVIII - NON SOLLICITATION DE PERSONNEL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Final renonce à engager ou à faire travailler, même indirectement tout collaborateur du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Prestataire Internet participant au contrat. Cette renonciation se poursuivra sur deux (2) ans à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compter de l’expiration du contrat.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 d’infraction à la présente clause, le Client Final paiera de plein droit à titre de dommages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intérêts au Prestataire Internet un montant égal à 12 mois de salaire brut de l’employé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concerné, augmenté des charges patronales et de tous les frais de recrutement d’un remplaçant.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XIX - STIPULATIONS GENERALES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19.1. ASSURANCE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se prémunir contre les risques découlant des obligations mises à sa charge en application du</w:t>
      </w:r>
      <w:r w:rsidR="00A9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contrat, le Prestataire Internet s’engage à souscrire une police d’assurance auprès d’une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compagnie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d’assurance notoirement solvable.</w:t>
      </w:r>
    </w:p>
    <w:p w:rsidR="00A959AD" w:rsidRDefault="00A959AD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19.2. AUTORISATION POUR FIGURER SUR LA LISTE CLIENT FINAL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Final autorise le Prestataire Internet à inclure son nom, le nom du contact et d’autres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 lesquelles ils se seront mis d’accord sur la liste des références client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Prestataire Internet et sur d’autres documents, à moins que le Client Final ne notifie le contraire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 Prestataire Internet dans les trente (30) jours suivants la signature de ce contrat.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19.3. CESSIBILITE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Sauf si cela est expressément prévu en annexe, ni le présent contrat, ni les droits et obligations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découlent ne peuvent être transférés ou cédés par le Client Final sans l’accord préalable et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écrit du Prestataire Internet, faute de quoi tout transfert ou cession sera considéré comme nul.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se réserve la faculté de céder le contrat à tout tiers de son choix.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19.4. SOUS-TRAITANCE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Prestataire Internet pourra librement sous-traiter tout ou partie des obligations souscrites au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titre du contrat.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19.5. TOLERANCE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Parties conviennent réciproquement que le fait, pour l'une des Parties, de tolérer une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situation</w:t>
      </w:r>
      <w:proofErr w:type="gramEnd"/>
      <w:r>
        <w:rPr>
          <w:rFonts w:ascii="Times New Roman" w:hAnsi="Times New Roman" w:cs="Times New Roman"/>
          <w:sz w:val="24"/>
          <w:szCs w:val="24"/>
        </w:rPr>
        <w:t>, n'a pas pour effet d'accorder à l'autre partie des droits acquis. De plus, une telle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tolérance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 peut être interprétée comme une renonciation à faire valoir les droits en cause.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19.6. TITRES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titres figurant en tête des clauses de ce contrat ont été inclus par pure commodité ou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référence</w:t>
      </w:r>
      <w:proofErr w:type="gramEnd"/>
      <w:r>
        <w:rPr>
          <w:rFonts w:ascii="Times New Roman" w:hAnsi="Times New Roman" w:cs="Times New Roman"/>
          <w:sz w:val="24"/>
          <w:szCs w:val="24"/>
        </w:rPr>
        <w:t>. Ils ne doivent pas être considérés comme parties du contrat ou être utilisés pour son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interprétation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19.7. PRESCRIPTION DE L’ACTION EN RESPONSABILITE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défaut pour le Client Final d’avoir mis en jeu la responsabilité contractuelle du Prestataire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dans un délai de 1 an à compter de la réalisation du dommage, le Client Final sera réputé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avoir renoncé à se prévaloir de l’éventuel manquement contractuel.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19.8. NULLITE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cas où une partie de ce contrat devrait être déclarée nulle pour quelque raison que ce soit, une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telle nullité ne pourra affecter la validité des dispositions restantes. Les autres dispositions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resteront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vigueur et produiront effet comme si le contrat avait été exécuté sans la disposition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nulle.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LOI APPLICABLE - ATTRIBUTION DE COMPÉTENCE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présent contrat est soumis au droit français. Toutes difficultés relatives à l’interprétation, à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l’exécution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 à l’expiration du présent contrat seront soumises, à défaut d'accord amiable, au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Tribunal compétent du ressort du siège social du Prestataire Internet, auquel les parties attribuent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compétence territoriale et ceci même en cas de référé, d’appel en garantie ou de pluralité de</w:t>
      </w:r>
      <w:r w:rsidR="00344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défendeurs.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 en deux exemplaires originaux, constituant ensemble un contrat unique entre les Parties.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POUR LE CLIENT FINAL : </w:t>
      </w:r>
      <w:r w:rsidR="00344B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4BA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POUR LE PRESTATAIRE INTERNET :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 : </w:t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 :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: </w:t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Fonction :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: </w:t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 w:rsidR="00344B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 :</w:t>
      </w: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4BA1" w:rsidRDefault="00344BA1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344B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ANNEXE 1 : CONDITIONS PARTICULIERES</w:t>
      </w:r>
    </w:p>
    <w:p w:rsidR="005249B4" w:rsidRDefault="005249B4" w:rsidP="00186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modifier, compléter et/ou amender en fonction des besoins et impératifs des Prestations</w:t>
      </w:r>
      <w:r w:rsidR="0018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confiées)</w:t>
      </w:r>
    </w:p>
    <w:p w:rsidR="001865F5" w:rsidRDefault="001865F5" w:rsidP="00186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865F5" w:rsidRDefault="001865F5" w:rsidP="00186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1. DESCRIPTION DES PRESTATIONS :</w:t>
      </w:r>
    </w:p>
    <w:p w:rsidR="001865F5" w:rsidRP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Etendue de la prestation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Lieu d’exécution des Prestations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(si les prestations sont réalisées dans les locaux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Prestataire Internet, préciser les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horaires d’intervention </w:t>
      </w:r>
      <w:r>
        <w:rPr>
          <w:rFonts w:ascii="Times New Roman" w:hAnsi="Times New Roman" w:cs="Times New Roman"/>
          <w:i/>
          <w:iCs/>
          <w:sz w:val="24"/>
          <w:szCs w:val="24"/>
        </w:rPr>
        <w:t>convenus avec le Prestataire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Délai d’exécution des Prestations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2. MOYENS FOURNIS PAR LE CLIENT FINAL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(documentation, moyens logistiques tels</w:t>
      </w:r>
      <w:r w:rsidR="001865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 bureaux, ordinateurs individuels, téléphones, accès photocopieur et autres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consommables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,…)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3. RESPONSABLES DU PROJET :</w:t>
      </w:r>
    </w:p>
    <w:p w:rsidR="001865F5" w:rsidRP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Côté Prestataire Internet :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Côté Client Final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4. SUIVI DES PRESTATIONS :</w:t>
      </w:r>
    </w:p>
    <w:p w:rsidR="001865F5" w:rsidRP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périodicité des réunions d’avancement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5. CONDITIONS FINANCIERES</w:t>
      </w:r>
    </w:p>
    <w:p w:rsidR="001865F5" w:rsidRP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Prix HT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Frais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Tous les frais de déplacement sont facturés en sus, sur la base de décomptes mensuels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6. MONTANT DE L’ACOMPTE A LA COMMANDE :</w:t>
      </w:r>
    </w:p>
    <w:p w:rsidR="001865F5" w:rsidRP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Pr="001865F5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7. ECHEANCIER DE PAIEMENT (option Forfait)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premier acompte est convenu entre les Parties, celui-ci devra être versé à la signature du</w:t>
      </w: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présent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contrat et son pourcentage fixé dans les présentes conditions particulières. Cet acompte</w:t>
      </w:r>
      <w:r w:rsidR="00186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sera conservé par le Free Lance en cas de dénonciation du présent contrat par le Prestataire</w:t>
      </w:r>
      <w:r w:rsidR="00186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 ou à valoir sur le prix des prestations à la facturation définitive.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9B4" w:rsidRPr="001865F5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8. AUTORISATION D’UTILISER LA REFERENCE CLIENT :</w:t>
      </w: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65F5" w:rsidRDefault="001865F5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49B4" w:rsidRDefault="005249B4" w:rsidP="00524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5F5">
        <w:rPr>
          <w:rFonts w:ascii="Times New Roman" w:hAnsi="Times New Roman" w:cs="Times New Roman"/>
          <w:b/>
          <w:bCs/>
          <w:sz w:val="24"/>
          <w:szCs w:val="24"/>
          <w:u w:val="single"/>
        </w:rPr>
        <w:t>9. DROITS DE PROPRIETE INTELLECTUELLE :</w:t>
      </w:r>
    </w:p>
    <w:p w:rsidR="00EA019F" w:rsidRDefault="00EA019F" w:rsidP="005249B4"/>
    <w:sectPr w:rsidR="00EA019F" w:rsidSect="00EA0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716" w:rsidRDefault="00E42716" w:rsidP="005249B4">
      <w:pPr>
        <w:spacing w:after="0" w:line="240" w:lineRule="auto"/>
      </w:pPr>
      <w:r>
        <w:separator/>
      </w:r>
    </w:p>
  </w:endnote>
  <w:endnote w:type="continuationSeparator" w:id="0">
    <w:p w:rsidR="00E42716" w:rsidRDefault="00E42716" w:rsidP="0052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57" w:rsidRDefault="007C495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57" w:rsidRDefault="007C4957">
    <w:pPr>
      <w:pStyle w:val="Pieddepage"/>
      <w:jc w:val="center"/>
    </w:pPr>
    <w:r>
      <w:t xml:space="preserve">Page </w:t>
    </w:r>
    <w:sdt>
      <w:sdtPr>
        <w:id w:val="44182768"/>
        <w:docPartObj>
          <w:docPartGallery w:val="Page Numbers (Bottom of Page)"/>
          <w:docPartUnique/>
        </w:docPartObj>
      </w:sdtPr>
      <w:sdtContent>
        <w:fldSimple w:instr=" PAGE   \* MERGEFORMAT ">
          <w:r w:rsidR="00EE4C8A">
            <w:rPr>
              <w:noProof/>
            </w:rPr>
            <w:t>18</w:t>
          </w:r>
        </w:fldSimple>
        <w:r>
          <w:t xml:space="preserve"> sur 19</w:t>
        </w:r>
      </w:sdtContent>
    </w:sdt>
  </w:p>
  <w:p w:rsidR="007C4957" w:rsidRDefault="007C495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57" w:rsidRDefault="007C495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716" w:rsidRDefault="00E42716" w:rsidP="005249B4">
      <w:pPr>
        <w:spacing w:after="0" w:line="240" w:lineRule="auto"/>
      </w:pPr>
      <w:r>
        <w:separator/>
      </w:r>
    </w:p>
  </w:footnote>
  <w:footnote w:type="continuationSeparator" w:id="0">
    <w:p w:rsidR="00E42716" w:rsidRDefault="00E42716" w:rsidP="0052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57" w:rsidRDefault="007C495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A1" w:rsidRDefault="00344BA1">
    <w:pPr>
      <w:pStyle w:val="En-tte"/>
    </w:pPr>
    <w:r>
      <w:rPr>
        <w:noProof/>
        <w:lang w:eastAsia="fr-FR"/>
      </w:rPr>
      <w:drawing>
        <wp:inline distT="0" distB="0" distL="0" distR="0">
          <wp:extent cx="2514600" cy="314325"/>
          <wp:effectExtent l="19050" t="0" r="0" b="0"/>
          <wp:docPr id="1" name="Image 1" descr="logo_karud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karude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44BA1" w:rsidRPr="005249B4" w:rsidRDefault="00344BA1" w:rsidP="005249B4">
    <w:pPr>
      <w:spacing w:after="0"/>
    </w:pPr>
    <w:r w:rsidRPr="005249B4">
      <w:t>Programmation Informatique</w:t>
    </w:r>
  </w:p>
  <w:p w:rsidR="00344BA1" w:rsidRPr="005249B4" w:rsidRDefault="00344BA1" w:rsidP="005249B4">
    <w:pPr>
      <w:spacing w:after="0"/>
    </w:pPr>
    <w:r w:rsidRPr="005249B4">
      <w:t xml:space="preserve">Siret : 517 620 977 00010 </w:t>
    </w:r>
  </w:p>
  <w:p w:rsidR="00344BA1" w:rsidRDefault="00344BA1" w:rsidP="005249B4">
    <w:pPr>
      <w:pBdr>
        <w:bottom w:val="single" w:sz="6" w:space="1" w:color="auto"/>
      </w:pBdr>
      <w:spacing w:after="0"/>
    </w:pPr>
    <w:proofErr w:type="spellStart"/>
    <w:r w:rsidRPr="005249B4">
      <w:t>Naf</w:t>
    </w:r>
    <w:proofErr w:type="spellEnd"/>
    <w:r w:rsidRPr="005249B4">
      <w:t xml:space="preserve"> : 62.01Z</w:t>
    </w:r>
  </w:p>
  <w:p w:rsidR="00344BA1" w:rsidRDefault="00344BA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57" w:rsidRDefault="007C495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D54B3"/>
    <w:multiLevelType w:val="hybridMultilevel"/>
    <w:tmpl w:val="3D24E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9754F"/>
    <w:multiLevelType w:val="hybridMultilevel"/>
    <w:tmpl w:val="73087590"/>
    <w:lvl w:ilvl="0" w:tplc="365A7882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AF73109"/>
    <w:multiLevelType w:val="hybridMultilevel"/>
    <w:tmpl w:val="66182F0A"/>
    <w:lvl w:ilvl="0" w:tplc="365A7882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9B4"/>
    <w:rsid w:val="000A01E5"/>
    <w:rsid w:val="000C5208"/>
    <w:rsid w:val="001865F5"/>
    <w:rsid w:val="001C2676"/>
    <w:rsid w:val="00215410"/>
    <w:rsid w:val="00256190"/>
    <w:rsid w:val="002E5FE1"/>
    <w:rsid w:val="00344BA1"/>
    <w:rsid w:val="003A676A"/>
    <w:rsid w:val="00472A8E"/>
    <w:rsid w:val="0051280B"/>
    <w:rsid w:val="0052294C"/>
    <w:rsid w:val="005249B4"/>
    <w:rsid w:val="006164AF"/>
    <w:rsid w:val="0066190D"/>
    <w:rsid w:val="006A58E4"/>
    <w:rsid w:val="006D1B4C"/>
    <w:rsid w:val="007106E9"/>
    <w:rsid w:val="007C4957"/>
    <w:rsid w:val="00986C4A"/>
    <w:rsid w:val="009E7F8B"/>
    <w:rsid w:val="00A71A1B"/>
    <w:rsid w:val="00A959AD"/>
    <w:rsid w:val="00AE20EA"/>
    <w:rsid w:val="00AE4E64"/>
    <w:rsid w:val="00B10E5E"/>
    <w:rsid w:val="00B517FD"/>
    <w:rsid w:val="00D03B65"/>
    <w:rsid w:val="00D55CAF"/>
    <w:rsid w:val="00E13543"/>
    <w:rsid w:val="00E42716"/>
    <w:rsid w:val="00EA019F"/>
    <w:rsid w:val="00EE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2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249B4"/>
  </w:style>
  <w:style w:type="paragraph" w:styleId="Pieddepage">
    <w:name w:val="footer"/>
    <w:basedOn w:val="Normal"/>
    <w:link w:val="PieddepageCar"/>
    <w:uiPriority w:val="99"/>
    <w:unhideWhenUsed/>
    <w:rsid w:val="0052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9B4"/>
  </w:style>
  <w:style w:type="paragraph" w:styleId="Textedebulles">
    <w:name w:val="Balloon Text"/>
    <w:basedOn w:val="Normal"/>
    <w:link w:val="TextedebullesCar"/>
    <w:uiPriority w:val="99"/>
    <w:semiHidden/>
    <w:unhideWhenUsed/>
    <w:rsid w:val="0052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9B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7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19</Pages>
  <Words>5755</Words>
  <Characters>31656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RENAULT</dc:creator>
  <cp:lastModifiedBy>RENAULT</cp:lastModifiedBy>
  <cp:revision>25</cp:revision>
  <dcterms:created xsi:type="dcterms:W3CDTF">2013-01-24T16:03:00Z</dcterms:created>
  <dcterms:modified xsi:type="dcterms:W3CDTF">2013-01-24T21:35:00Z</dcterms:modified>
</cp:coreProperties>
</file>