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65C2278" w14:textId="085982FF" w:rsidR="00F75C4C" w:rsidRDefault="00F75C4C" w:rsidP="00F75C4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4886">
        <w:rPr>
          <w:rFonts w:ascii="Times New Roman" w:hAnsi="Times New Roman" w:cs="Times New Roman"/>
          <w:b/>
          <w:bCs/>
          <w:sz w:val="28"/>
          <w:szCs w:val="28"/>
        </w:rPr>
        <w:t>Frequently Asked Questions</w:t>
      </w:r>
      <w:r w:rsidR="00E41A66">
        <w:rPr>
          <w:rFonts w:ascii="Times New Roman" w:hAnsi="Times New Roman" w:cs="Times New Roman"/>
          <w:b/>
          <w:bCs/>
          <w:sz w:val="28"/>
          <w:szCs w:val="28"/>
        </w:rPr>
        <w:t>-Finance management</w:t>
      </w:r>
    </w:p>
    <w:p w14:paraId="77A34FA6" w14:textId="77777777" w:rsidR="00F75C4C" w:rsidRDefault="00F75C4C" w:rsidP="00F75C4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4F338F63" w14:textId="77777777" w:rsidR="00F75C4C" w:rsidRDefault="00F75C4C" w:rsidP="00F75C4C">
      <w:pPr>
        <w:pStyle w:val="ListParagraph"/>
        <w:numPr>
          <w:ilvl w:val="0"/>
          <w:numId w:val="1"/>
        </w:numPr>
        <w:spacing w:line="259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Is there a possibility to raise the threshold for research funds to 300k per disbursement?</w:t>
      </w:r>
    </w:p>
    <w:p w14:paraId="08109B04" w14:textId="3E1E40AF" w:rsidR="00F75C4C" w:rsidRDefault="00F75C4C" w:rsidP="00F75C4C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threshold is currently 300k as per JKUAT regulation.</w:t>
      </w:r>
    </w:p>
    <w:p w14:paraId="001797F6" w14:textId="74F95F14" w:rsidR="00F75C4C" w:rsidRPr="0055317B" w:rsidRDefault="00F75C4C" w:rsidP="008C56AC">
      <w:pPr>
        <w:pStyle w:val="ListParagraph"/>
        <w:numPr>
          <w:ilvl w:val="0"/>
          <w:numId w:val="5"/>
        </w:numPr>
        <w:spacing w:line="259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317B">
        <w:rPr>
          <w:rFonts w:ascii="Times New Roman" w:hAnsi="Times New Roman" w:cs="Times New Roman"/>
          <w:color w:val="000000" w:themeColor="text1"/>
          <w:sz w:val="24"/>
          <w:szCs w:val="24"/>
        </w:rPr>
        <w:t>Researchers are advised to use it for the bare necessities like travel expenses</w:t>
      </w:r>
      <w:r w:rsidR="002164E7">
        <w:rPr>
          <w:rFonts w:ascii="Times New Roman" w:hAnsi="Times New Roman" w:cs="Times New Roman"/>
          <w:color w:val="000000" w:themeColor="text1"/>
          <w:sz w:val="24"/>
          <w:szCs w:val="24"/>
        </w:rPr>
        <w:t>. Accommodation costs can be paid directly by JKUAT to the hotels</w:t>
      </w:r>
    </w:p>
    <w:p w14:paraId="0059967D" w14:textId="77777777" w:rsidR="008C56AC" w:rsidRPr="008C56AC" w:rsidRDefault="00F75C4C" w:rsidP="008C56AC">
      <w:pPr>
        <w:pStyle w:val="ListParagraph"/>
        <w:numPr>
          <w:ilvl w:val="0"/>
          <w:numId w:val="5"/>
        </w:numPr>
        <w:spacing w:line="259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8C56A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Researchers are encouraged to use their research teams in case more funds </w:t>
      </w:r>
      <w:r w:rsidR="002164E7" w:rsidRPr="008C56A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(More than 300K) </w:t>
      </w:r>
      <w:r w:rsidRPr="008C56A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are required. A letter from the PI </w:t>
      </w:r>
      <w:r w:rsidR="002164E7" w:rsidRPr="008C56A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to </w:t>
      </w:r>
      <w:r w:rsidR="008C56AC" w:rsidRPr="008C56A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Finance officer </w:t>
      </w:r>
      <w:r w:rsidRPr="008C56AC">
        <w:rPr>
          <w:rFonts w:ascii="Times New Roman" w:hAnsi="Times New Roman" w:cs="Times New Roman"/>
          <w:color w:val="000000" w:themeColor="text1"/>
          <w:sz w:val="24"/>
          <w:szCs w:val="24"/>
        </w:rPr>
        <w:t>introduc</w:t>
      </w:r>
      <w:r w:rsidR="008C56AC" w:rsidRPr="008C56AC">
        <w:rPr>
          <w:rFonts w:ascii="Times New Roman" w:hAnsi="Times New Roman" w:cs="Times New Roman"/>
          <w:color w:val="000000" w:themeColor="text1"/>
          <w:sz w:val="24"/>
          <w:szCs w:val="24"/>
        </w:rPr>
        <w:t>ing</w:t>
      </w:r>
      <w:r w:rsidRPr="008C56A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the team </w:t>
      </w:r>
      <w:r w:rsidR="008C56AC" w:rsidRPr="008C56A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member </w:t>
      </w:r>
      <w:r w:rsidRPr="008C56A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who can apply for </w:t>
      </w:r>
      <w:proofErr w:type="spellStart"/>
      <w:r w:rsidRPr="008C56AC">
        <w:rPr>
          <w:rFonts w:ascii="Times New Roman" w:hAnsi="Times New Roman" w:cs="Times New Roman"/>
          <w:color w:val="000000" w:themeColor="text1"/>
          <w:sz w:val="24"/>
          <w:szCs w:val="24"/>
        </w:rPr>
        <w:t>imprest</w:t>
      </w:r>
      <w:proofErr w:type="spellEnd"/>
      <w:r w:rsidRPr="008C56A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6946297" w14:textId="07EEF821" w:rsidR="008C56AC" w:rsidRPr="008C56AC" w:rsidRDefault="008C56AC" w:rsidP="008C56AC">
      <w:pPr>
        <w:pStyle w:val="ListParagraph"/>
        <w:numPr>
          <w:ilvl w:val="0"/>
          <w:numId w:val="5"/>
        </w:numPr>
        <w:spacing w:line="259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8C56AC">
        <w:rPr>
          <w:rFonts w:ascii="Times New Roman" w:hAnsi="Times New Roman" w:cs="Times New Roman"/>
          <w:color w:val="000000" w:themeColor="text1"/>
          <w:sz w:val="24"/>
          <w:szCs w:val="24"/>
        </w:rPr>
        <w:t>For a different project, a</w:t>
      </w:r>
      <w:r w:rsidR="00F75C4C" w:rsidRPr="008C56A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second </w:t>
      </w:r>
      <w:proofErr w:type="spellStart"/>
      <w:r w:rsidR="00F75C4C" w:rsidRPr="008C56AC">
        <w:rPr>
          <w:rFonts w:ascii="Times New Roman" w:hAnsi="Times New Roman" w:cs="Times New Roman"/>
          <w:color w:val="000000" w:themeColor="text1"/>
          <w:sz w:val="24"/>
          <w:szCs w:val="24"/>
        </w:rPr>
        <w:t>imprest</w:t>
      </w:r>
      <w:proofErr w:type="spellEnd"/>
      <w:r w:rsidR="00F75C4C" w:rsidRPr="008C56A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can be applied for by the same researcher </w:t>
      </w:r>
    </w:p>
    <w:p w14:paraId="79CCD861" w14:textId="421D6CD8" w:rsidR="001144C2" w:rsidRDefault="001144C2" w:rsidP="001144C2">
      <w:pPr>
        <w:pStyle w:val="ListParagraph"/>
        <w:numPr>
          <w:ilvl w:val="0"/>
          <w:numId w:val="1"/>
        </w:numPr>
        <w:spacing w:line="259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What happens if a PI is not willing to include other team members due to mistrust issues?</w:t>
      </w:r>
    </w:p>
    <w:p w14:paraId="45055CFB" w14:textId="4A99F17E" w:rsidR="001144C2" w:rsidRPr="00957AEF" w:rsidRDefault="001144C2" w:rsidP="001144C2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C835B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The PI should approve all the expenses </w:t>
      </w: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of the grant fund. The PI should</w:t>
      </w:r>
      <w:r w:rsidRPr="00C835B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also </w:t>
      </w: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choose the team member to apply for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imprest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and therefore needs to identif</w:t>
      </w:r>
      <w:bookmarkStart w:id="0" w:name="_GoBack"/>
      <w:r w:rsidRPr="00957AEF">
        <w:rPr>
          <w:rFonts w:ascii="Times New Roman" w:hAnsi="Times New Roman" w:cs="Times New Roman"/>
          <w:sz w:val="24"/>
          <w:szCs w:val="24"/>
          <w:shd w:val="clear" w:color="auto" w:fill="FFFFFF"/>
        </w:rPr>
        <w:t>y</w:t>
      </w:r>
      <w:r w:rsidR="004C7BB2" w:rsidRPr="00957AEF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a trustworthy member of the</w:t>
      </w:r>
      <w:r w:rsidRPr="00957AEF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team. </w:t>
      </w:r>
      <w:r w:rsidRPr="00957AEF">
        <w:rPr>
          <w:rFonts w:ascii="Times New Roman" w:hAnsi="Times New Roman" w:cs="Times New Roman"/>
          <w:sz w:val="24"/>
          <w:szCs w:val="24"/>
        </w:rPr>
        <w:t xml:space="preserve">In cases where there are other issues of mistrust, </w:t>
      </w:r>
      <w:r w:rsidR="0005545E" w:rsidRPr="00957AEF">
        <w:rPr>
          <w:rFonts w:ascii="Times New Roman" w:hAnsi="Times New Roman" w:cs="Times New Roman"/>
          <w:sz w:val="24"/>
          <w:szCs w:val="24"/>
        </w:rPr>
        <w:t>the PI</w:t>
      </w:r>
      <w:r w:rsidR="004C7BB2" w:rsidRPr="00957AEF">
        <w:rPr>
          <w:rFonts w:ascii="Times New Roman" w:hAnsi="Times New Roman" w:cs="Times New Roman"/>
          <w:sz w:val="24"/>
          <w:szCs w:val="24"/>
        </w:rPr>
        <w:t xml:space="preserve"> should</w:t>
      </w:r>
      <w:r w:rsidRPr="00957AEF">
        <w:rPr>
          <w:rFonts w:ascii="Times New Roman" w:hAnsi="Times New Roman" w:cs="Times New Roman"/>
          <w:sz w:val="24"/>
          <w:szCs w:val="24"/>
        </w:rPr>
        <w:t xml:space="preserve"> visit the finance office for further assistance</w:t>
      </w:r>
    </w:p>
    <w:bookmarkEnd w:id="0"/>
    <w:p w14:paraId="46D2AA24" w14:textId="75970927" w:rsidR="00F75C4C" w:rsidRPr="008C56AC" w:rsidRDefault="00F75C4C" w:rsidP="00286242">
      <w:pPr>
        <w:pStyle w:val="ListParagraph"/>
        <w:numPr>
          <w:ilvl w:val="0"/>
          <w:numId w:val="1"/>
        </w:numPr>
        <w:spacing w:line="259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8C56A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How long does it take to procure research materials?</w:t>
      </w:r>
    </w:p>
    <w:p w14:paraId="1AD5EFFC" w14:textId="74582E3A" w:rsidR="00F75C4C" w:rsidRPr="0055317B" w:rsidRDefault="00F75C4C" w:rsidP="00F75C4C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317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 Directorate of Grants Management </w:t>
      </w:r>
      <w:r w:rsidR="008C56A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(DGM) </w:t>
      </w:r>
      <w:r w:rsidRPr="0055317B">
        <w:rPr>
          <w:rFonts w:ascii="Times New Roman" w:hAnsi="Times New Roman" w:cs="Times New Roman"/>
          <w:color w:val="000000" w:themeColor="text1"/>
          <w:sz w:val="24"/>
          <w:szCs w:val="24"/>
        </w:rPr>
        <w:t>help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s researchers</w:t>
      </w:r>
      <w:r w:rsidRPr="0055317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in the development of</w:t>
      </w:r>
      <w:r w:rsidRPr="0055317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procurement plan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s from</w:t>
      </w:r>
      <w:r w:rsidRPr="0055317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the onset of the project</w:t>
      </w:r>
      <w:r w:rsidR="00E634C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to fast track the procurement process.</w:t>
      </w:r>
    </w:p>
    <w:p w14:paraId="1C646646" w14:textId="75F253CA" w:rsidR="00F75C4C" w:rsidRPr="0055317B" w:rsidRDefault="00F75C4C" w:rsidP="00F75C4C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The Chief Procurement Officer (</w:t>
      </w:r>
      <w:r w:rsidRPr="0055317B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CPO</w:t>
      </w: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)</w:t>
      </w:r>
      <w:r w:rsidRPr="0055317B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is currently handling this issue so that research project </w:t>
      </w:r>
      <w:r w:rsidR="008C56AC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related </w:t>
      </w:r>
      <w:r w:rsidRPr="0055317B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procurements can be treated with the urgency they deserve.</w:t>
      </w:r>
    </w:p>
    <w:p w14:paraId="413D6C4A" w14:textId="7C2552EC" w:rsidR="00F75C4C" w:rsidRDefault="00F75C4C" w:rsidP="00F75C4C">
      <w:pPr>
        <w:pStyle w:val="ListParagraph"/>
        <w:numPr>
          <w:ilvl w:val="0"/>
          <w:numId w:val="1"/>
        </w:numPr>
        <w:spacing w:line="259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What is the average</w:t>
      </w:r>
      <w:r w:rsidR="00960B58">
        <w:rPr>
          <w:rFonts w:ascii="Times New Roman" w:hAnsi="Times New Roman" w:cs="Times New Roman"/>
          <w:b/>
          <w:bCs/>
          <w:sz w:val="24"/>
          <w:szCs w:val="24"/>
        </w:rPr>
        <w:t xml:space="preserve"> time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for releasing money through the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imprest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cycle?</w:t>
      </w:r>
    </w:p>
    <w:p w14:paraId="6C701D0F" w14:textId="1A5AED5C" w:rsidR="00F75C4C" w:rsidRPr="0019724B" w:rsidRDefault="00F75C4C" w:rsidP="00F75C4C">
      <w:pPr>
        <w:pStyle w:val="ListParagraph"/>
        <w:spacing w:before="120" w:after="120" w:line="257" w:lineRule="auto"/>
        <w:rPr>
          <w:rFonts w:ascii="Times New Roman" w:hAnsi="Times New Roman" w:cs="Times New Roman"/>
          <w:sz w:val="24"/>
          <w:szCs w:val="24"/>
        </w:rPr>
      </w:pPr>
      <w:r w:rsidRPr="0019724B">
        <w:rPr>
          <w:rFonts w:ascii="Times New Roman" w:hAnsi="Times New Roman" w:cs="Times New Roman"/>
          <w:sz w:val="24"/>
          <w:szCs w:val="24"/>
        </w:rPr>
        <w:t>A cheque should be issued within seven days</w:t>
      </w:r>
      <w:r>
        <w:rPr>
          <w:rFonts w:ascii="Times New Roman" w:hAnsi="Times New Roman" w:cs="Times New Roman"/>
          <w:sz w:val="24"/>
          <w:szCs w:val="24"/>
        </w:rPr>
        <w:t xml:space="preserve"> upon approval of the </w:t>
      </w:r>
      <w:proofErr w:type="spellStart"/>
      <w:r>
        <w:rPr>
          <w:rFonts w:ascii="Times New Roman" w:hAnsi="Times New Roman" w:cs="Times New Roman"/>
          <w:sz w:val="24"/>
          <w:szCs w:val="24"/>
        </w:rPr>
        <w:t>imprest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and confirmation of the budget. Delays come in due to processes involving other departments. The </w:t>
      </w:r>
      <w:proofErr w:type="spellStart"/>
      <w:r w:rsidR="001144C2">
        <w:rPr>
          <w:rFonts w:ascii="Times New Roman" w:hAnsi="Times New Roman" w:cs="Times New Roman"/>
          <w:sz w:val="24"/>
          <w:szCs w:val="24"/>
        </w:rPr>
        <w:t>imprest</w:t>
      </w:r>
      <w:proofErr w:type="spellEnd"/>
      <w:r w:rsidR="001144C2">
        <w:rPr>
          <w:rFonts w:ascii="Times New Roman" w:hAnsi="Times New Roman" w:cs="Times New Roman"/>
          <w:sz w:val="24"/>
          <w:szCs w:val="24"/>
        </w:rPr>
        <w:t xml:space="preserve"> for grants can be </w:t>
      </w:r>
      <w:r>
        <w:rPr>
          <w:rFonts w:ascii="Times New Roman" w:hAnsi="Times New Roman" w:cs="Times New Roman"/>
          <w:sz w:val="24"/>
          <w:szCs w:val="24"/>
        </w:rPr>
        <w:t>fast track</w:t>
      </w:r>
      <w:r w:rsidR="001144C2">
        <w:rPr>
          <w:rFonts w:ascii="Times New Roman" w:hAnsi="Times New Roman" w:cs="Times New Roman"/>
          <w:sz w:val="24"/>
          <w:szCs w:val="24"/>
        </w:rPr>
        <w:t>ed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43B71A5" w14:textId="49BFF31B" w:rsidR="00390F63" w:rsidRDefault="0005545E" w:rsidP="00390F63">
      <w:pPr>
        <w:pStyle w:val="ListParagraph"/>
        <w:numPr>
          <w:ilvl w:val="0"/>
          <w:numId w:val="1"/>
        </w:numPr>
        <w:spacing w:line="259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Grant </w:t>
      </w:r>
      <w:r w:rsidR="00AC5A3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90F63">
        <w:rPr>
          <w:rFonts w:ascii="Times New Roman" w:hAnsi="Times New Roman" w:cs="Times New Roman"/>
          <w:b/>
          <w:bCs/>
          <w:sz w:val="24"/>
          <w:szCs w:val="24"/>
        </w:rPr>
        <w:t>administrative fee</w:t>
      </w:r>
    </w:p>
    <w:p w14:paraId="007CB025" w14:textId="30ACD2E6" w:rsidR="00E11226" w:rsidRDefault="00E11226" w:rsidP="0005545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Administrative cost is recognized by many donors/funders and is used for bank costs, internet, electricity, </w:t>
      </w:r>
      <w:r w:rsidR="00456C08">
        <w:rPr>
          <w:rFonts w:ascii="Times New Roman" w:hAnsi="Times New Roman" w:cs="Times New Roman"/>
          <w:sz w:val="24"/>
          <w:szCs w:val="24"/>
        </w:rPr>
        <w:t xml:space="preserve">water, </w:t>
      </w:r>
      <w:r>
        <w:rPr>
          <w:rFonts w:ascii="Times New Roman" w:hAnsi="Times New Roman" w:cs="Times New Roman"/>
          <w:sz w:val="24"/>
          <w:szCs w:val="24"/>
        </w:rPr>
        <w:t xml:space="preserve">office and lab space </w:t>
      </w:r>
      <w:proofErr w:type="spellStart"/>
      <w:r>
        <w:rPr>
          <w:rFonts w:ascii="Times New Roman" w:hAnsi="Times New Roman" w:cs="Times New Roman"/>
          <w:sz w:val="24"/>
          <w:szCs w:val="24"/>
        </w:rPr>
        <w:t>etc</w:t>
      </w:r>
      <w:proofErr w:type="spellEnd"/>
    </w:p>
    <w:p w14:paraId="6969CD0B" w14:textId="0ED25CFF" w:rsidR="0005545E" w:rsidRPr="00957AEF" w:rsidRDefault="0005545E" w:rsidP="0005545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At budgeting at least 10% administrative cost should be</w:t>
      </w:r>
      <w:r w:rsidR="004C7BB2">
        <w:rPr>
          <w:rFonts w:ascii="Times New Roman" w:hAnsi="Times New Roman" w:cs="Times New Roman"/>
          <w:sz w:val="24"/>
          <w:szCs w:val="24"/>
        </w:rPr>
        <w:t xml:space="preserve"> </w:t>
      </w:r>
      <w:r w:rsidR="004C7BB2" w:rsidRPr="00957AEF">
        <w:rPr>
          <w:rFonts w:ascii="Times New Roman" w:hAnsi="Times New Roman" w:cs="Times New Roman"/>
          <w:sz w:val="24"/>
          <w:szCs w:val="24"/>
        </w:rPr>
        <w:t>factored</w:t>
      </w:r>
      <w:r w:rsidRPr="00957AEF">
        <w:rPr>
          <w:rFonts w:ascii="Times New Roman" w:hAnsi="Times New Roman" w:cs="Times New Roman"/>
          <w:sz w:val="24"/>
          <w:szCs w:val="24"/>
        </w:rPr>
        <w:t xml:space="preserve"> in the budget or as per the donor’s regulations</w:t>
      </w:r>
    </w:p>
    <w:p w14:paraId="5809A944" w14:textId="0D723DAC" w:rsidR="00C24150" w:rsidRPr="004C7BB2" w:rsidRDefault="00C24150" w:rsidP="0005545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Where the donor does not allow administrative costs (NRF).</w:t>
      </w:r>
      <w:r w:rsidR="0005545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Contribution for the grant </w:t>
      </w:r>
      <w:r w:rsidR="0005545E">
        <w:rPr>
          <w:rFonts w:ascii="Times New Roman" w:hAnsi="Times New Roman" w:cs="Times New Roman"/>
          <w:sz w:val="24"/>
          <w:szCs w:val="24"/>
        </w:rPr>
        <w:t>can be quantified as assets that benefit the university</w:t>
      </w:r>
      <w:r>
        <w:rPr>
          <w:rFonts w:ascii="Times New Roman" w:hAnsi="Times New Roman" w:cs="Times New Roman"/>
          <w:sz w:val="24"/>
          <w:szCs w:val="24"/>
        </w:rPr>
        <w:t>.</w:t>
      </w:r>
      <w:r w:rsidR="004C7BB2">
        <w:rPr>
          <w:rFonts w:ascii="Times New Roman" w:hAnsi="Times New Roman" w:cs="Times New Roman"/>
          <w:sz w:val="24"/>
          <w:szCs w:val="24"/>
        </w:rPr>
        <w:t xml:space="preserve"> </w:t>
      </w:r>
      <w:r w:rsidR="00957AEF">
        <w:rPr>
          <w:rFonts w:ascii="Times New Roman" w:hAnsi="Times New Roman" w:cs="Times New Roman"/>
          <w:sz w:val="24"/>
          <w:szCs w:val="24"/>
        </w:rPr>
        <w:t xml:space="preserve">For such </w:t>
      </w:r>
      <w:proofErr w:type="gramStart"/>
      <w:r w:rsidR="00957AEF">
        <w:rPr>
          <w:rFonts w:ascii="Times New Roman" w:hAnsi="Times New Roman" w:cs="Times New Roman"/>
          <w:sz w:val="24"/>
          <w:szCs w:val="24"/>
        </w:rPr>
        <w:t>grants  bench</w:t>
      </w:r>
      <w:proofErr w:type="gramEnd"/>
      <w:r w:rsidR="00957AEF">
        <w:rPr>
          <w:rFonts w:ascii="Times New Roman" w:hAnsi="Times New Roman" w:cs="Times New Roman"/>
          <w:sz w:val="24"/>
          <w:szCs w:val="24"/>
        </w:rPr>
        <w:t xml:space="preserve"> fees, technical services, internet costs should be included in the budgeted.  </w:t>
      </w:r>
    </w:p>
    <w:p w14:paraId="19ED8D46" w14:textId="49AB9587" w:rsidR="00F75C4C" w:rsidRPr="00E41A66" w:rsidRDefault="0005545E" w:rsidP="009366F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E41A66">
        <w:rPr>
          <w:rFonts w:ascii="Times New Roman" w:hAnsi="Times New Roman" w:cs="Times New Roman"/>
          <w:sz w:val="24"/>
          <w:szCs w:val="24"/>
        </w:rPr>
        <w:t xml:space="preserve"> </w:t>
      </w:r>
      <w:r w:rsidR="00C24150" w:rsidRPr="00E41A66">
        <w:rPr>
          <w:rFonts w:ascii="Times New Roman" w:hAnsi="Times New Roman" w:cs="Times New Roman"/>
          <w:sz w:val="24"/>
          <w:szCs w:val="24"/>
        </w:rPr>
        <w:t xml:space="preserve">Deductions of the administrative </w:t>
      </w:r>
      <w:r w:rsidR="00E41A66" w:rsidRPr="00E41A66">
        <w:rPr>
          <w:rFonts w:ascii="Times New Roman" w:hAnsi="Times New Roman" w:cs="Times New Roman"/>
          <w:sz w:val="24"/>
          <w:szCs w:val="24"/>
        </w:rPr>
        <w:t>fee are</w:t>
      </w:r>
      <w:r w:rsidR="00C24150" w:rsidRPr="00E41A66">
        <w:rPr>
          <w:rFonts w:ascii="Times New Roman" w:hAnsi="Times New Roman" w:cs="Times New Roman"/>
          <w:sz w:val="24"/>
          <w:szCs w:val="24"/>
        </w:rPr>
        <w:t xml:space="preserve"> done</w:t>
      </w:r>
      <w:r w:rsidR="00E41A66" w:rsidRPr="00E41A66">
        <w:rPr>
          <w:rFonts w:ascii="Times New Roman" w:hAnsi="Times New Roman" w:cs="Times New Roman"/>
          <w:sz w:val="24"/>
          <w:szCs w:val="24"/>
        </w:rPr>
        <w:t xml:space="preserve"> once the funds are received at JKUAT.</w:t>
      </w:r>
      <w:r w:rsidR="00C24150" w:rsidRPr="00E41A66">
        <w:rPr>
          <w:rFonts w:ascii="Times New Roman" w:hAnsi="Times New Roman" w:cs="Times New Roman"/>
          <w:sz w:val="24"/>
          <w:szCs w:val="24"/>
        </w:rPr>
        <w:t xml:space="preserve"> </w:t>
      </w:r>
      <w:r w:rsidRPr="00E41A66">
        <w:rPr>
          <w:rFonts w:ascii="Times New Roman" w:hAnsi="Times New Roman" w:cs="Times New Roman"/>
          <w:sz w:val="24"/>
          <w:szCs w:val="24"/>
        </w:rPr>
        <w:t>DGM/</w:t>
      </w:r>
      <w:r w:rsidR="00390F63" w:rsidRPr="00E41A66">
        <w:rPr>
          <w:rFonts w:ascii="Times New Roman" w:hAnsi="Times New Roman" w:cs="Times New Roman"/>
          <w:sz w:val="24"/>
          <w:szCs w:val="24"/>
        </w:rPr>
        <w:t>Finance department</w:t>
      </w:r>
      <w:r w:rsidR="00AC5A3E" w:rsidRPr="00E41A66">
        <w:rPr>
          <w:rFonts w:ascii="Times New Roman" w:hAnsi="Times New Roman" w:cs="Times New Roman"/>
          <w:sz w:val="24"/>
          <w:szCs w:val="24"/>
        </w:rPr>
        <w:t xml:space="preserve"> </w:t>
      </w:r>
      <w:r w:rsidR="00390F63" w:rsidRPr="00E41A66">
        <w:rPr>
          <w:rFonts w:ascii="Times New Roman" w:hAnsi="Times New Roman" w:cs="Times New Roman"/>
          <w:sz w:val="24"/>
          <w:szCs w:val="24"/>
        </w:rPr>
        <w:t>work</w:t>
      </w:r>
      <w:r w:rsidR="00E41A66" w:rsidRPr="00E41A66">
        <w:rPr>
          <w:rFonts w:ascii="Times New Roman" w:hAnsi="Times New Roman" w:cs="Times New Roman"/>
          <w:sz w:val="24"/>
          <w:szCs w:val="24"/>
        </w:rPr>
        <w:t>s</w:t>
      </w:r>
      <w:r w:rsidR="00390F63" w:rsidRPr="00E41A66">
        <w:rPr>
          <w:rFonts w:ascii="Times New Roman" w:hAnsi="Times New Roman" w:cs="Times New Roman"/>
          <w:sz w:val="24"/>
          <w:szCs w:val="24"/>
        </w:rPr>
        <w:t xml:space="preserve"> closely with the </w:t>
      </w:r>
      <w:r w:rsidR="00E41A66" w:rsidRPr="00E41A66">
        <w:rPr>
          <w:rFonts w:ascii="Times New Roman" w:hAnsi="Times New Roman" w:cs="Times New Roman"/>
          <w:sz w:val="24"/>
          <w:szCs w:val="24"/>
        </w:rPr>
        <w:t xml:space="preserve">grantee and grantee approves of the </w:t>
      </w:r>
      <w:r w:rsidR="00AC5A3E" w:rsidRPr="00E41A66">
        <w:rPr>
          <w:rFonts w:ascii="Times New Roman" w:hAnsi="Times New Roman" w:cs="Times New Roman"/>
          <w:sz w:val="24"/>
          <w:szCs w:val="24"/>
        </w:rPr>
        <w:t>deductions.</w:t>
      </w:r>
    </w:p>
    <w:p w14:paraId="49516F73" w14:textId="77777777" w:rsidR="00F75C4C" w:rsidRDefault="00F75C4C" w:rsidP="00F75C4C">
      <w:pPr>
        <w:pStyle w:val="ListParagraph"/>
        <w:numPr>
          <w:ilvl w:val="0"/>
          <w:numId w:val="1"/>
        </w:numPr>
        <w:spacing w:line="259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Delay on the financial reports for the donor</w:t>
      </w:r>
    </w:p>
    <w:p w14:paraId="2703740A" w14:textId="080B2B53" w:rsidR="00B50DC9" w:rsidRDefault="00F75C4C" w:rsidP="00E41A66">
      <w:pPr>
        <w:pStyle w:val="ListParagraph"/>
      </w:pPr>
      <w:r>
        <w:rPr>
          <w:rFonts w:ascii="Times New Roman" w:hAnsi="Times New Roman" w:cs="Times New Roman"/>
          <w:sz w:val="24"/>
          <w:szCs w:val="24"/>
        </w:rPr>
        <w:t xml:space="preserve">Reporting to each donor is unique </w:t>
      </w:r>
      <w:r w:rsidR="00AC5A3E">
        <w:rPr>
          <w:rFonts w:ascii="Times New Roman" w:hAnsi="Times New Roman" w:cs="Times New Roman"/>
          <w:sz w:val="24"/>
          <w:szCs w:val="24"/>
        </w:rPr>
        <w:t>to every project. The</w:t>
      </w:r>
      <w:r>
        <w:rPr>
          <w:rFonts w:ascii="Times New Roman" w:hAnsi="Times New Roman" w:cs="Times New Roman"/>
          <w:sz w:val="24"/>
          <w:szCs w:val="24"/>
        </w:rPr>
        <w:t xml:space="preserve"> researchers are advised to work closely with </w:t>
      </w:r>
      <w:r w:rsidR="00AC5A3E">
        <w:rPr>
          <w:rFonts w:ascii="Times New Roman" w:hAnsi="Times New Roman" w:cs="Times New Roman"/>
          <w:sz w:val="24"/>
          <w:szCs w:val="24"/>
        </w:rPr>
        <w:t>DGM</w:t>
      </w:r>
      <w:r w:rsidR="00E41A66">
        <w:rPr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</w:rPr>
        <w:t xml:space="preserve">finance department to ease the process of reporting. </w:t>
      </w:r>
      <w:r w:rsidR="00AC5A3E">
        <w:rPr>
          <w:rFonts w:ascii="Times New Roman" w:hAnsi="Times New Roman" w:cs="Times New Roman"/>
          <w:sz w:val="24"/>
          <w:szCs w:val="24"/>
        </w:rPr>
        <w:t>The reporting frequency shoul</w:t>
      </w:r>
      <w:r w:rsidR="00E41A66">
        <w:rPr>
          <w:rFonts w:ascii="Times New Roman" w:hAnsi="Times New Roman" w:cs="Times New Roman"/>
          <w:sz w:val="24"/>
          <w:szCs w:val="24"/>
        </w:rPr>
        <w:t>d be clearly stated in the projects implementation plan</w:t>
      </w:r>
      <w:r w:rsidR="00AC5A3E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Th</w:t>
      </w:r>
      <w:r w:rsidR="00AC5A3E">
        <w:rPr>
          <w:rFonts w:ascii="Times New Roman" w:hAnsi="Times New Roman" w:cs="Times New Roman"/>
          <w:sz w:val="24"/>
          <w:szCs w:val="24"/>
        </w:rPr>
        <w:t>is will</w:t>
      </w:r>
      <w:r>
        <w:rPr>
          <w:rFonts w:ascii="Times New Roman" w:hAnsi="Times New Roman" w:cs="Times New Roman"/>
          <w:sz w:val="24"/>
          <w:szCs w:val="24"/>
        </w:rPr>
        <w:t xml:space="preserve"> minimize late reporting and mitigate any problems that would arise in the future.</w:t>
      </w:r>
    </w:p>
    <w:sectPr w:rsidR="00B50D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8476D5"/>
    <w:multiLevelType w:val="hybridMultilevel"/>
    <w:tmpl w:val="55C6260C"/>
    <w:lvl w:ilvl="0" w:tplc="04090017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15AC21AF"/>
    <w:multiLevelType w:val="hybridMultilevel"/>
    <w:tmpl w:val="CC6A9C2E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9BE0B18"/>
    <w:multiLevelType w:val="hybridMultilevel"/>
    <w:tmpl w:val="6DB08844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F6D2B2C"/>
    <w:multiLevelType w:val="hybridMultilevel"/>
    <w:tmpl w:val="E084B8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6DE2C25"/>
    <w:multiLevelType w:val="hybridMultilevel"/>
    <w:tmpl w:val="14FEB312"/>
    <w:lvl w:ilvl="0" w:tplc="25966018">
      <w:start w:val="1"/>
      <w:numFmt w:val="lowerLetter"/>
      <w:lvlText w:val="%1)"/>
      <w:lvlJc w:val="left"/>
      <w:pPr>
        <w:ind w:left="1440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758C3CC7"/>
    <w:multiLevelType w:val="hybridMultilevel"/>
    <w:tmpl w:val="ABBE35B0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5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5C4C"/>
    <w:rsid w:val="0005545E"/>
    <w:rsid w:val="001144C2"/>
    <w:rsid w:val="002164E7"/>
    <w:rsid w:val="00390F63"/>
    <w:rsid w:val="00456C08"/>
    <w:rsid w:val="004A2AA9"/>
    <w:rsid w:val="004C7BB2"/>
    <w:rsid w:val="00520DDC"/>
    <w:rsid w:val="008C56AC"/>
    <w:rsid w:val="00957AEF"/>
    <w:rsid w:val="00960B58"/>
    <w:rsid w:val="00972D5A"/>
    <w:rsid w:val="00A373CD"/>
    <w:rsid w:val="00AC5A3E"/>
    <w:rsid w:val="00B50DC9"/>
    <w:rsid w:val="00B93B08"/>
    <w:rsid w:val="00BC46C0"/>
    <w:rsid w:val="00C24150"/>
    <w:rsid w:val="00C67A26"/>
    <w:rsid w:val="00E11226"/>
    <w:rsid w:val="00E41A66"/>
    <w:rsid w:val="00E634CF"/>
    <w:rsid w:val="00F75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8A3A51"/>
  <w15:chartTrackingRefBased/>
  <w15:docId w15:val="{E35D1F32-3F14-46A4-A1F4-D26195E4D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75C4C"/>
    <w:pPr>
      <w:spacing w:line="256" w:lineRule="auto"/>
    </w:pPr>
  </w:style>
  <w:style w:type="paragraph" w:styleId="Heading1">
    <w:name w:val="heading 1"/>
    <w:basedOn w:val="Normal"/>
    <w:next w:val="Normal"/>
    <w:link w:val="Heading1Char"/>
    <w:autoRedefine/>
    <w:qFormat/>
    <w:rsid w:val="004A2AA9"/>
    <w:pPr>
      <w:keepNext/>
      <w:widowControl w:val="0"/>
      <w:outlineLvl w:val="0"/>
    </w:pPr>
    <w:rPr>
      <w:rFonts w:eastAsia="Times New Roman" w:cs="Times New Roman"/>
      <w:b/>
      <w:bCs/>
      <w:kern w:val="32"/>
      <w:sz w:val="24"/>
      <w:szCs w:val="32"/>
      <w:lang w:eastAsia="ja-JP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4A2AA9"/>
    <w:pPr>
      <w:keepNext/>
      <w:keepLines/>
      <w:outlineLvl w:val="1"/>
    </w:pPr>
    <w:rPr>
      <w:rFonts w:eastAsiaTheme="majorEastAsia" w:cstheme="majorBidi"/>
      <w:sz w:val="24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4A2AA9"/>
    <w:rPr>
      <w:rFonts w:ascii="Times New Roman" w:eastAsia="Times New Roman" w:hAnsi="Times New Roman" w:cs="Times New Roman"/>
      <w:b/>
      <w:bCs/>
      <w:kern w:val="32"/>
      <w:sz w:val="24"/>
      <w:szCs w:val="32"/>
      <w:lang w:eastAsia="ja-JP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2AA9"/>
    <w:rPr>
      <w:rFonts w:ascii="Times New Roman" w:eastAsiaTheme="majorEastAsia" w:hAnsi="Times New Roman" w:cstheme="majorBidi"/>
      <w:sz w:val="24"/>
      <w:szCs w:val="26"/>
    </w:rPr>
  </w:style>
  <w:style w:type="paragraph" w:styleId="ListParagraph">
    <w:name w:val="List Paragraph"/>
    <w:basedOn w:val="Normal"/>
    <w:uiPriority w:val="34"/>
    <w:qFormat/>
    <w:rsid w:val="00F75C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412</Words>
  <Characters>2353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Admin</cp:lastModifiedBy>
  <cp:revision>3</cp:revision>
  <dcterms:created xsi:type="dcterms:W3CDTF">2021-09-23T06:44:00Z</dcterms:created>
  <dcterms:modified xsi:type="dcterms:W3CDTF">2021-09-23T06:55:00Z</dcterms:modified>
</cp:coreProperties>
</file>