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KARUME MUSSA ORPHANAGE CENTER </w:t>
      </w:r>
    </w:p>
    <w:p>
      <w:pPr>
        <w:pStyle w:val="style0"/>
        <w:rPr/>
      </w:pPr>
    </w:p>
    <w:p>
      <w:pPr>
        <w:pStyle w:val="style0"/>
        <w:rPr/>
      </w:pPr>
    </w:p>
    <w:p>
      <w:pPr>
        <w:pStyle w:val="style0"/>
        <w:rPr/>
      </w:pPr>
    </w:p>
    <w:p>
      <w:pPr>
        <w:pStyle w:val="style0"/>
        <w:rPr/>
      </w:pPr>
    </w:p>
    <w:p>
      <w:pPr>
        <w:pStyle w:val="style0"/>
        <w:rPr/>
      </w:pPr>
    </w:p>
    <w:p>
      <w:pPr>
        <w:pStyle w:val="style0"/>
        <w:rPr>
          <w:lang w:val="en-US"/>
        </w:rPr>
      </w:pPr>
      <w:r>
        <w:rPr>
          <w:lang w:val="en-US"/>
        </w:rPr>
        <w:t>1. Title"Concept Note for the Establishment of Geita Orphanage Center"</w:t>
      </w:r>
    </w:p>
    <w:p>
      <w:pPr>
        <w:pStyle w:val="style0"/>
        <w:rPr>
          <w:lang w:val="en-US"/>
        </w:rPr>
      </w:pPr>
    </w:p>
    <w:p>
      <w:pPr>
        <w:pStyle w:val="style0"/>
        <w:rPr>
          <w:lang w:val="en-US"/>
        </w:rPr>
      </w:pPr>
    </w:p>
    <w:p>
      <w:pPr>
        <w:pStyle w:val="style0"/>
        <w:rPr/>
      </w:pPr>
      <w:r>
        <w:rPr>
          <w:lang w:val="en-US"/>
        </w:rPr>
        <w:t>2. Introduction.</w:t>
      </w:r>
    </w:p>
    <w:p>
      <w:pPr>
        <w:pStyle w:val="style0"/>
        <w:rPr/>
      </w:pPr>
      <w:r>
        <w:rPr>
          <w:lang w:val="en-US"/>
        </w:rPr>
        <w:t>In Tanzania, the need for orphanages arises primarily due to several socio-economic challenges. These include high rates of poverty, the HIV/AIDS epidemic, and other health issues, which contribute to a significant number of children losing one or both parents. Additionally, social instability and inadequate access to healthcare and education exacerbate the situation, leaving many children vulnerable. Orphanages in Tanzania aim to provide shelter, food, education, and emotional support to these children, offering them a safe environment and opportunities for a better future. However, there is also a growing emphasis on finding family-based care alternatives, such as fostering and adoption, to provide a more stable and nurturing environment for orphans.</w:t>
      </w:r>
    </w:p>
    <w:p>
      <w:pPr>
        <w:pStyle w:val="style0"/>
        <w:rPr/>
      </w:pPr>
      <w:r>
        <w:rPr>
          <w:lang w:val="en-US"/>
        </w:rPr>
        <w:t>In summary, while orphanages in Geita play a crucial role in addressing the immediate needs of vulnerable children, there is a growing recognition of the importance of family-based care solutions, which can offer more stable and supportive environments for these children to thrive and integrate into society.</w:t>
      </w:r>
    </w:p>
    <w:p>
      <w:pPr>
        <w:pStyle w:val="style0"/>
        <w:rPr>
          <w:b/>
          <w:bCs/>
          <w:lang w:val="en-US"/>
        </w:rPr>
      </w:pPr>
      <w:r>
        <w:rPr>
          <w:b/>
          <w:bCs/>
          <w:lang w:val="en-US"/>
        </w:rPr>
        <w:t>Purpose of the Concept Note.</w:t>
      </w:r>
    </w:p>
    <w:p>
      <w:pPr>
        <w:pStyle w:val="style0"/>
        <w:rPr/>
      </w:pPr>
      <w:r>
        <w:rPr>
          <w:lang w:val="en-US"/>
        </w:rPr>
        <w:t>The purpose of this concept note is to propose the establishment of an orphanage center in Geita, Tanzania, aimed at addressing the critical needs of orphaned and vulnerable children in the region. This document outlines the current challenges these children face, the inadequacies of existing support systems, and the proposed solution of creating a safe, nurturing, and sustainable environment where they can access essential services such as shelter, education, healthcare, and psychosocial support. The concept note seeks to garner support, funding, and partnerships to bring this vital project to fruition and improve the lives of these children.</w:t>
      </w:r>
    </w:p>
    <w:p>
      <w:pPr>
        <w:pStyle w:val="style0"/>
        <w:rPr>
          <w:b/>
          <w:bCs/>
        </w:rPr>
      </w:pPr>
      <w:r>
        <w:rPr>
          <w:b/>
          <w:bCs/>
          <w:lang w:val="en-US"/>
        </w:rPr>
        <w:t>3. Problem Statement.</w:t>
      </w:r>
    </w:p>
    <w:p>
      <w:pPr>
        <w:pStyle w:val="style0"/>
        <w:rPr>
          <w:b w:val="false"/>
          <w:bCs w:val="false"/>
          <w:lang w:val="en-US"/>
        </w:rPr>
      </w:pPr>
      <w:r>
        <w:rPr>
          <w:b/>
          <w:bCs/>
          <w:lang w:val="en-US"/>
        </w:rPr>
        <w:t>T</w:t>
      </w:r>
      <w:r>
        <w:rPr>
          <w:b w:val="false"/>
          <w:bCs w:val="false"/>
          <w:lang w:val="en-US"/>
        </w:rPr>
        <w:t>he Problem Statement is a critical section of the concept note that outlines the specific issues that the proposed project aims to address. It provides the rationale for why the project is necessary and sets the stage for the objectives and proposed activities. Here’s a more detailed explanation of what to include:</w:t>
      </w:r>
    </w:p>
    <w:p>
      <w:pPr>
        <w:pStyle w:val="style0"/>
        <w:rPr>
          <w:b w:val="false"/>
          <w:bCs w:val="false"/>
          <w:lang w:val="en-US"/>
        </w:rPr>
      </w:pPr>
      <w:r>
        <w:rPr>
          <w:b w:val="false"/>
          <w:bCs w:val="false"/>
          <w:lang w:val="en-US"/>
        </w:rPr>
        <w:t>1. Overview of the Problem High Number of Orphaned and Vulnerable Children: Begin by detailing the scale of the problem in Geita and Tanzania more broadly. Provide statistics or estimates, if available, on the number of orphaned and vulnerable children in the region. Explain the primary causes of orphanhood, such as the impact of HIV/AIDS, other diseases, and socio-economic challenges, and how these factors contribute to the increasing number of OVCs.Impact on Children: Discuss how being orphaned or vulnerable impacts these children's lives. This could include lack of access to basic needs like food, clothing, and shelter; limited or no access to education; exposure to health risks due to inadequate medical care; and the psychological trauma associated with losing parents or caregivers.</w:t>
      </w:r>
    </w:p>
    <w:p>
      <w:pPr>
        <w:pStyle w:val="style0"/>
        <w:rPr>
          <w:b/>
          <w:bCs/>
          <w:lang w:val="en-US"/>
        </w:rPr>
      </w:pPr>
      <w:r>
        <w:rPr>
          <w:b/>
          <w:bCs/>
          <w:lang w:val="en-US"/>
        </w:rPr>
        <w:t>2. Challenges Faced by Orphaned and Vulnerable Children.</w:t>
      </w:r>
    </w:p>
    <w:p>
      <w:pPr>
        <w:pStyle w:val="style0"/>
        <w:rPr>
          <w:b w:val="false"/>
          <w:bCs w:val="false"/>
          <w:lang w:val="en-US"/>
        </w:rPr>
      </w:pPr>
      <w:r>
        <w:rPr>
          <w:b w:val="false"/>
          <w:bCs w:val="false"/>
          <w:lang w:val="en-US"/>
        </w:rPr>
        <w:t>Basic Needs: Explain the difficulties these children face in securing basic necessities. This includes the lack of proper nutrition, safe housing, clothing, and hygiene, which are essential for their development.</w:t>
      </w:r>
    </w:p>
    <w:p>
      <w:pPr>
        <w:pStyle w:val="style0"/>
        <w:rPr>
          <w:b w:val="false"/>
          <w:bCs w:val="false"/>
          <w:lang w:val="en-US"/>
        </w:rPr>
      </w:pPr>
      <w:r>
        <w:rPr>
          <w:b w:val="false"/>
          <w:bCs w:val="false"/>
          <w:lang w:val="en-US"/>
        </w:rPr>
        <w:t>Access to Education: Highlight the challenges these children face in accessing education. Discuss the barriers such as the inability to afford school fees, uniforms, and materials, and the lack of support for consistent school attendance. Emphasize how the lack of education perpetuates the cycle of poverty and vulnerability.</w:t>
      </w:r>
    </w:p>
    <w:p>
      <w:pPr>
        <w:pStyle w:val="style0"/>
        <w:rPr>
          <w:b w:val="false"/>
          <w:bCs w:val="false"/>
          <w:lang w:val="en-US"/>
        </w:rPr>
      </w:pPr>
      <w:r>
        <w:rPr>
          <w:b w:val="false"/>
          <w:bCs w:val="false"/>
          <w:lang w:val="en-US"/>
        </w:rPr>
        <w:t>Health and Well-being: Address the health risks these children face, such as malnutrition, untreated illnesses, and limited access to healthcare. Mention the potential long-term health consequences and how these issues are exacerbated by the absence of parental care and support.</w:t>
      </w:r>
    </w:p>
    <w:p>
      <w:pPr>
        <w:pStyle w:val="style0"/>
        <w:rPr>
          <w:b w:val="false"/>
          <w:bCs w:val="false"/>
          <w:lang w:val="en-US"/>
        </w:rPr>
      </w:pPr>
      <w:r>
        <w:rPr>
          <w:b w:val="false"/>
          <w:bCs w:val="false"/>
          <w:lang w:val="en-US"/>
        </w:rPr>
        <w:t>Psychosocial Challenges: Discuss the emotional and psychological impact of being orphaned or vulnerable. These children often experience grief, anxiety, and a sense of abandonment, which can lead to mental health issues if not properly addressed. Lack of social and emotional support further compounds these problems.</w:t>
      </w:r>
    </w:p>
    <w:p>
      <w:pPr>
        <w:pStyle w:val="style0"/>
        <w:rPr>
          <w:b w:val="false"/>
          <w:bCs w:val="false"/>
          <w:lang w:val="en-US"/>
        </w:rPr>
      </w:pPr>
      <w:r>
        <w:rPr>
          <w:b w:val="false"/>
          <w:bCs w:val="false"/>
          <w:lang w:val="en-US"/>
        </w:rPr>
        <w:t>3. Inadequacies of Existing Support SystemsGovernment Support: Acknowledge any existing government programs designed to support orphaned and vulnerable children but highlight their limitations. This might include insufficient funding, limited reach, or bureaucratic challenges that prevent these programs from effectively addressing the needs of all OVCs.Community and NGO Efforts: Discuss the role of community-based organizations, NGOs, and other non-profits in supporting OVCs. While these organizations provide critical services, they often operate with limited resources and face challenges in scaling their efforts to meet the growing demand. Emphasize how these gaps leave many children without adequate support.Family and Community Structures: While extended families and communities traditionally play a role in caring for orphaned children, economic hardships and social changes have strained these support systems. Highlight how this has led to an increase in the number of children who are left without proper care and protection.</w:t>
      </w:r>
    </w:p>
    <w:p>
      <w:pPr>
        <w:pStyle w:val="style0"/>
        <w:rPr>
          <w:b w:val="false"/>
          <w:bCs w:val="false"/>
          <w:lang w:val="en-US"/>
        </w:rPr>
      </w:pPr>
      <w:r>
        <w:rPr>
          <w:b w:val="false"/>
          <w:bCs w:val="false"/>
          <w:lang w:val="en-US"/>
        </w:rPr>
        <w:t>4. Impact on the Community Social and Economic Consequences: Explain the broader impact of the problem on the community. For example, the presence of large numbers of uneducated, unhealthy, and psychologically distressed children can have long-term negative effects on community development and social stability. This could include increased poverty, crime, and a perpetuation of the cycle of vulnerability and deprivation.Potential Future Risks: Discuss the potential future risks if the problem is not addressed, such as the continuation of poverty, increased crime rates, and a generation of youth unable to contribute positively to society due to lack of education and support.</w:t>
      </w:r>
    </w:p>
    <w:p>
      <w:pPr>
        <w:pStyle w:val="style0"/>
        <w:rPr>
          <w:b w:val="false"/>
          <w:bCs w:val="false"/>
        </w:rPr>
      </w:pPr>
      <w:r>
        <w:rPr>
          <w:b w:val="false"/>
          <w:bCs w:val="false"/>
          <w:lang w:val="en-US"/>
        </w:rPr>
        <w:t>5. Need for an Orphanage Center Rationale for the Project: Conclude the problem statement by clearly articulating the need for the proposed orphanage center as a solution to these challenges. Emphasize how the center would provide a comprehensive approach to addressing the basic, educational, health, and psychosocial needs of orphaned and vulnerable children in Geita.Link to Broader Goals: If applicable, connect the project to broader regional or national goals, such as reducing poverty, improving education outcomes, and enhancing social welfare.</w:t>
      </w:r>
    </w:p>
    <w:p>
      <w:pPr>
        <w:pStyle w:val="style0"/>
        <w:rPr>
          <w:b w:val="false"/>
          <w:bCs w:val="false"/>
        </w:rPr>
      </w:pPr>
    </w:p>
    <w:p>
      <w:pPr>
        <w:pStyle w:val="style0"/>
        <w:rPr>
          <w:b w:val="false"/>
          <w:bCs w:val="false"/>
          <w:lang w:val="en-US"/>
        </w:rPr>
      </w:pPr>
      <w:r>
        <w:rPr>
          <w:b w:val="false"/>
          <w:bCs w:val="false"/>
          <w:color w:val="bf0000"/>
          <w:highlight w:val="green"/>
          <w:lang w:val="en-US"/>
        </w:rPr>
        <w:t>4. Objectives</w:t>
      </w:r>
    </w:p>
    <w:p>
      <w:pPr>
        <w:pStyle w:val="style0"/>
        <w:rPr>
          <w:b w:val="false"/>
          <w:bCs w:val="false"/>
          <w:lang w:val="en-US"/>
        </w:rPr>
      </w:pPr>
      <w:r>
        <w:rPr>
          <w:b w:val="false"/>
          <w:bCs w:val="false"/>
          <w:lang w:val="en-US"/>
        </w:rPr>
        <w:t>General Objective: To establish a sustainable orphanage center in Geita that provides comprehensive care and support to orphaned and vulnerable children.</w:t>
      </w:r>
    </w:p>
    <w:p>
      <w:pPr>
        <w:pStyle w:val="style0"/>
        <w:rPr>
          <w:b/>
          <w:bCs/>
          <w:lang w:val="en-US"/>
        </w:rPr>
      </w:pPr>
      <w:r>
        <w:rPr>
          <w:b/>
          <w:bCs/>
          <w:lang w:val="en-US"/>
        </w:rPr>
        <w:t>Specific Objectives.</w:t>
      </w:r>
    </w:p>
    <w:p>
      <w:pPr>
        <w:pStyle w:val="style0"/>
        <w:rPr>
          <w:b w:val="false"/>
          <w:bCs w:val="false"/>
          <w:lang w:val="en-US"/>
        </w:rPr>
      </w:pPr>
      <w:r>
        <w:rPr>
          <w:b w:val="false"/>
          <w:bCs w:val="false"/>
          <w:lang w:val="en-US"/>
        </w:rPr>
        <w:t>-To provide a safe and nurturing home for children in need.</w:t>
      </w:r>
    </w:p>
    <w:p>
      <w:pPr>
        <w:pStyle w:val="style0"/>
        <w:rPr>
          <w:b w:val="false"/>
          <w:bCs w:val="false"/>
          <w:lang w:val="en-US"/>
        </w:rPr>
      </w:pPr>
      <w:r>
        <w:rPr>
          <w:b w:val="false"/>
          <w:bCs w:val="false"/>
          <w:lang w:val="en-US"/>
        </w:rPr>
        <w:t>-To ensure access to education, healthcare, and psychological support.</w:t>
      </w:r>
    </w:p>
    <w:p>
      <w:pPr>
        <w:pStyle w:val="style0"/>
        <w:rPr>
          <w:b w:val="false"/>
          <w:bCs w:val="false"/>
          <w:lang w:val="en-US"/>
        </w:rPr>
      </w:pPr>
      <w:r>
        <w:rPr>
          <w:b w:val="false"/>
          <w:bCs w:val="false"/>
          <w:lang w:val="en-US"/>
        </w:rPr>
        <w:t>-To promote social integration and personal development of the children.</w:t>
      </w:r>
    </w:p>
    <w:p>
      <w:pPr>
        <w:pStyle w:val="style0"/>
        <w:rPr>
          <w:b w:val="false"/>
          <w:bCs w:val="false"/>
          <w:lang w:val="en-US"/>
        </w:rPr>
      </w:pPr>
      <w:r>
        <w:rPr>
          <w:b w:val="false"/>
          <w:bCs w:val="false"/>
          <w:lang w:val="en-US"/>
        </w:rPr>
        <w:t>-To collaborate with local authorities and organizations to support the well-being of the children.</w:t>
      </w:r>
    </w:p>
    <w:p>
      <w:pPr>
        <w:pStyle w:val="style0"/>
        <w:rPr>
          <w:b w:val="false"/>
          <w:bCs w:val="false"/>
          <w:lang w:val="en-US"/>
        </w:rPr>
      </w:pPr>
    </w:p>
    <w:p>
      <w:pPr>
        <w:pStyle w:val="style0"/>
        <w:rPr>
          <w:b/>
          <w:bCs/>
          <w:lang w:val="en-US"/>
        </w:rPr>
      </w:pPr>
      <w:r>
        <w:rPr>
          <w:b/>
          <w:bCs/>
          <w:lang w:val="en-US"/>
        </w:rPr>
        <w:t>5. Proposed Activities</w:t>
      </w:r>
    </w:p>
    <w:p>
      <w:pPr>
        <w:pStyle w:val="style0"/>
        <w:rPr>
          <w:b w:val="false"/>
          <w:bCs w:val="false"/>
          <w:lang w:val="en-US"/>
        </w:rPr>
      </w:pPr>
      <w:r>
        <w:rPr>
          <w:b w:val="false"/>
          <w:bCs w:val="false"/>
          <w:lang w:val="en-US"/>
        </w:rPr>
        <w:t>The "Proposed Activities" section of the concept note outlines the specific actions that will be taken to establish and operate the Geita Orphanage Center. This section should detail the key components of the project, including construction, staffing, programming, and community involvement.</w:t>
      </w:r>
    </w:p>
    <w:p>
      <w:pPr>
        <w:pStyle w:val="style0"/>
        <w:rPr>
          <w:b/>
          <w:bCs/>
          <w:lang w:val="en-US"/>
        </w:rPr>
      </w:pPr>
      <w:r>
        <w:rPr>
          <w:b/>
          <w:bCs/>
          <w:lang w:val="en-US"/>
        </w:rPr>
        <w:t>1. Construction and Infrastructure.</w:t>
      </w:r>
    </w:p>
    <w:p>
      <w:pPr>
        <w:pStyle w:val="style0"/>
        <w:rPr>
          <w:b w:val="false"/>
          <w:bCs w:val="false"/>
          <w:lang w:val="en-US"/>
        </w:rPr>
      </w:pPr>
      <w:r>
        <w:rPr>
          <w:b w:val="false"/>
          <w:bCs w:val="false"/>
          <w:lang w:val="en-US"/>
        </w:rPr>
        <w:t xml:space="preserve"> Location: The orphanage will be built in a strategically chosen location within Geita that is accessible, safe, and conducive to the well-being of the children. The site will be selected based on factors such as proximity to schools, healthcare facilities, and other essential services, as well as availability of land and potential for future expansion.</w:t>
      </w:r>
    </w:p>
    <w:p>
      <w:pPr>
        <w:pStyle w:val="style0"/>
        <w:rPr>
          <w:b w:val="false"/>
          <w:bCs w:val="false"/>
          <w:lang w:val="en-US"/>
        </w:rPr>
      </w:pPr>
      <w:r>
        <w:rPr>
          <w:b w:val="false"/>
          <w:bCs w:val="false"/>
          <w:lang w:val="en-US"/>
        </w:rPr>
        <w:t>Facilities: The orphanage will include various facilities to meet the needs of the children, including:</w:t>
      </w:r>
    </w:p>
    <w:p>
      <w:pPr>
        <w:pStyle w:val="style0"/>
        <w:rPr>
          <w:b w:val="false"/>
          <w:bCs w:val="false"/>
          <w:lang w:val="en-US"/>
        </w:rPr>
      </w:pPr>
      <w:r>
        <w:rPr>
          <w:b w:val="false"/>
          <w:bCs w:val="false"/>
          <w:lang w:val="en-US"/>
        </w:rPr>
        <w:t>Residential Units: Safe, clean, and comfortable living quarters for the children, separated by age and gender.</w:t>
      </w:r>
    </w:p>
    <w:p>
      <w:pPr>
        <w:pStyle w:val="style0"/>
        <w:rPr>
          <w:b w:val="false"/>
          <w:bCs w:val="false"/>
          <w:lang w:val="en-US"/>
        </w:rPr>
      </w:pPr>
      <w:r>
        <w:rPr>
          <w:b w:val="false"/>
          <w:bCs w:val="false"/>
          <w:lang w:val="en-US"/>
        </w:rPr>
        <w:t xml:space="preserve"> Classrooms: On-site classrooms or study areas to provide supplementary education and tutoring.</w:t>
      </w:r>
    </w:p>
    <w:p>
      <w:pPr>
        <w:pStyle w:val="style0"/>
        <w:rPr>
          <w:b w:val="false"/>
          <w:bCs w:val="false"/>
          <w:lang w:val="en-US"/>
        </w:rPr>
      </w:pPr>
      <w:r>
        <w:rPr>
          <w:b w:val="false"/>
          <w:bCs w:val="false"/>
          <w:lang w:val="en-US"/>
        </w:rPr>
        <w:t xml:space="preserve"> Healthcare Center: A small clinic or infirmary equipped to handle basic medical needs and regular health check-ups.</w:t>
      </w:r>
    </w:p>
    <w:p>
      <w:pPr>
        <w:pStyle w:val="style0"/>
        <w:rPr>
          <w:b w:val="false"/>
          <w:bCs w:val="false"/>
          <w:lang w:val="en-US"/>
        </w:rPr>
      </w:pPr>
      <w:r>
        <w:rPr>
          <w:b w:val="false"/>
          <w:bCs w:val="false"/>
          <w:lang w:val="en-US"/>
        </w:rPr>
        <w:t xml:space="preserve"> Dining Hall and Kitchen: A communal dining area and a kitchen where nutritious meals can be prepared and served.</w:t>
      </w:r>
    </w:p>
    <w:p>
      <w:pPr>
        <w:pStyle w:val="style0"/>
        <w:rPr>
          <w:b w:val="false"/>
          <w:bCs w:val="false"/>
          <w:lang w:val="en-US"/>
        </w:rPr>
      </w:pPr>
      <w:r>
        <w:rPr>
          <w:b w:val="false"/>
          <w:bCs w:val="false"/>
          <w:lang w:val="en-US"/>
        </w:rPr>
        <w:t xml:space="preserve"> Recreational Areas: Playgrounds, sports fields, and indoor recreational spaces to promote physical activity and social interaction.</w:t>
      </w:r>
    </w:p>
    <w:p>
      <w:pPr>
        <w:pStyle w:val="style0"/>
        <w:rPr>
          <w:b w:val="false"/>
          <w:bCs w:val="false"/>
          <w:lang w:val="en-US"/>
        </w:rPr>
      </w:pPr>
      <w:r>
        <w:rPr>
          <w:b w:val="false"/>
          <w:bCs w:val="false"/>
          <w:lang w:val="en-US"/>
        </w:rPr>
        <w:t xml:space="preserve"> Administrative Offices: Spaces for staff, including offices for management, social workers, and other administrative personnel.</w:t>
      </w:r>
    </w:p>
    <w:p>
      <w:pPr>
        <w:pStyle w:val="style0"/>
        <w:rPr>
          <w:b w:val="false"/>
          <w:bCs w:val="false"/>
          <w:lang w:val="en-US"/>
        </w:rPr>
      </w:pPr>
      <w:r>
        <w:rPr>
          <w:b w:val="false"/>
          <w:bCs w:val="false"/>
          <w:lang w:val="en-US"/>
        </w:rPr>
        <w:t xml:space="preserve"> Resources Required: The project will require funding for land acquisition, construction materials, labor, and furnishing of the facilities. Additionally, essential utilities such as water, electricity, and sanitation systems must be installed to ensure a functional and sustainable living environment.</w:t>
      </w:r>
    </w:p>
    <w:p>
      <w:pPr>
        <w:pStyle w:val="style0"/>
        <w:rPr>
          <w:b/>
          <w:bCs/>
          <w:lang w:val="en-US"/>
        </w:rPr>
      </w:pPr>
      <w:r>
        <w:rPr>
          <w:b/>
          <w:bCs/>
          <w:lang w:val="en-US"/>
        </w:rPr>
        <w:t>2. Staffing and Management</w:t>
      </w:r>
    </w:p>
    <w:p>
      <w:pPr>
        <w:pStyle w:val="style0"/>
        <w:rPr>
          <w:b w:val="false"/>
          <w:bCs w:val="false"/>
          <w:lang w:val="en-US"/>
        </w:rPr>
      </w:pPr>
      <w:r>
        <w:rPr>
          <w:b w:val="false"/>
          <w:bCs w:val="false"/>
          <w:lang w:val="en-US"/>
        </w:rPr>
        <w:t>Recruitment of Qualified Staff: The success of the orphanage relies heavily on the quality of its staff. Recruitment will focus on finding individuals who are not only qualified but also passionate about working with vulnerable children. Key staff roles include:</w:t>
      </w:r>
    </w:p>
    <w:p>
      <w:pPr>
        <w:pStyle w:val="style0"/>
        <w:rPr>
          <w:b w:val="false"/>
          <w:bCs w:val="false"/>
          <w:lang w:val="en-US"/>
        </w:rPr>
      </w:pPr>
      <w:r>
        <w:rPr>
          <w:b w:val="false"/>
          <w:bCs w:val="false"/>
          <w:lang w:val="en-US"/>
        </w:rPr>
        <w:t xml:space="preserve"> Caregivers: Responsible for the daily care and supervision of the children, ensuring their physical and emotional well-being.</w:t>
      </w:r>
    </w:p>
    <w:p>
      <w:pPr>
        <w:pStyle w:val="style0"/>
        <w:rPr>
          <w:b w:val="false"/>
          <w:bCs w:val="false"/>
          <w:lang w:val="en-US"/>
        </w:rPr>
      </w:pPr>
      <w:r>
        <w:rPr>
          <w:b w:val="false"/>
          <w:bCs w:val="false"/>
          <w:lang w:val="en-US"/>
        </w:rPr>
        <w:t xml:space="preserve"> Teachers: Educators who will provide supplementary education and tutoring to the children, helping them stay on track academically.</w:t>
      </w:r>
    </w:p>
    <w:p>
      <w:pPr>
        <w:pStyle w:val="style0"/>
        <w:rPr>
          <w:b w:val="false"/>
          <w:bCs w:val="false"/>
          <w:lang w:val="en-US"/>
        </w:rPr>
      </w:pPr>
      <w:r>
        <w:rPr>
          <w:b w:val="false"/>
          <w:bCs w:val="false"/>
          <w:lang w:val="en-US"/>
        </w:rPr>
        <w:t xml:space="preserve"> Healthcare Professionals: A nurse or medical officer who will manage the health needs of the children, conduct regular check-ups, and coordinate with local healthcare facilities for more serious cases.</w:t>
      </w:r>
    </w:p>
    <w:p>
      <w:pPr>
        <w:pStyle w:val="style0"/>
        <w:rPr>
          <w:b w:val="false"/>
          <w:bCs w:val="false"/>
          <w:lang w:val="en-US"/>
        </w:rPr>
      </w:pPr>
      <w:r>
        <w:rPr>
          <w:b w:val="false"/>
          <w:bCs w:val="false"/>
          <w:lang w:val="en-US"/>
        </w:rPr>
        <w:t xml:space="preserve"> Social Workers and Counselors: Professionals who will provide psychosocial support, including counseling services, to help children cope with trauma and build resilience.</w:t>
      </w:r>
    </w:p>
    <w:p>
      <w:pPr>
        <w:pStyle w:val="style0"/>
        <w:rPr>
          <w:b w:val="false"/>
          <w:bCs w:val="false"/>
          <w:lang w:val="en-US"/>
        </w:rPr>
      </w:pPr>
      <w:r>
        <w:rPr>
          <w:b w:val="false"/>
          <w:bCs w:val="false"/>
          <w:lang w:val="en-US"/>
        </w:rPr>
        <w:t xml:space="preserve"> Administrative and Support Staff: Including a center manager, cooks, cleaners, and security personnel to ensure the smooth operation of the facility.Training and Development: Staff will receive ongoing training in child protection, trauma-informed care, and other relevant areas to enhance their skills and ensure the highest standards of care.</w:t>
      </w:r>
    </w:p>
    <w:p>
      <w:pPr>
        <w:pStyle w:val="style0"/>
        <w:rPr>
          <w:b/>
          <w:bCs/>
          <w:lang w:val="en-US"/>
        </w:rPr>
      </w:pPr>
      <w:r>
        <w:rPr>
          <w:b/>
          <w:bCs/>
          <w:lang w:val="en-US"/>
        </w:rPr>
        <w:t>3. Programs and Services</w:t>
      </w:r>
    </w:p>
    <w:p>
      <w:pPr>
        <w:pStyle w:val="style0"/>
        <w:rPr>
          <w:b w:val="false"/>
          <w:bCs w:val="false"/>
          <w:lang w:val="en-US"/>
        </w:rPr>
      </w:pPr>
      <w:r>
        <w:rPr>
          <w:b w:val="false"/>
          <w:bCs w:val="false"/>
          <w:lang w:val="en-US"/>
        </w:rPr>
        <w:t xml:space="preserve"> Educational Programs: The orphanage will offer educational support tailored to the needs of the children, including:</w:t>
      </w:r>
    </w:p>
    <w:p>
      <w:pPr>
        <w:pStyle w:val="style0"/>
        <w:rPr>
          <w:b w:val="false"/>
          <w:bCs w:val="false"/>
          <w:lang w:val="en-US"/>
        </w:rPr>
      </w:pPr>
      <w:r>
        <w:rPr>
          <w:b w:val="false"/>
          <w:bCs w:val="false"/>
          <w:lang w:val="en-US"/>
        </w:rPr>
        <w:t xml:space="preserve"> Tutoring and Homework Assistance: On-site tutors will help children with their schoolwork, ensuring they stay on track academically.</w:t>
      </w:r>
    </w:p>
    <w:p>
      <w:pPr>
        <w:pStyle w:val="style0"/>
        <w:rPr>
          <w:b w:val="false"/>
          <w:bCs w:val="false"/>
          <w:lang w:val="en-US"/>
        </w:rPr>
      </w:pPr>
      <w:r>
        <w:rPr>
          <w:b w:val="false"/>
          <w:bCs w:val="false"/>
          <w:lang w:val="en-US"/>
        </w:rPr>
        <w:t xml:space="preserve"> Life Skills Training: Programs to equip children with essential life skills such as communication, problem-solving, and financial literacy.</w:t>
      </w:r>
    </w:p>
    <w:p>
      <w:pPr>
        <w:pStyle w:val="style0"/>
        <w:rPr>
          <w:b w:val="false"/>
          <w:bCs w:val="false"/>
          <w:lang w:val="en-US"/>
        </w:rPr>
      </w:pPr>
      <w:r>
        <w:rPr>
          <w:b w:val="false"/>
          <w:bCs w:val="false"/>
          <w:lang w:val="en-US"/>
        </w:rPr>
        <w:t xml:space="preserve"> Vocational Training: For older children, the orphanage will provide vocational training in areas such as carpentry, tailoring, or computer skills to prepare them for independence.</w:t>
      </w:r>
    </w:p>
    <w:p>
      <w:pPr>
        <w:pStyle w:val="style0"/>
        <w:rPr>
          <w:b w:val="false"/>
          <w:bCs w:val="false"/>
          <w:lang w:val="en-US"/>
        </w:rPr>
      </w:pPr>
      <w:r>
        <w:rPr>
          <w:b w:val="false"/>
          <w:bCs w:val="false"/>
          <w:lang w:val="en-US"/>
        </w:rPr>
        <w:t xml:space="preserve"> Healthcare Services: The orphanage will provide regular health check-ups, vaccinations, and treatment for common illnesses. In addition, the center will promote health education on topics like hygiene, nutrition, and disease prevention.</w:t>
      </w:r>
    </w:p>
    <w:p>
      <w:pPr>
        <w:pStyle w:val="style0"/>
        <w:rPr>
          <w:b w:val="false"/>
          <w:bCs w:val="false"/>
          <w:lang w:val="en-US"/>
        </w:rPr>
      </w:pPr>
      <w:r>
        <w:rPr>
          <w:b w:val="false"/>
          <w:bCs w:val="false"/>
          <w:lang w:val="en-US"/>
        </w:rPr>
        <w:t xml:space="preserve"> Psychosocial Support: Recognizing the emotional and psychological needs of orphaned children, the center will offer counseling services, group therapy, and other forms of support to help children process their experiences and build resilience.</w:t>
      </w:r>
    </w:p>
    <w:p>
      <w:pPr>
        <w:pStyle w:val="style0"/>
        <w:rPr>
          <w:b w:val="false"/>
          <w:bCs w:val="false"/>
          <w:lang w:val="en-US"/>
        </w:rPr>
      </w:pPr>
      <w:r>
        <w:rPr>
          <w:b w:val="false"/>
          <w:bCs w:val="false"/>
          <w:lang w:val="en-US"/>
        </w:rPr>
        <w:t xml:space="preserve"> Recreational and Extracurricular Activities: The center will organize sports, arts and crafts, music, and other recreational activities to foster creativity, teamwork, and a sense of community among the children.</w:t>
      </w:r>
    </w:p>
    <w:p>
      <w:pPr>
        <w:pStyle w:val="style0"/>
        <w:rPr>
          <w:b/>
          <w:bCs/>
          <w:lang w:val="en-US"/>
        </w:rPr>
      </w:pPr>
      <w:r>
        <w:rPr>
          <w:b/>
          <w:bCs/>
          <w:lang w:val="en-US"/>
        </w:rPr>
        <w:t>4. Community Engagement</w:t>
      </w:r>
    </w:p>
    <w:p>
      <w:pPr>
        <w:pStyle w:val="style0"/>
        <w:rPr>
          <w:b w:val="false"/>
          <w:bCs w:val="false"/>
          <w:lang w:val="en-US"/>
        </w:rPr>
      </w:pPr>
      <w:r>
        <w:rPr>
          <w:b w:val="false"/>
          <w:bCs w:val="false"/>
          <w:lang w:val="en-US"/>
        </w:rPr>
        <w:t>Involvement of Local Community: The project will actively involve the local community in various aspects of the orphanage’s operation, fostering a sense of ownership and ensuring sustainability. This could include:</w:t>
      </w:r>
    </w:p>
    <w:p>
      <w:pPr>
        <w:pStyle w:val="style0"/>
        <w:rPr>
          <w:b w:val="false"/>
          <w:bCs w:val="false"/>
          <w:lang w:val="en-US"/>
        </w:rPr>
      </w:pPr>
      <w:r>
        <w:rPr>
          <w:b w:val="false"/>
          <w:bCs w:val="false"/>
          <w:lang w:val="en-US"/>
        </w:rPr>
        <w:t xml:space="preserve"> Local Employment: Prioritizing the hiring of staff from the surrounding community to boost local employment and strengthen ties between the orphanage and the community.</w:t>
      </w:r>
    </w:p>
    <w:p>
      <w:pPr>
        <w:pStyle w:val="style0"/>
        <w:rPr>
          <w:b w:val="false"/>
          <w:bCs w:val="false"/>
          <w:lang w:val="en-US"/>
        </w:rPr>
      </w:pPr>
      <w:r>
        <w:rPr>
          <w:b w:val="false"/>
          <w:bCs w:val="false"/>
          <w:lang w:val="en-US"/>
        </w:rPr>
        <w:t xml:space="preserve"> Volunteer Programs:Encouraging local residents to volunteer their time and skills, whether in tutoring, healthcare, or other support roles.</w:t>
      </w:r>
    </w:p>
    <w:p>
      <w:pPr>
        <w:pStyle w:val="style0"/>
        <w:rPr>
          <w:b w:val="false"/>
          <w:bCs w:val="false"/>
          <w:lang w:val="en-US"/>
        </w:rPr>
      </w:pPr>
      <w:r>
        <w:rPr>
          <w:b w:val="false"/>
          <w:bCs w:val="false"/>
          <w:lang w:val="en-US"/>
        </w:rPr>
        <w:t xml:space="preserve"> Partnerships with Local Organizations: Collaborating with local NGOs, schools, and healthcare providers to enhance the services offered at the orphanage and integrate the children into the broader community.</w:t>
      </w:r>
    </w:p>
    <w:p>
      <w:pPr>
        <w:pStyle w:val="style0"/>
        <w:rPr>
          <w:b w:val="false"/>
          <w:bCs w:val="false"/>
          <w:lang w:val="en-US"/>
        </w:rPr>
      </w:pPr>
      <w:r>
        <w:rPr>
          <w:b w:val="false"/>
          <w:bCs w:val="false"/>
          <w:lang w:val="en-US"/>
        </w:rPr>
        <w:t xml:space="preserve"> Stakeholder Involvement: Engaging local government officials, religious leaders, and other key stakeholders in the planning and implementation of the project to ensure it aligns with local needs and priorities.</w:t>
      </w:r>
    </w:p>
    <w:p>
      <w:pPr>
        <w:pStyle w:val="style0"/>
        <w:rPr>
          <w:b w:val="false"/>
          <w:bCs w:val="false"/>
          <w:lang w:val="en-US"/>
        </w:rPr>
      </w:pPr>
      <w:r>
        <w:rPr>
          <w:b w:val="false"/>
          <w:bCs w:val="false"/>
          <w:lang w:val="en-US"/>
        </w:rPr>
        <w:t xml:space="preserve"> Community Awareness and Education: Conducting outreach programs to raise awareness about the challenges faced by orphaned and vulnerable children, and promoting community responsibility in supporting these children.</w:t>
      </w:r>
    </w:p>
    <w:p>
      <w:pPr>
        <w:pStyle w:val="style0"/>
        <w:rPr>
          <w:b w:val="false"/>
          <w:bCs w:val="false"/>
        </w:rPr>
      </w:pPr>
      <w:r>
        <w:rPr>
          <w:b w:val="false"/>
          <w:bCs w:val="false"/>
          <w:lang w:val="en-US"/>
        </w:rPr>
        <w:t xml:space="preserve"> Sustainability Initiatives: Exploring opportunities for income-generating activities, such as agriculture or small businesses, that can involve the community and contribute to the financial sustainability of the orphanage.</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1804</Words>
  <Characters>10940</Characters>
  <Application>WPS Office</Application>
  <Paragraphs>70</Paragraphs>
  <CharactersWithSpaces>12710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2024-08-08T11:31:53Z</dcterms:created>
  <dc:creator>Infinix X665</dc:creator>
  <lastModifiedBy>Infinix X665</lastModifiedBy>
  <dcterms:modified xsi:type="dcterms:W3CDTF">2024-08-08T12:48:33Z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2d1bd7ccaf224ed39c6526d5f5e26f00</vt:lpwstr>
  </property>
</Properties>
</file>