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D06" w:rsidRPr="00FF5D06" w:rsidRDefault="00306922" w:rsidP="00FF5D06">
      <w:pPr>
        <w:jc w:val="center"/>
        <w:rPr>
          <w:b/>
          <w:color w:val="C00000"/>
          <w:sz w:val="28"/>
          <w:szCs w:val="28"/>
        </w:rPr>
      </w:pPr>
      <w:r>
        <w:rPr>
          <w:b/>
          <w:color w:val="C00000"/>
          <w:sz w:val="28"/>
          <w:szCs w:val="28"/>
        </w:rPr>
        <w:t>VEILL</w:t>
      </w:r>
      <w:r w:rsidR="00FF5D06" w:rsidRPr="00FF5D06">
        <w:rPr>
          <w:b/>
          <w:color w:val="C00000"/>
          <w:sz w:val="28"/>
          <w:szCs w:val="28"/>
        </w:rPr>
        <w:t xml:space="preserve">E IMAGE </w:t>
      </w:r>
    </w:p>
    <w:p w:rsidR="00FF5D06" w:rsidRDefault="00FF5D06" w:rsidP="00FF5D06">
      <w:pPr>
        <w:pStyle w:val="Titre2"/>
        <w:shd w:val="clear" w:color="auto" w:fill="FFFFFF"/>
        <w:spacing w:before="0" w:after="300"/>
        <w:rPr>
          <w:rFonts w:ascii="Montserrat" w:hAnsi="Montserrat"/>
          <w:color w:val="auto"/>
          <w:sz w:val="22"/>
          <w:szCs w:val="22"/>
        </w:rPr>
      </w:pPr>
      <w:r w:rsidRPr="00FF5D06">
        <w:rPr>
          <w:rFonts w:ascii="Montserrat" w:hAnsi="Montserrat"/>
          <w:color w:val="auto"/>
          <w:sz w:val="22"/>
          <w:szCs w:val="22"/>
        </w:rPr>
        <w:t xml:space="preserve">La veille image vise à mettre sous surveillance le nom de votre entreprise, de vos marques, afin </w:t>
      </w:r>
      <w:r w:rsidRPr="00FF5D06">
        <w:rPr>
          <w:rFonts w:asciiTheme="minorHAnsi" w:hAnsiTheme="minorHAnsi" w:cstheme="minorHAnsi"/>
          <w:color w:val="auto"/>
          <w:sz w:val="22"/>
          <w:szCs w:val="22"/>
        </w:rPr>
        <w:t>de</w:t>
      </w:r>
      <w:r w:rsidRPr="00FF5D06">
        <w:rPr>
          <w:rFonts w:ascii="Montserrat" w:hAnsi="Montserrat"/>
          <w:color w:val="auto"/>
          <w:sz w:val="22"/>
          <w:szCs w:val="22"/>
        </w:rPr>
        <w:t xml:space="preserve"> détecter des citations de ces mots-clefs ou expressions sur Internet.</w:t>
      </w:r>
    </w:p>
    <w:p w:rsidR="00FF5D06" w:rsidRPr="00306922" w:rsidRDefault="00FF5D06" w:rsidP="00FF5D06">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r w:rsidRPr="00306922">
        <w:rPr>
          <w:rFonts w:asciiTheme="minorHAnsi" w:hAnsiTheme="minorHAnsi" w:cstheme="minorHAnsi"/>
          <w:sz w:val="22"/>
          <w:szCs w:val="22"/>
        </w:rPr>
        <w:t>La vocation de la veille image est de suivre l'évolution de l'image d'une organisation, d'une marque ou d'un produit, notamment sur Internet.</w:t>
      </w:r>
    </w:p>
    <w:p w:rsidR="00FF5D06" w:rsidRDefault="00FF5D06" w:rsidP="00FF5D06">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r w:rsidRPr="00306922">
        <w:rPr>
          <w:rFonts w:asciiTheme="minorHAnsi" w:hAnsiTheme="minorHAnsi" w:cstheme="minorHAnsi"/>
          <w:sz w:val="22"/>
          <w:szCs w:val="22"/>
        </w:rPr>
        <w:t>De manière plus précise, la veille image poursuit deux objectifs précis :</w:t>
      </w:r>
    </w:p>
    <w:p w:rsidR="00306922" w:rsidRPr="00306922" w:rsidRDefault="00306922" w:rsidP="00FF5D06">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p>
    <w:p w:rsidR="00FF5D06" w:rsidRPr="00306922" w:rsidRDefault="00306922" w:rsidP="00306922">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r w:rsidR="00FF5D06" w:rsidRPr="00306922">
        <w:rPr>
          <w:rFonts w:asciiTheme="minorHAnsi" w:hAnsiTheme="minorHAnsi" w:cstheme="minorHAnsi"/>
          <w:sz w:val="22"/>
          <w:szCs w:val="22"/>
        </w:rPr>
        <w:t>suivre l'image d'une organisation, une marque ou un produit ;</w:t>
      </w:r>
    </w:p>
    <w:p w:rsidR="00FF5D06" w:rsidRDefault="00306922" w:rsidP="00306922">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r>
        <w:rPr>
          <w:rFonts w:asciiTheme="minorHAnsi" w:hAnsiTheme="minorHAnsi" w:cstheme="minorHAnsi"/>
          <w:sz w:val="22"/>
          <w:szCs w:val="22"/>
        </w:rPr>
        <w:t>-</w:t>
      </w:r>
      <w:r w:rsidR="00FF5D06" w:rsidRPr="00306922">
        <w:rPr>
          <w:rFonts w:asciiTheme="minorHAnsi" w:hAnsiTheme="minorHAnsi" w:cstheme="minorHAnsi"/>
          <w:sz w:val="22"/>
          <w:szCs w:val="22"/>
        </w:rPr>
        <w:t>gérer cette image.</w:t>
      </w:r>
    </w:p>
    <w:p w:rsidR="00306922" w:rsidRPr="00306922" w:rsidRDefault="00306922" w:rsidP="00306922">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p>
    <w:p w:rsidR="00FF5D06" w:rsidRPr="00306922" w:rsidRDefault="00FF5D06" w:rsidP="00FF5D06">
      <w:pPr>
        <w:pStyle w:val="NormalWeb"/>
        <w:shd w:val="clear" w:color="auto" w:fill="F7F8F8"/>
        <w:spacing w:before="0" w:beforeAutospacing="0" w:after="0" w:afterAutospacing="0"/>
        <w:jc w:val="both"/>
        <w:textAlignment w:val="baseline"/>
        <w:rPr>
          <w:rFonts w:asciiTheme="minorHAnsi" w:hAnsiTheme="minorHAnsi" w:cstheme="minorHAnsi"/>
          <w:sz w:val="22"/>
          <w:szCs w:val="22"/>
        </w:rPr>
      </w:pPr>
      <w:r w:rsidRPr="00306922">
        <w:rPr>
          <w:rFonts w:asciiTheme="minorHAnsi" w:hAnsiTheme="minorHAnsi" w:cstheme="minorHAnsi"/>
          <w:sz w:val="22"/>
          <w:szCs w:val="22"/>
        </w:rPr>
        <w:t>Le suivi permanent de l'environnement va notamment veiller à identifier et détecter le plus en amont possible des éléments qui pourraient dégrader l'image de l'organisation, de ses marques ou produits, et notamment des signaux faibles négatifs de type rumeur ou attaque informationnelle.</w:t>
      </w:r>
    </w:p>
    <w:p w:rsidR="00FF5D06" w:rsidRPr="00FF5D06" w:rsidRDefault="00FF5D06" w:rsidP="00FF5D06"/>
    <w:p w:rsidR="00FF5D06" w:rsidRPr="00FF5D06" w:rsidRDefault="00FF5D06" w:rsidP="00FF5D06">
      <w:pPr>
        <w:shd w:val="clear" w:color="auto" w:fill="FFFFFF"/>
        <w:spacing w:after="300" w:line="240" w:lineRule="auto"/>
        <w:outlineLvl w:val="2"/>
        <w:rPr>
          <w:rFonts w:eastAsia="Times New Roman" w:cstheme="minorHAnsi"/>
          <w:b/>
          <w:bCs/>
          <w:color w:val="FF0000"/>
          <w:sz w:val="28"/>
          <w:szCs w:val="28"/>
          <w:lang w:eastAsia="fr-FR"/>
        </w:rPr>
      </w:pPr>
      <w:r w:rsidRPr="00FF5D06">
        <w:rPr>
          <w:rFonts w:eastAsia="Times New Roman" w:cstheme="minorHAnsi"/>
          <w:b/>
          <w:bCs/>
          <w:color w:val="FF0000"/>
          <w:sz w:val="28"/>
          <w:szCs w:val="28"/>
          <w:lang w:eastAsia="fr-FR"/>
        </w:rPr>
        <w:t>Grâce à une veille image, vous pouvez : </w:t>
      </w:r>
    </w:p>
    <w:p w:rsidR="00FF5D06" w:rsidRPr="00FF5D06" w:rsidRDefault="00FF5D06" w:rsidP="00FF5D06">
      <w:pPr>
        <w:shd w:val="clear" w:color="auto" w:fill="FFFFFF"/>
        <w:spacing w:after="225" w:line="240" w:lineRule="auto"/>
        <w:rPr>
          <w:rFonts w:eastAsia="Times New Roman" w:cstheme="minorHAnsi"/>
          <w:lang w:eastAsia="fr-FR"/>
        </w:rPr>
      </w:pPr>
      <w:r w:rsidRPr="00FF5D06">
        <w:rPr>
          <w:rFonts w:eastAsia="Times New Roman" w:cstheme="minorHAnsi"/>
          <w:lang w:eastAsia="fr-FR"/>
        </w:rPr>
        <w:t>– mesurer votre image,</w:t>
      </w:r>
    </w:p>
    <w:p w:rsidR="00FF5D06" w:rsidRPr="00FF5D06" w:rsidRDefault="00FF5D06" w:rsidP="00FF5D06">
      <w:pPr>
        <w:shd w:val="clear" w:color="auto" w:fill="FFFFFF"/>
        <w:spacing w:after="225" w:line="240" w:lineRule="auto"/>
        <w:rPr>
          <w:rFonts w:eastAsia="Times New Roman" w:cstheme="minorHAnsi"/>
          <w:lang w:eastAsia="fr-FR"/>
        </w:rPr>
      </w:pPr>
      <w:r w:rsidRPr="00FF5D06">
        <w:rPr>
          <w:rFonts w:eastAsia="Times New Roman" w:cstheme="minorHAnsi"/>
          <w:lang w:eastAsia="fr-FR"/>
        </w:rPr>
        <w:t>– évaluer l’écart entre l’image que vous souhaitez diffuser et celle perçue par les internautes,</w:t>
      </w:r>
    </w:p>
    <w:p w:rsidR="00FF5D06" w:rsidRPr="00FF5D06" w:rsidRDefault="00FF5D06" w:rsidP="00FF5D06">
      <w:pPr>
        <w:shd w:val="clear" w:color="auto" w:fill="FFFFFF"/>
        <w:spacing w:after="225" w:line="240" w:lineRule="auto"/>
        <w:rPr>
          <w:rFonts w:eastAsia="Times New Roman" w:cstheme="minorHAnsi"/>
          <w:lang w:eastAsia="fr-FR"/>
        </w:rPr>
      </w:pPr>
      <w:r w:rsidRPr="00FF5D06">
        <w:rPr>
          <w:rFonts w:eastAsia="Times New Roman" w:cstheme="minorHAnsi"/>
          <w:lang w:eastAsia="fr-FR"/>
        </w:rPr>
        <w:t>– vérifier l’impact de votre marque employeur pour les recrutements,</w:t>
      </w:r>
    </w:p>
    <w:p w:rsidR="00FF5D06" w:rsidRPr="00FF5D06" w:rsidRDefault="00FF5D06" w:rsidP="00FF5D06">
      <w:pPr>
        <w:shd w:val="clear" w:color="auto" w:fill="FFFFFF"/>
        <w:spacing w:after="225" w:line="240" w:lineRule="auto"/>
        <w:rPr>
          <w:rFonts w:eastAsia="Times New Roman" w:cstheme="minorHAnsi"/>
          <w:lang w:eastAsia="fr-FR"/>
        </w:rPr>
      </w:pPr>
      <w:r w:rsidRPr="00FF5D06">
        <w:rPr>
          <w:rFonts w:eastAsia="Times New Roman" w:cstheme="minorHAnsi"/>
          <w:lang w:eastAsia="fr-FR"/>
        </w:rPr>
        <w:t>– estimer le retour d’une campagne presse ou d’un événement,</w:t>
      </w:r>
    </w:p>
    <w:p w:rsidR="00FF5D06" w:rsidRPr="00FF5D06" w:rsidRDefault="00FF5D06" w:rsidP="00FF5D06">
      <w:pPr>
        <w:shd w:val="clear" w:color="auto" w:fill="FFFFFF"/>
        <w:spacing w:after="225" w:line="240" w:lineRule="auto"/>
        <w:rPr>
          <w:rFonts w:eastAsia="Times New Roman" w:cstheme="minorHAnsi"/>
          <w:lang w:eastAsia="fr-FR"/>
        </w:rPr>
      </w:pPr>
      <w:r w:rsidRPr="00FF5D06">
        <w:rPr>
          <w:rFonts w:eastAsia="Times New Roman" w:cstheme="minorHAnsi"/>
          <w:lang w:eastAsia="fr-FR"/>
        </w:rPr>
        <w:t>– détecter un début de crise d’image</w:t>
      </w:r>
    </w:p>
    <w:p w:rsidR="00FF5D06" w:rsidRPr="00FF5D06" w:rsidRDefault="00FF5D06" w:rsidP="00FF5D06"/>
    <w:sectPr w:rsidR="00FF5D06" w:rsidRPr="00FF5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F15D1E"/>
    <w:multiLevelType w:val="multilevel"/>
    <w:tmpl w:val="0AE0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F5D06"/>
    <w:rsid w:val="00306922"/>
    <w:rsid w:val="00FF5D0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FF5D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FF5D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F5D0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F5D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FF5D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3969736">
      <w:bodyDiv w:val="1"/>
      <w:marLeft w:val="0"/>
      <w:marRight w:val="0"/>
      <w:marTop w:val="0"/>
      <w:marBottom w:val="0"/>
      <w:divBdr>
        <w:top w:val="none" w:sz="0" w:space="0" w:color="auto"/>
        <w:left w:val="none" w:sz="0" w:space="0" w:color="auto"/>
        <w:bottom w:val="none" w:sz="0" w:space="0" w:color="auto"/>
        <w:right w:val="none" w:sz="0" w:space="0" w:color="auto"/>
      </w:divBdr>
    </w:div>
    <w:div w:id="1072386646">
      <w:bodyDiv w:val="1"/>
      <w:marLeft w:val="0"/>
      <w:marRight w:val="0"/>
      <w:marTop w:val="0"/>
      <w:marBottom w:val="0"/>
      <w:divBdr>
        <w:top w:val="none" w:sz="0" w:space="0" w:color="auto"/>
        <w:left w:val="none" w:sz="0" w:space="0" w:color="auto"/>
        <w:bottom w:val="none" w:sz="0" w:space="0" w:color="auto"/>
        <w:right w:val="none" w:sz="0" w:space="0" w:color="auto"/>
      </w:divBdr>
    </w:div>
    <w:div w:id="18995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169</Words>
  <Characters>934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dkarunanayake</dc:creator>
  <cp:lastModifiedBy>dkarunanayake</cp:lastModifiedBy>
  <cp:revision>1</cp:revision>
  <dcterms:created xsi:type="dcterms:W3CDTF">2022-10-18T07:41:00Z</dcterms:created>
  <dcterms:modified xsi:type="dcterms:W3CDTF">2022-10-18T10:00:00Z</dcterms:modified>
</cp:coreProperties>
</file>