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471312" w:rsidTr="00471312">
        <w:tc>
          <w:tcPr>
            <w:tcW w:w="1842" w:type="dxa"/>
          </w:tcPr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</w:rPr>
              <w:t>P.Gaymard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Le vintage. Le monde </w:t>
            </w:r>
          </w:p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expliqué aux</w:t>
            </w:r>
          </w:p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vieux</w:t>
            </w:r>
          </w:p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</w:p>
          <w:p w:rsidR="00471312" w:rsidRP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 10/18 201</w:t>
            </w:r>
          </w:p>
        </w:tc>
        <w:tc>
          <w:tcPr>
            <w:tcW w:w="1842" w:type="dxa"/>
          </w:tcPr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Entretien A.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Lasjaunias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D. </w:t>
            </w:r>
            <w:proofErr w:type="spellStart"/>
            <w:r>
              <w:rPr>
                <w:b/>
                <w:sz w:val="24"/>
                <w:szCs w:val="24"/>
              </w:rPr>
              <w:t>Ludot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 M, le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magazine du 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Monde </w:t>
            </w:r>
            <w:proofErr w:type="gramStart"/>
            <w:r>
              <w:rPr>
                <w:b/>
                <w:sz w:val="24"/>
                <w:szCs w:val="24"/>
              </w:rPr>
              <w:t>» ,</w:t>
            </w:r>
            <w:proofErr w:type="gramEnd"/>
            <w:r>
              <w:rPr>
                <w:b/>
                <w:sz w:val="24"/>
                <w:szCs w:val="24"/>
              </w:rPr>
              <w:t xml:space="preserve"> 5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juillet 2012</w:t>
            </w:r>
          </w:p>
          <w:p w:rsidR="00471312" w:rsidRPr="00471312" w:rsidRDefault="00471312">
            <w:pPr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471312" w:rsidRPr="00471312" w:rsidRDefault="00471312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N. Sarraute, </w:t>
            </w:r>
            <w:r w:rsidRPr="00471312">
              <w:rPr>
                <w:b/>
                <w:sz w:val="24"/>
                <w:szCs w:val="24"/>
                <w:u w:val="single"/>
              </w:rPr>
              <w:t>Le</w:t>
            </w:r>
          </w:p>
          <w:p w:rsidR="00471312" w:rsidRDefault="00471312">
            <w:pPr>
              <w:rPr>
                <w:b/>
                <w:sz w:val="24"/>
                <w:szCs w:val="24"/>
                <w:u w:val="single"/>
              </w:rPr>
            </w:pPr>
            <w:r w:rsidRPr="00471312">
              <w:rPr>
                <w:b/>
                <w:sz w:val="24"/>
                <w:szCs w:val="24"/>
                <w:u w:val="single"/>
              </w:rPr>
              <w:t>planétarium,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Ed. Gallimard,</w:t>
            </w:r>
          </w:p>
          <w:p w:rsidR="00471312" w:rsidRP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1959</w:t>
            </w:r>
          </w:p>
        </w:tc>
        <w:tc>
          <w:tcPr>
            <w:tcW w:w="1843" w:type="dxa"/>
          </w:tcPr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Affiche Anjou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vélo vintage 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Edition 2014 – 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Département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 Maine et   </w:t>
            </w:r>
          </w:p>
          <w:p w:rsidR="00471312" w:rsidRP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Loire</w:t>
            </w:r>
          </w:p>
        </w:tc>
        <w:tc>
          <w:tcPr>
            <w:tcW w:w="1843" w:type="dxa"/>
          </w:tcPr>
          <w:p w:rsidR="00471312" w:rsidRDefault="00471312">
            <w:pPr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sz w:val="24"/>
                <w:szCs w:val="24"/>
              </w:rPr>
              <w:t xml:space="preserve">Pistes de </w:t>
            </w:r>
          </w:p>
          <w:p w:rsid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réflexion et </w:t>
            </w:r>
          </w:p>
          <w:p w:rsidR="00471312" w:rsidRPr="00471312" w:rsidRDefault="004713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 lecture </w:t>
            </w:r>
          </w:p>
        </w:tc>
      </w:tr>
      <w:tr w:rsidR="00471312" w:rsidTr="00471312">
        <w:tc>
          <w:tcPr>
            <w:tcW w:w="1842" w:type="dxa"/>
          </w:tcPr>
          <w:p w:rsidR="00471312" w:rsidRPr="00471312" w:rsidRDefault="004713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Portrait du d’une digital native de 2013, adepte du vintage.</w:t>
            </w:r>
          </w:p>
        </w:tc>
        <w:tc>
          <w:tcPr>
            <w:tcW w:w="1842" w:type="dxa"/>
          </w:tcPr>
          <w:p w:rsidR="00471312" w:rsidRDefault="00471312"/>
        </w:tc>
        <w:tc>
          <w:tcPr>
            <w:tcW w:w="1842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</w:tr>
      <w:tr w:rsidR="00471312" w:rsidTr="00471312">
        <w:tc>
          <w:tcPr>
            <w:tcW w:w="1842" w:type="dxa"/>
          </w:tcPr>
          <w:p w:rsidR="00471312" w:rsidRPr="00471312" w:rsidRDefault="00471312">
            <w:r>
              <w:t xml:space="preserve">La </w:t>
            </w:r>
            <w:r>
              <w:rPr>
                <w:b/>
              </w:rPr>
              <w:t>mode de l’ancien</w:t>
            </w:r>
            <w:r>
              <w:t xml:space="preserve"> est partout : séries TV, publicités, mobilier, musique.</w:t>
            </w:r>
          </w:p>
        </w:tc>
        <w:tc>
          <w:tcPr>
            <w:tcW w:w="1842" w:type="dxa"/>
          </w:tcPr>
          <w:p w:rsidR="00471312" w:rsidRDefault="00471312">
            <w:r>
              <w:t>Le vintage dans la mode : pièces rares et chères, forme de snobisme, exclusivité</w:t>
            </w:r>
          </w:p>
        </w:tc>
        <w:tc>
          <w:tcPr>
            <w:tcW w:w="1842" w:type="dxa"/>
          </w:tcPr>
          <w:p w:rsidR="00471312" w:rsidRDefault="00471312" w:rsidP="00471312">
            <w:r>
              <w:t xml:space="preserve">Alain, futur gendre, se passionne pour les  « bergères », forme de </w:t>
            </w:r>
          </w:p>
          <w:p w:rsidR="00471312" w:rsidRDefault="00471312" w:rsidP="00471312">
            <w:r>
              <w:t xml:space="preserve">S </w:t>
            </w:r>
            <w:proofErr w:type="spellStart"/>
            <w:r>
              <w:t>nobisme</w:t>
            </w:r>
            <w:proofErr w:type="spellEnd"/>
            <w:r>
              <w:t xml:space="preserve"> du vintage </w:t>
            </w:r>
          </w:p>
        </w:tc>
        <w:tc>
          <w:tcPr>
            <w:tcW w:w="1843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</w:tr>
      <w:tr w:rsidR="00471312" w:rsidTr="00471312">
        <w:tc>
          <w:tcPr>
            <w:tcW w:w="1842" w:type="dxa"/>
          </w:tcPr>
          <w:p w:rsidR="00471312" w:rsidRDefault="00471312">
            <w:r>
              <w:t>Jeunesse de 2010 vit en osmose avec la modernité et les années d’après-guerre.</w:t>
            </w:r>
          </w:p>
        </w:tc>
        <w:tc>
          <w:tcPr>
            <w:tcW w:w="1842" w:type="dxa"/>
          </w:tcPr>
          <w:p w:rsidR="00471312" w:rsidRDefault="00471312"/>
        </w:tc>
        <w:tc>
          <w:tcPr>
            <w:tcW w:w="1842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</w:tr>
      <w:tr w:rsidR="00471312" w:rsidTr="00471312">
        <w:tc>
          <w:tcPr>
            <w:tcW w:w="1842" w:type="dxa"/>
          </w:tcPr>
          <w:p w:rsidR="00471312" w:rsidRDefault="00471312">
            <w:r>
              <w:t>D’où un conflit de génération avec les baby-boomers qui ne comprennent et y voient une attitude réactionnaire.</w:t>
            </w:r>
          </w:p>
        </w:tc>
        <w:tc>
          <w:tcPr>
            <w:tcW w:w="1842" w:type="dxa"/>
          </w:tcPr>
          <w:p w:rsidR="00471312" w:rsidRDefault="00471312">
            <w:r>
              <w:t>Signe d’</w:t>
            </w:r>
            <w:proofErr w:type="spellStart"/>
            <w:r>
              <w:t>appatenance</w:t>
            </w:r>
            <w:proofErr w:type="spellEnd"/>
            <w:r>
              <w:t xml:space="preserve"> des femmes à la classe aisée : Dior contre Channel…</w:t>
            </w:r>
          </w:p>
          <w:p w:rsidR="00471312" w:rsidRDefault="00471312">
            <w:r>
              <w:t>Forme d’élitisme.</w:t>
            </w:r>
          </w:p>
          <w:p w:rsidR="00471312" w:rsidRDefault="00471312">
            <w:r>
              <w:t xml:space="preserve">// cérémonial du bijou </w:t>
            </w:r>
          </w:p>
        </w:tc>
        <w:tc>
          <w:tcPr>
            <w:tcW w:w="1842" w:type="dxa"/>
          </w:tcPr>
          <w:p w:rsidR="00471312" w:rsidRDefault="00471312">
            <w:r>
              <w:t>Sa future belle mère lui reproche de perdre son temps, de retarder son travail et sa réussite sociale, il va rater une carrière prometteuse… Idéal bourgeois.</w:t>
            </w:r>
          </w:p>
        </w:tc>
        <w:tc>
          <w:tcPr>
            <w:tcW w:w="1843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</w:tr>
      <w:tr w:rsidR="00471312" w:rsidTr="00471312">
        <w:tc>
          <w:tcPr>
            <w:tcW w:w="1842" w:type="dxa"/>
          </w:tcPr>
          <w:p w:rsidR="00471312" w:rsidRDefault="00471312">
            <w:r>
              <w:t xml:space="preserve">Au contraire, la génération Y se retrouve dans cette symbiose entre l’avenir et le passé… </w:t>
            </w:r>
          </w:p>
        </w:tc>
        <w:tc>
          <w:tcPr>
            <w:tcW w:w="1842" w:type="dxa"/>
          </w:tcPr>
          <w:p w:rsidR="00471312" w:rsidRDefault="00471312">
            <w:r>
              <w:t>L e vintage efface les modes dans le prêt-à-porter. Vêtement haute couture vintage = patrimoine.</w:t>
            </w:r>
          </w:p>
          <w:p w:rsidR="00471312" w:rsidRDefault="00471312">
            <w:r>
              <w:t xml:space="preserve">Phénomène durable depuis 1975. </w:t>
            </w:r>
          </w:p>
        </w:tc>
        <w:tc>
          <w:tcPr>
            <w:tcW w:w="1842" w:type="dxa"/>
          </w:tcPr>
          <w:p w:rsidR="00471312" w:rsidRDefault="00471312">
            <w:r>
              <w:t>Alain et Gisèle se retrouvent dans cette passion de jeunesse.</w:t>
            </w:r>
          </w:p>
        </w:tc>
        <w:tc>
          <w:tcPr>
            <w:tcW w:w="1843" w:type="dxa"/>
          </w:tcPr>
          <w:p w:rsidR="00471312" w:rsidRDefault="00471312"/>
        </w:tc>
        <w:tc>
          <w:tcPr>
            <w:tcW w:w="1843" w:type="dxa"/>
          </w:tcPr>
          <w:p w:rsidR="00471312" w:rsidRDefault="00471312"/>
        </w:tc>
      </w:tr>
    </w:tbl>
    <w:p w:rsidR="00315A59" w:rsidRDefault="00315A59"/>
    <w:sectPr w:rsidR="00315A59" w:rsidSect="0031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312" w:rsidRDefault="00471312" w:rsidP="00471312">
      <w:pPr>
        <w:spacing w:after="0" w:line="240" w:lineRule="auto"/>
      </w:pPr>
      <w:r>
        <w:separator/>
      </w:r>
    </w:p>
  </w:endnote>
  <w:endnote w:type="continuationSeparator" w:id="0">
    <w:p w:rsidR="00471312" w:rsidRDefault="00471312" w:rsidP="0047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312" w:rsidRDefault="00471312" w:rsidP="00471312">
      <w:pPr>
        <w:spacing w:after="0" w:line="240" w:lineRule="auto"/>
      </w:pPr>
      <w:r>
        <w:separator/>
      </w:r>
    </w:p>
  </w:footnote>
  <w:footnote w:type="continuationSeparator" w:id="0">
    <w:p w:rsidR="00471312" w:rsidRDefault="00471312" w:rsidP="0047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312"/>
    <w:rsid w:val="00315A59"/>
    <w:rsid w:val="0047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71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471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71312"/>
  </w:style>
  <w:style w:type="paragraph" w:styleId="Pieddepage">
    <w:name w:val="footer"/>
    <w:basedOn w:val="Normal"/>
    <w:link w:val="PieddepageCar"/>
    <w:uiPriority w:val="99"/>
    <w:semiHidden/>
    <w:unhideWhenUsed/>
    <w:rsid w:val="00471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71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2022-10-12T13:16:00Z</dcterms:created>
  <dcterms:modified xsi:type="dcterms:W3CDTF">2022-10-12T14:50:00Z</dcterms:modified>
</cp:coreProperties>
</file>