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 38.3 lithium-ion batteries transpotation testing</w:t>
      </w:r>
    </w:p>
    <w:p>
      <w:r>
        <w:rPr>
          <w:b/>
        </w:rPr>
        <w:t xml:space="preserve">Source URL: </w:t>
      </w:r>
      <w:r>
        <w:t>https://www.itcindia.org/un-38-3-lithium-ion-batteries-transpotation-testing/</w:t>
      </w:r>
    </w:p>
    <w:p/>
    <w:p>
      <w:r>
        <w:t>In this blog post, we will be discussing the UN 38.3 lithium-ion batteries transpotation testing and how it helps to ensure that these highly flammable and explosive power sources are transported safely.</w:t>
      </w:r>
    </w:p>
    <w:p>
      <w:r>
        <w:t>With a growing demand for electric-powered devices such as smartphones, laptops, cars among others in the modern world, there is a need to understand how their components should be handled during transit. So let’s delve into this topic and learn more about it together!</w:t>
      </w:r>
    </w:p>
    <w:p>
      <w:pPr>
        <w:pStyle w:val="Heading2"/>
      </w:pPr>
      <w:r>
        <w:t>What is UN 38.3 lithium-ion batteries transpotation testing?</w:t>
      </w:r>
    </w:p>
    <w:p>
      <w:r>
        <w:t>UN 38.3 is a set of international standards for the transportation of lithium-ion batteries. The standards are designed to ensure the safe transport of lithium-ion batteries by air, land, and sea. The UN 38.3 standards cover a wide range of topics, including: •Packaging requirements •Labeling requirements •Testing procedures •Safety requirements Packaging requirements under UN 38.3 are designed to ensure that lithium-ion batteries are properly protected during transport.</w:t>
      </w:r>
    </w:p>
    <w:p>
      <w:r>
        <w:t>Lithium-ion batteries must be packaged in a way that prevents them from being damaged or coming into contact with other hazardous materials. Labeling requirements under UN 38.3 ensure that lithium-ion battery shipments are properly labeled and documented.</w:t>
      </w:r>
    </w:p>
    <w:p>
      <w:r>
        <w:t>The shipper must label all lithium-ion battery shipments with the proper shipping information, including the name and address of the shipper, the name and address of the consignee, and a description of the contents of the shipment. Testing procedures under UN 38.3 are designed to ensure that lithium-ion batteries can safely withstand the rigors of transport.</w:t>
      </w:r>
    </w:p>
    <w:p>
      <w:r>
        <w:t>Before shipping, UN 38.3 requires testing lithium-ion batteries for safety. UN 38.3 designs safety requirements to ensure the safe transportation of lithium-ion batteries, preventing them from posing any risk to public health or safety.</w:t>
      </w:r>
    </w:p>
    <w:p>
      <w:r>
        <w:t>All shipments of lithium-ion batteries must be accompanied by a safety data sheet that provides information on the hazards associated.</w:t>
      </w:r>
    </w:p>
    <w:p>
      <w:pPr>
        <w:pStyle w:val="Heading2"/>
      </w:pPr>
      <w:r>
        <w:t>What types of batteries does UN 38.3 lithium-ion batteries transpotation testing cover?</w:t>
      </w:r>
    </w:p>
    <w:p>
      <w:r>
        <w:t>The United Nations 38.3 Standard covers the transportation of lithium-ion batteries by road, rail, sea and air. A globally recognized standard sets out the requirements for the safe transport of lithium-ion batteries. UN 38.3 covers three types of lithium-ion batteries.: 1. Lithium-ion batterypacks: A battery pack is a group of one or more cells connected together to provide power to an electrical device. 2. Lithium-ion cells: A cell is the basic unit of a battery, consisting of a positive electrode, a negative electrode and an electrolyte. 3. Spent (discharged) lithium-ion cells and battery packs: Spent cells and battery packs must be transported according to the UN Standard to ensure they are not recharged and become a fire hazard during transportation.</w:t>
      </w:r>
    </w:p>
    <w:p>
      <w:pPr>
        <w:pStyle w:val="Heading2"/>
      </w:pPr>
      <w:r>
        <w:t>Why is UN 38.3 important for lithium-ion batteries?</w:t>
      </w:r>
    </w:p>
    <w:p>
      <w:r>
        <w:t>A variety of devices, including cell phones, laptops, and electric vehicles, use lithium-ion batteries. Many industrial applications also use them.</w:t>
      </w:r>
    </w:p>
    <w:p>
      <w:r>
        <w:t>Establishing a set of requirements that must be met, the UN 38.3 lithium-ion batteries transportation testing standard is crucial for ensuring the safe transportation of these types of batteries. The UN 38.3 standard covers a number of different aspects of lithium-ion battery transportation, including packaging, labeling, and testing. Packaging requirements are designed to ensure that batteries are protected from damage during transport.</w:t>
      </w:r>
    </w:p>
    <w:p>
      <w:r>
        <w:t>Labeling requirements help to identify the type of battery being shipped and provide information on how to safely handle and store the battery. Testing requirements help to ensure that batteries will perform as expected during transport and will not pose a safety risk. meeting the UN 38.3 standard is important for companies that manufacture or ship lithium-ion batteries, as it helps to ensure the safety of both the products and the people handling them.</w:t>
      </w:r>
    </w:p>
    <w:p>
      <w:r>
        <w:t>It is also important for consumers, as it helps to ensure that the products they purchase are safe to use and will perform as expected.</w:t>
      </w:r>
    </w:p>
    <w:p>
      <w:pPr>
        <w:pStyle w:val="Heading2"/>
      </w:pPr>
      <w:r>
        <w:t>The different types of tests conducted under UN 38.3</w:t>
      </w:r>
    </w:p>
    <w:p>
      <w:r>
        <w:t>UN 38.3 conducts four main types of tests, which are altitude, vibration, shock, and thermal. 1. Altitude: This test is conducted to ensure that the battery can withstand high altitudes. The battery is placed in a chamber and exposed to altitudes of up to 15,000 feet (4,572 meters). 2. Vibration: This test is conducted to ensure that the battery can withstand vibrations. The battery is placed on a vibrating table and exposed to frequencies ranging from 5 to 200 Hz. 3. Shock: This test is conducted to ensure that the battery can withstand shocks. The battery is placed in a chamber and exposed to shocks of up to 150 Gs. 4. Thermal: This test is conducted to ensure that the battery can withstand extreme temperatures. The battery is placed in a chamber and exposed to temperatures ranging from -40°C (-40°F) to 85°C (185°F).</w:t>
      </w:r>
    </w:p>
    <w:p>
      <w:pPr>
        <w:pStyle w:val="Heading2"/>
      </w:pPr>
      <w:r>
        <w:t>Which lithium-ion battery chemistries are covered under UN 38.3?</w:t>
      </w:r>
    </w:p>
    <w:p>
      <w:r>
        <w:t>UN 38.3 lithium-ion batteries transpotation testing covers six lithium-ion chemistries: LiCoO2, LiMn2O4, LiNiO2, LiFePO4, NMC, and LTO. In addition, it includes a provision for new chemistries that may be developed in the future. The six covered chemistries represent the majority of lithium-ion batteries currently on the market. A variety of applications, ranging from consumer electronics to electric vehicles, widely use all of them. Each chemistry has its own unique properties and performance characteristics. For example, LiCoO2 is one of the most energy-dense chemistries, while LiFePO4 is much safer and more stable. Choosing the right battery chemistry for a particular application is a critical decision that must take into account many factors. UN 38.3 helps to ensure that any lithium-ion battery being transported will meet minimum safety standards regardless of its chemistry.</w:t>
      </w:r>
    </w:p>
    <w:p>
      <w:pPr>
        <w:pStyle w:val="Heading2"/>
      </w:pPr>
      <w:r>
        <w:t>What are the benefits of UN 38.3 compliance?</w:t>
      </w:r>
    </w:p>
    <w:p>
      <w:r>
        <w:t>There are many benefits to achieving UN 38.3 compliance for the transportation of lithium-ion batteries. This internationally recognized standard ensures that batteries are safe to transport by air, land, and sea.</w:t>
      </w:r>
    </w:p>
    <w:p>
      <w:r>
        <w:t>UN 38.3 compliance also provides a competitive advantage for companies shipping lithium-ion batteries, as it demonstrates a commitment to safety and quality. Some of the specific benefits of UN 38.3 compliance include: – Reduced risk of fires and explosions during transport – Increased safety for workers handling and shipping the batteries – Enhanced reputation for quality and safety – Access to global markets for battery shipments – Reduced insurance costs</w:t>
      </w:r>
    </w:p>
    <w:p>
      <w:pPr>
        <w:pStyle w:val="Heading2"/>
      </w:pPr>
      <w:r>
        <w:t>Conclusion</w:t>
      </w:r>
    </w:p>
    <w:p>
      <w:r>
        <w:t>Un 38.3 lithium-ion batteries transportation testing is a crucial step to ensure the safety of these batteries when in transit and protect those handling them from any potential dangers.</w:t>
      </w:r>
    </w:p>
    <w:p>
      <w:r>
        <w:t>By following the regulations laid out for this type of test, companies can be confident that their products are safe to transport and handle in accordance with IATA guidelines.</w:t>
      </w:r>
    </w:p>
    <w:p>
      <w:r>
        <w:t>With so much depending on the successful passage of these tests, it should come as no surprise that many businesses are taking extra care to ensure they pass with flying colors.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