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60601-2-10 Testing for Nerve and Muscle Stimulators</w:t>
      </w:r>
    </w:p>
    <w:p>
      <w:r>
        <w:rPr>
          <w:b/>
        </w:rPr>
        <w:t xml:space="preserve">Source URL: </w:t>
      </w:r>
      <w:r>
        <w:t>https://www.itcindia.org/iec-60601-2-10/</w:t>
      </w:r>
    </w:p>
    <w:p/>
    <w:p>
      <w:pPr>
        <w:pStyle w:val="Heading2"/>
      </w:pPr>
      <w:r>
        <w:t>Introduction to IEC 60601-2-10 Testing</w:t>
      </w:r>
    </w:p>
    <w:p>
      <w:r>
        <w:t>IEC 60601-2-10 testing is a specific safety standard applicable to nerve and muscle stimulators used in medical treatments and physiotherapy applications. IEC 60601-2-10 defines the essential performance and electrical safety requirements for devices delivering electrical stimulation to patients.</w:t>
      </w:r>
    </w:p>
    <w:p>
      <w:r>
        <w:t>Manufacturers of electrotherapy and stimulation equipment must comply with this testing requirements to ensure patient safety, regulatory approval, and global market access.</w:t>
      </w:r>
    </w:p>
    <w:p>
      <w:r>
        <w:t>ITC India provides complete testing and regulatory consulting services for medical device manufacturers across India.</w:t>
      </w:r>
    </w:p>
    <w:p>
      <w:pPr>
        <w:pStyle w:val="Heading2"/>
      </w:pPr>
      <w:r>
        <w:t>What is IEC 60601-2-10?</w:t>
      </w:r>
    </w:p>
    <w:p>
      <w:r>
        <w:t>This is a particular standard under the IEC 60601 series that applies to:</w:t>
      </w:r>
    </w:p>
    <w:p>
      <w:pPr>
        <w:pStyle w:val="ListBullet"/>
      </w:pPr>
      <w:r>
        <w:t>Transcutaneous Electrical Nerve Stimulators (TENS)</w:t>
      </w:r>
    </w:p>
    <w:p>
      <w:pPr>
        <w:pStyle w:val="ListBullet"/>
      </w:pPr>
      <w:r>
        <w:t>Electrical Muscle Stimulators (EMS)</w:t>
      </w:r>
    </w:p>
    <w:p>
      <w:pPr>
        <w:pStyle w:val="ListBullet"/>
      </w:pPr>
      <w:r>
        <w:t>Functional Electrical Stimulators (FES)</w:t>
      </w:r>
    </w:p>
    <w:p>
      <w:pPr>
        <w:pStyle w:val="ListBullet"/>
      </w:pPr>
      <w:r>
        <w:t>Neuromuscular stimulation devices</w:t>
      </w:r>
    </w:p>
    <w:p>
      <w:r>
        <w:t>This standard works together with:</w:t>
      </w:r>
    </w:p>
    <w:p>
      <w:pPr>
        <w:pStyle w:val="ListBullet"/>
      </w:pPr>
      <w:r>
        <w:t>IEC 60601-1 (General Safety Standard) https://www.itcindia.org/iec-60601-1-testing</w:t>
      </w:r>
    </w:p>
    <w:p>
      <w:pPr>
        <w:pStyle w:val="ListBullet"/>
      </w:pPr>
      <w:r>
        <w:t>IEC 60601-1-2 (EMC Requirements) https://www.itcindia.org/iec-60601-1-2-testing</w:t>
      </w:r>
    </w:p>
    <w:p>
      <w:pPr>
        <w:pStyle w:val="ListBullet"/>
      </w:pPr>
      <w:r>
        <w:t>ISO 14971 Risk Management https://www.iso.org</w:t>
      </w:r>
    </w:p>
    <w:p>
      <w:r>
        <w:t>Official standard reference is available at the International Electrotechnical Commission: https://www.iec.ch</w:t>
      </w:r>
    </w:p>
    <w:p>
      <w:pPr>
        <w:pStyle w:val="Heading2"/>
      </w:pPr>
      <w:r>
        <w:t>Scope of IEC 60601-2-10 Testing</w:t>
      </w:r>
    </w:p>
    <w:p>
      <w:r>
        <w:t>It covers:</w:t>
      </w:r>
    </w:p>
    <w:p>
      <w:r>
        <w:t>✔ Output waveform verification ✔ Maximum output limits ✔ Patient leakage current ✔ Protection against electric shock ✔ Temperature rise testing ✔ Marking and labeling requirements ✔ Software validation (if applicable) ✔ Essential performance criteria</w:t>
      </w:r>
    </w:p>
    <w:p>
      <w:r>
        <w:t>The standard ensures that electrical stimulation delivered to the patient remains within safe and effective limits.</w:t>
      </w:r>
    </w:p>
    <w:p>
      <w:pPr>
        <w:pStyle w:val="Heading2"/>
      </w:pPr>
      <w:r>
        <w:t>Why IEC 60601-2-10 Testing is Important?</w:t>
      </w:r>
    </w:p>
    <w:p>
      <w:r>
        <w:t>Electrical stimulation devices directly interact with the human body. Incorrect output parameters can cause burns, muscle damage, or cardiac interference.</w:t>
      </w:r>
    </w:p>
    <w:p>
      <w:r>
        <w:t>This testing ensures:</w:t>
      </w:r>
    </w:p>
    <w:p>
      <w:pPr>
        <w:pStyle w:val="ListBullet"/>
      </w:pPr>
      <w:r>
        <w:t>Safe output current levels</w:t>
      </w:r>
    </w:p>
    <w:p>
      <w:pPr>
        <w:pStyle w:val="ListBullet"/>
      </w:pPr>
      <w:r>
        <w:t>Controlled pulse duration and frequency</w:t>
      </w:r>
    </w:p>
    <w:p>
      <w:pPr>
        <w:pStyle w:val="ListBullet"/>
      </w:pPr>
      <w:r>
        <w:t>Proper patient protection mechanisms</w:t>
      </w:r>
    </w:p>
    <w:p>
      <w:pPr>
        <w:pStyle w:val="ListBullet"/>
      </w:pPr>
      <w:r>
        <w:t>Compliance with global regulatory authorities</w:t>
      </w:r>
    </w:p>
    <w:p>
      <w:pPr>
        <w:pStyle w:val="ListBullet"/>
      </w:pPr>
      <w:r>
        <w:t>CE marking readiness</w:t>
      </w:r>
    </w:p>
    <w:p>
      <w:pPr>
        <w:pStyle w:val="ListBullet"/>
      </w:pPr>
      <w:r>
        <w:t>Market acceptance in Europe and international markets</w:t>
      </w:r>
    </w:p>
    <w:p>
      <w:pPr>
        <w:pStyle w:val="Heading2"/>
      </w:pPr>
      <w:r>
        <w:t>Key Testing Requirements Under IEC 60601-2-10</w:t>
      </w:r>
    </w:p>
    <w:p>
      <w:pPr>
        <w:pStyle w:val="Heading3"/>
      </w:pPr>
      <w:r>
        <w:t>1️⃣ Electrical Safety Testing</w:t>
      </w:r>
    </w:p>
    <w:p>
      <w:pPr>
        <w:pStyle w:val="ListBullet"/>
      </w:pPr>
      <w:r>
        <w:t>Dielectric strength</w:t>
      </w:r>
    </w:p>
    <w:p>
      <w:pPr>
        <w:pStyle w:val="ListBullet"/>
      </w:pPr>
      <w:r>
        <w:t>Earth continuity</w:t>
      </w:r>
    </w:p>
    <w:p>
      <w:pPr>
        <w:pStyle w:val="ListBullet"/>
      </w:pPr>
      <w:r>
        <w:t>Leakage current</w:t>
      </w:r>
    </w:p>
    <w:p>
      <w:pPr>
        <w:pStyle w:val="ListBullet"/>
      </w:pPr>
      <w:r>
        <w:t>Insulation resistance</w:t>
      </w:r>
    </w:p>
    <w:p>
      <w:pPr>
        <w:pStyle w:val="Heading3"/>
      </w:pPr>
      <w:r>
        <w:t>2️⃣ Output Performance Verification</w:t>
      </w:r>
    </w:p>
    <w:p>
      <w:pPr>
        <w:pStyle w:val="ListBullet"/>
      </w:pPr>
      <w:r>
        <w:t>Pulse width accuracy</w:t>
      </w:r>
    </w:p>
    <w:p>
      <w:pPr>
        <w:pStyle w:val="ListBullet"/>
      </w:pPr>
      <w:r>
        <w:t>Pulse repetition rate</w:t>
      </w:r>
    </w:p>
    <w:p>
      <w:pPr>
        <w:pStyle w:val="ListBullet"/>
      </w:pPr>
      <w:r>
        <w:t>Output current limits</w:t>
      </w:r>
    </w:p>
    <w:p>
      <w:pPr>
        <w:pStyle w:val="ListBullet"/>
      </w:pPr>
      <w:r>
        <w:t>Open circuit voltage testing</w:t>
      </w:r>
    </w:p>
    <w:p>
      <w:pPr>
        <w:pStyle w:val="Heading3"/>
      </w:pPr>
      <w:r>
        <w:t>3️⃣ Temperature &amp; Thermal Safety</w:t>
      </w:r>
    </w:p>
    <w:p>
      <w:pPr>
        <w:pStyle w:val="ListBullet"/>
      </w:pPr>
      <w:r>
        <w:t>Surface temperature limits</w:t>
      </w:r>
    </w:p>
    <w:p>
      <w:pPr>
        <w:pStyle w:val="ListBullet"/>
      </w:pPr>
      <w:r>
        <w:t>Internal component temperature rise</w:t>
      </w:r>
    </w:p>
    <w:p>
      <w:pPr>
        <w:pStyle w:val="Heading3"/>
      </w:pPr>
      <w:r>
        <w:t>4️⃣ EMC Testing (As per IEC 60601-1-2)</w:t>
      </w:r>
    </w:p>
    <w:p>
      <w:pPr>
        <w:pStyle w:val="ListBullet"/>
      </w:pPr>
      <w:r>
        <w:t>Radiated emissions</w:t>
      </w:r>
    </w:p>
    <w:p>
      <w:pPr>
        <w:pStyle w:val="ListBullet"/>
      </w:pPr>
      <w:r>
        <w:t>Conducted emissions</w:t>
      </w:r>
    </w:p>
    <w:p>
      <w:pPr>
        <w:pStyle w:val="ListBullet"/>
      </w:pPr>
      <w:r>
        <w:t>Immunity testing</w:t>
      </w:r>
    </w:p>
    <w:p>
      <w:pPr>
        <w:pStyle w:val="ListBullet"/>
      </w:pPr>
      <w:r>
        <w:t>Electrostatic discharge testing</w:t>
      </w:r>
    </w:p>
    <w:p>
      <w:pPr>
        <w:pStyle w:val="Heading2"/>
      </w:pPr>
      <w:r>
        <w:t>Who Needs IEC 60601-2-10 Testing?</w:t>
      </w:r>
    </w:p>
    <w:p>
      <w:pPr>
        <w:pStyle w:val="ListBullet"/>
      </w:pPr>
      <w:r>
        <w:t>Physiotherapy equipment manufacturers</w:t>
      </w:r>
    </w:p>
    <w:p>
      <w:pPr>
        <w:pStyle w:val="ListBullet"/>
      </w:pPr>
      <w:r>
        <w:t>Electrotherapy device manufacturers</w:t>
      </w:r>
    </w:p>
    <w:p>
      <w:pPr>
        <w:pStyle w:val="ListBullet"/>
      </w:pPr>
      <w:r>
        <w:t>TENS &amp; EMS device manufacturers</w:t>
      </w:r>
    </w:p>
    <w:p>
      <w:pPr>
        <w:pStyle w:val="ListBullet"/>
      </w:pPr>
      <w:r>
        <w:t>Rehabilitation equipment manufacturers</w:t>
      </w:r>
    </w:p>
    <w:p>
      <w:pPr>
        <w:pStyle w:val="ListBullet"/>
      </w:pPr>
      <w:r>
        <w:t>OEM medical device developers</w:t>
      </w:r>
    </w:p>
    <w:p>
      <w:pPr>
        <w:pStyle w:val="Heading2"/>
      </w:pPr>
      <w:r>
        <w:t>IEC 60601-2-10 Testing Process at ITC India</w:t>
      </w:r>
    </w:p>
    <w:p>
      <w:r>
        <w:t>At ITC India, we follow a structured process:</w:t>
      </w:r>
    </w:p>
    <w:p>
      <w:pPr>
        <w:pStyle w:val="ListBullet"/>
      </w:pPr>
      <w:r>
        <w:t>Product review and gap analysis</w:t>
      </w:r>
    </w:p>
    <w:p>
      <w:pPr>
        <w:pStyle w:val="ListBullet"/>
      </w:pPr>
      <w:r>
        <w:t>Risk assessment guidance</w:t>
      </w:r>
    </w:p>
    <w:p>
      <w:pPr>
        <w:pStyle w:val="ListBullet"/>
      </w:pPr>
      <w:r>
        <w:t>Pre-compliance evaluation</w:t>
      </w:r>
    </w:p>
    <w:p>
      <w:pPr>
        <w:pStyle w:val="ListBullet"/>
      </w:pPr>
      <w:r>
        <w:t>Electrical safety testing</w:t>
      </w:r>
    </w:p>
    <w:p>
      <w:pPr>
        <w:pStyle w:val="ListBullet"/>
      </w:pPr>
      <w:r>
        <w:t>EMC testing coordination</w:t>
      </w:r>
    </w:p>
    <w:p>
      <w:pPr>
        <w:pStyle w:val="ListBullet"/>
      </w:pPr>
      <w:r>
        <w:t>Documentation support</w:t>
      </w:r>
    </w:p>
    <w:p>
      <w:pPr>
        <w:pStyle w:val="ListBullet"/>
      </w:pPr>
      <w:r>
        <w:t>Final test report assistance</w:t>
      </w:r>
    </w:p>
    <w:p>
      <w:pPr>
        <w:pStyle w:val="ListBullet"/>
      </w:pPr>
      <w:r>
        <w:t>https://www.itcindia.org/iec-60601-1-testing</w:t>
      </w:r>
    </w:p>
    <w:p>
      <w:pPr>
        <w:pStyle w:val="ListBullet"/>
      </w:pPr>
      <w:r>
        <w:t>https://www.itcindia.org/iec-60601-1-2-testing</w:t>
      </w:r>
    </w:p>
    <w:p>
      <w:pPr>
        <w:pStyle w:val="ListBullet"/>
      </w:pPr>
      <w:r>
        <w:t>https://www.itcindia.org/medical-device-consulting</w:t>
      </w:r>
    </w:p>
    <w:p>
      <w:pPr>
        <w:pStyle w:val="ListBullet"/>
      </w:pPr>
      <w:r>
        <w:t>https://www.itcindia.org/iec-60601-testing</w:t>
      </w:r>
    </w:p>
    <w:p>
      <w:r>
        <w:t>https://www.iec.ch</w:t>
      </w:r>
    </w:p>
    <w:p>
      <w:r>
        <w:t>https://www.iso.org</w:t>
      </w:r>
    </w:p>
    <w:p>
      <w:pPr>
        <w:pStyle w:val="Heading2"/>
      </w:pPr>
      <w:r>
        <w:t>Why Choose ITC India ?</w:t>
      </w:r>
    </w:p>
    <w:p>
      <w:r>
        <w:t>✔ Experienced regulatory consultants ✔ Fast project turnaround ✔ Transparent process ✔ Affordable pricing ✔ PAN India support ✔ Documentation and certification coordination</w:t>
      </w:r>
    </w:p>
    <w:p>
      <w:r>
        <w:t>Website: https://www.itcindia.org Email: info@itcindia.org Contact: +91-9316473033</w:t>
      </w:r>
    </w:p>
    <w:p>
      <w:pPr>
        <w:pStyle w:val="Heading1"/>
      </w:pPr>
      <w:r>
        <w:t>Frequently Asked Questions (FAQ)</w:t>
      </w:r>
    </w:p>
    <w:p>
      <w:pPr>
        <w:pStyle w:val="Heading3"/>
      </w:pPr>
      <w:r>
        <w:t>Q1: Is IEC 60601-2-10 mandatory?</w:t>
      </w:r>
    </w:p>
    <w:p>
      <w:r>
        <w:t>Yes, for manufacturers marketing nerve and muscle stimulators internationally.</w:t>
      </w:r>
    </w:p>
    <w:p>
      <w:pPr>
        <w:pStyle w:val="Heading3"/>
      </w:pPr>
      <w:r>
        <w:t>Q2: Does IEC 60601-2-10 require EMC testing?</w:t>
      </w:r>
    </w:p>
    <w:p>
      <w:r>
        <w:t>Yes, EMC compliance as per IEC 60601-1-2 is required.</w:t>
      </w:r>
    </w:p>
    <w:p>
      <w:pPr>
        <w:pStyle w:val="Heading3"/>
      </w:pPr>
      <w:r>
        <w:t>Q3: How long does IEC 60601-2-10 testing take?</w:t>
      </w:r>
    </w:p>
    <w:p>
      <w:r>
        <w:t>Typically 3–5 weeks depending on product complexity.</w:t>
      </w:r>
    </w:p>
    <w:p>
      <w:pPr>
        <w:pStyle w:val="Heading3"/>
      </w:pPr>
      <w:r>
        <w:t>Q4: Does home-use TENS device require compliance?</w:t>
      </w:r>
    </w:p>
    <w:p>
      <w:r>
        <w:t>Yes, even home-use medical electrical equipment must comply.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