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IEC 80601-2-49 Testing for Multifunction Patient Monitoring Equipment</w:t>
      </w:r>
    </w:p>
    <w:p>
      <w:r>
        <w:rPr>
          <w:b/>
        </w:rPr>
        <w:t xml:space="preserve">Source URL: </w:t>
      </w:r>
      <w:r>
        <w:t>https://www.itcindia.org/iec-80601-2-49-testing/</w:t>
      </w:r>
    </w:p>
    <w:p/>
    <w:p>
      <w:pPr>
        <w:pStyle w:val="Heading2"/>
      </w:pPr>
      <w:r>
        <w:t>Introduction</w:t>
      </w:r>
    </w:p>
    <w:p>
      <w:r>
        <w:t>IEC 80601-2-49 is a particular standard under the IEC 60601 series that specifies safety and essential performance requirements for multifunction patient monitoring equipment used in professional healthcare environments.</w:t>
      </w:r>
    </w:p>
    <w:p>
      <w:r>
        <w:t>Manufacturers of advanced patient monitors must comply with this standard to ensure electrical safety, essential performance, risk management compliance, and global market acceptance.</w:t>
      </w:r>
    </w:p>
    <w:p>
      <w:r>
        <w:t>At ITC India, we provide complete testing and regulatory support for IEC 80601-2-49 compliance for medical device manufacturers.</w:t>
      </w:r>
    </w:p>
    <w:p>
      <w:pPr>
        <w:pStyle w:val="Heading2"/>
      </w:pPr>
      <w:r>
        <w:t>What is IEC 80601-2-49?</w:t>
      </w:r>
    </w:p>
    <w:p>
      <w:r>
        <w:t>IEC 80601-2-49 applies to:</w:t>
      </w:r>
    </w:p>
    <w:p>
      <w:pPr>
        <w:pStyle w:val="ListBullet"/>
      </w:pPr>
      <w:r>
        <w:t>Multiparameter patient monitors</w:t>
      </w:r>
    </w:p>
    <w:p>
      <w:pPr>
        <w:pStyle w:val="ListBullet"/>
      </w:pPr>
      <w:r>
        <w:t>Central monitoring stations</w:t>
      </w:r>
    </w:p>
    <w:p>
      <w:pPr>
        <w:pStyle w:val="ListBullet"/>
      </w:pPr>
      <w:r>
        <w:t>Monitoring systems used in hospitals</w:t>
      </w:r>
    </w:p>
    <w:p>
      <w:pPr>
        <w:pStyle w:val="ListBullet"/>
      </w:pPr>
      <w:r>
        <w:t>Equipment measuring ECG, SpO2, NIBP, temperature, respiration, etc.</w:t>
      </w:r>
    </w:p>
    <w:p>
      <w:r>
        <w:t>This standard works together with:</w:t>
      </w:r>
    </w:p>
    <w:p>
      <w:r>
        <w:t>🔹 IEC 60601-1 (General Safety Standard) 🔹 IEC 60601-1-2 (EMC Requirements) 🔹 ISO 14971 (Risk Management)</w:t>
      </w:r>
    </w:p>
    <w:p>
      <w:pPr>
        <w:pStyle w:val="Heading2"/>
      </w:pPr>
      <w:r>
        <w:t>Scope of IEC 80601-2-49</w:t>
      </w:r>
    </w:p>
    <w:p>
      <w:r>
        <w:t>The standard covers:</w:t>
      </w:r>
    </w:p>
    <w:p>
      <w:pPr>
        <w:pStyle w:val="ListBullet"/>
      </w:pPr>
      <w:r>
        <w:t>Electrical safety requirements</w:t>
      </w:r>
    </w:p>
    <w:p>
      <w:pPr>
        <w:pStyle w:val="ListBullet"/>
      </w:pPr>
      <w:r>
        <w:t>Mechanical safety</w:t>
      </w:r>
    </w:p>
    <w:p>
      <w:pPr>
        <w:pStyle w:val="ListBullet"/>
      </w:pPr>
      <w:r>
        <w:t>Alarm system performance</w:t>
      </w:r>
    </w:p>
    <w:p>
      <w:pPr>
        <w:pStyle w:val="ListBullet"/>
      </w:pPr>
      <w:r>
        <w:t>Accuracy of monitoring parameters</w:t>
      </w:r>
    </w:p>
    <w:p>
      <w:pPr>
        <w:pStyle w:val="ListBullet"/>
      </w:pPr>
      <w:r>
        <w:t>Essential performance criteria</w:t>
      </w:r>
    </w:p>
    <w:p>
      <w:pPr>
        <w:pStyle w:val="ListBullet"/>
      </w:pPr>
      <w:r>
        <w:t>Environmental conditions</w:t>
      </w:r>
    </w:p>
    <w:p>
      <w:pPr>
        <w:pStyle w:val="ListBullet"/>
      </w:pPr>
      <w:r>
        <w:t>Software validation requirements</w:t>
      </w:r>
    </w:p>
    <w:p>
      <w:r>
        <w:t>It ensures that patient monitoring systems perform reliably in ICU, OT, and emergency environments.</w:t>
      </w:r>
    </w:p>
    <w:p>
      <w:pPr>
        <w:pStyle w:val="Heading2"/>
      </w:pPr>
      <w:r>
        <w:t>Why IEC 80601-2-49 Compliance is Important?</w:t>
      </w:r>
    </w:p>
    <w:p>
      <w:r>
        <w:t>Compliance ensures:</w:t>
      </w:r>
    </w:p>
    <w:p>
      <w:r>
        <w:t>✔ Patient safety ✔ Market access in EU and global markets ✔ CE Marking support ✔ Reduced product liability risks ✔ Regulatory approval readiness</w:t>
      </w:r>
    </w:p>
    <w:p>
      <w:r>
        <w:t>Medical device regulators refer to this standard under the IEC 60601 family for monitoring devices.</w:t>
      </w:r>
    </w:p>
    <w:p>
      <w:r>
        <w:t>Official reference can be checked from the International Electrotechnical Commission website: https://www.iec.ch</w:t>
      </w:r>
    </w:p>
    <w:p>
      <w:pPr>
        <w:pStyle w:val="Heading2"/>
      </w:pPr>
      <w:r>
        <w:t>Testing Requirements Under IEC 80601-2-49</w:t>
      </w:r>
    </w:p>
    <w:p>
      <w:r>
        <w:t>Key testing areas include:</w:t>
      </w:r>
    </w:p>
    <w:p>
      <w:pPr>
        <w:pStyle w:val="Heading3"/>
      </w:pPr>
      <w:r>
        <w:t>1️⃣ Electrical Safety Testing</w:t>
      </w:r>
    </w:p>
    <w:p>
      <w:pPr>
        <w:pStyle w:val="ListBullet"/>
      </w:pPr>
      <w:r>
        <w:t>Leakage current</w:t>
      </w:r>
    </w:p>
    <w:p>
      <w:pPr>
        <w:pStyle w:val="ListBullet"/>
      </w:pPr>
      <w:r>
        <w:t>Dielectric strength</w:t>
      </w:r>
    </w:p>
    <w:p>
      <w:pPr>
        <w:pStyle w:val="ListBullet"/>
      </w:pPr>
      <w:r>
        <w:t>Earth continuity</w:t>
      </w:r>
    </w:p>
    <w:p>
      <w:pPr>
        <w:pStyle w:val="ListBullet"/>
      </w:pPr>
      <w:r>
        <w:t>Patient applied part protection</w:t>
      </w:r>
    </w:p>
    <w:p>
      <w:pPr>
        <w:pStyle w:val="Heading3"/>
      </w:pPr>
      <w:r>
        <w:t>2️⃣ EMC Testing</w:t>
      </w:r>
    </w:p>
    <w:p>
      <w:pPr>
        <w:pStyle w:val="ListBullet"/>
      </w:pPr>
      <w:r>
        <w:t>Immunity testing</w:t>
      </w:r>
    </w:p>
    <w:p>
      <w:pPr>
        <w:pStyle w:val="ListBullet"/>
      </w:pPr>
      <w:r>
        <w:t>Emission testing</w:t>
      </w:r>
    </w:p>
    <w:p>
      <w:pPr>
        <w:pStyle w:val="ListBullet"/>
      </w:pPr>
      <w:r>
        <w:t>Electrostatic discharge</w:t>
      </w:r>
    </w:p>
    <w:p>
      <w:r>
        <w:t>(Reference: IEC 60601-1-2)</w:t>
      </w:r>
    </w:p>
    <w:p>
      <w:pPr>
        <w:pStyle w:val="Heading3"/>
      </w:pPr>
      <w:r>
        <w:t>3️⃣ Alarm System Verification</w:t>
      </w:r>
    </w:p>
    <w:p>
      <w:pPr>
        <w:pStyle w:val="ListBullet"/>
      </w:pPr>
      <w:r>
        <w:t>Alarm priority levels</w:t>
      </w:r>
    </w:p>
    <w:p>
      <w:pPr>
        <w:pStyle w:val="ListBullet"/>
      </w:pPr>
      <w:r>
        <w:t>Audible and visual indicators</w:t>
      </w:r>
    </w:p>
    <w:p>
      <w:pPr>
        <w:pStyle w:val="ListBullet"/>
      </w:pPr>
      <w:r>
        <w:t>Alarm response timing</w:t>
      </w:r>
    </w:p>
    <w:p>
      <w:pPr>
        <w:pStyle w:val="Heading3"/>
      </w:pPr>
      <w:r>
        <w:t>4️⃣ Accuracy &amp; Performance Validation</w:t>
      </w:r>
    </w:p>
    <w:p>
      <w:pPr>
        <w:pStyle w:val="ListBullet"/>
      </w:pPr>
      <w:r>
        <w:t>ECG measurement validation</w:t>
      </w:r>
    </w:p>
    <w:p>
      <w:pPr>
        <w:pStyle w:val="ListBullet"/>
      </w:pPr>
      <w:r>
        <w:t>SpO2 accuracy testing</w:t>
      </w:r>
    </w:p>
    <w:p>
      <w:pPr>
        <w:pStyle w:val="ListBullet"/>
      </w:pPr>
      <w:r>
        <w:t>Blood pressure measurement validation</w:t>
      </w:r>
    </w:p>
    <w:p>
      <w:pPr>
        <w:pStyle w:val="ListBullet"/>
      </w:pPr>
      <w:r>
        <w:t>Temperature measurement verification</w:t>
      </w:r>
    </w:p>
    <w:p>
      <w:pPr>
        <w:pStyle w:val="Heading2"/>
      </w:pPr>
      <w:r>
        <w:t>Our IEC 80601-2-49 Testing Services at ITC India</w:t>
      </w:r>
    </w:p>
    <w:p>
      <w:r>
        <w:t>At ITC India, we support:</w:t>
      </w:r>
    </w:p>
    <w:p>
      <w:r>
        <w:t>✔ Pre-compliance evaluation ✔ Complete test planning ✔ Documentation review ✔ Risk management guidance ✔ Test report preparation ✔ Certification coordination</w:t>
      </w:r>
    </w:p>
    <w:p>
      <w:r>
        <w:t>We also assist manufacturers with:</w:t>
      </w:r>
    </w:p>
    <w:p>
      <w:pPr>
        <w:pStyle w:val="ListBullet"/>
      </w:pPr>
      <w:r>
        <w:t>IEC 60601-1 Testing https://www.itcindia.org/iec-60601-1-testing</w:t>
      </w:r>
    </w:p>
    <w:p>
      <w:pPr>
        <w:pStyle w:val="ListBullet"/>
      </w:pPr>
      <w:r>
        <w:t>IEC 60601-1-2 EMC Testing https://www.itcindia.org/iec-60601-1-2-testing</w:t>
      </w:r>
    </w:p>
    <w:p>
      <w:pPr>
        <w:pStyle w:val="ListBullet"/>
      </w:pPr>
      <w:r>
        <w:t>Medical Device Regulatory Consulting https://www.itcindia.org/medical-device-consulting</w:t>
      </w:r>
    </w:p>
    <w:p>
      <w:pPr>
        <w:pStyle w:val="Heading2"/>
      </w:pPr>
      <w:r>
        <w:t>Who Needs IEC 80601-2-49 Testing?</w:t>
      </w:r>
    </w:p>
    <w:p>
      <w:pPr>
        <w:pStyle w:val="ListBullet"/>
      </w:pPr>
      <w:r>
        <w:t>Medical device manufacturers</w:t>
      </w:r>
    </w:p>
    <w:p>
      <w:pPr>
        <w:pStyle w:val="ListBullet"/>
      </w:pPr>
      <w:r>
        <w:t>OEM patient monitor manufacturers</w:t>
      </w:r>
    </w:p>
    <w:p>
      <w:pPr>
        <w:pStyle w:val="ListBullet"/>
      </w:pPr>
      <w:r>
        <w:t>Importers of monitoring equipment</w:t>
      </w:r>
    </w:p>
    <w:p>
      <w:pPr>
        <w:pStyle w:val="ListBullet"/>
      </w:pPr>
      <w:r>
        <w:t>Hospitals developing in-house monitoring systems</w:t>
      </w:r>
    </w:p>
    <w:p>
      <w:pPr>
        <w:pStyle w:val="ListBullet"/>
      </w:pPr>
      <w:r>
        <w:t>Startups launching healthcare monitoring devices</w:t>
      </w:r>
    </w:p>
    <w:p>
      <w:r>
        <w:t>International Electrotechnical Commission – https://www.iec.ch ISO Organization – https://www.iso.org</w:t>
      </w:r>
    </w:p>
    <w:p>
      <w:pPr>
        <w:pStyle w:val="Heading2"/>
      </w:pPr>
      <w:r>
        <w:t>Why Choose ITC India?</w:t>
      </w:r>
    </w:p>
    <w:p>
      <w:r>
        <w:t>✔ Experienced regulatory consultants ✔ Fast turnaround time ✔ Transparent process ✔ Affordable pricing ✔ PAN India support</w:t>
      </w:r>
    </w:p>
    <w:p>
      <w:r>
        <w:t>Website: https://www.itcindia.org Email: info@itcindia.org Contact: +91-9316473033</w:t>
      </w:r>
    </w:p>
    <w:p>
      <w:pPr>
        <w:pStyle w:val="Heading1"/>
      </w:pPr>
      <w:r>
        <w:t>Frequently Asked Questions (FAQ)</w:t>
      </w:r>
    </w:p>
    <w:p>
      <w:pPr>
        <w:pStyle w:val="Heading3"/>
      </w:pPr>
      <w:r>
        <w:t>Q1: Is IEC 80601-2-49 mandatory?</w:t>
      </w:r>
    </w:p>
    <w:p>
      <w:r>
        <w:t>Yes, if your device falls under multifunction patient monitoring systems and is marketed internationally.</w:t>
      </w:r>
    </w:p>
    <w:p>
      <w:pPr>
        <w:pStyle w:val="Heading3"/>
      </w:pPr>
      <w:r>
        <w:t>Q2: How long does testing take?</w:t>
      </w:r>
    </w:p>
    <w:p>
      <w:r>
        <w:t>Typically 3–6 weeks depending on device complexity.</w:t>
      </w:r>
    </w:p>
    <w:p>
      <w:pPr>
        <w:pStyle w:val="Heading3"/>
      </w:pPr>
      <w:r>
        <w:t>Q3: Does this standard include software validation?</w:t>
      </w:r>
    </w:p>
    <w:p>
      <w:r>
        <w:t>Yes, software forms part of essential performance requirements.</w:t>
      </w:r>
    </w:p>
    <w:p>
      <w:pPr>
        <w:pStyle w:val="Heading3"/>
      </w:pPr>
      <w:r>
        <w:t>Q4: Is EMC testing required?</w:t>
      </w:r>
    </w:p>
    <w:p>
      <w:r>
        <w:t>Yes, as per IEC 60601-1-2.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