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Electronic Testing</w:t>
      </w:r>
    </w:p>
    <w:p>
      <w:r>
        <w:rPr>
          <w:b/>
        </w:rPr>
        <w:t xml:space="preserve">Source URL: </w:t>
      </w:r>
      <w:r>
        <w:t>https://www.itcindia.org/electronic-testing/</w:t>
      </w:r>
    </w:p>
    <w:p/>
    <w:p>
      <w:pPr>
        <w:pStyle w:val="ListBullet"/>
      </w:pPr>
      <w:r>
        <w:t>EMC/EMI Testing</w:t>
      </w:r>
    </w:p>
    <w:p>
      <w:pPr>
        <w:pStyle w:val="ListBullet"/>
      </w:pPr>
      <w:r>
        <w:t>Household Equipment Testing</w:t>
      </w:r>
    </w:p>
    <w:p>
      <w:pPr>
        <w:pStyle w:val="ListBullet"/>
      </w:pPr>
      <w:r>
        <w:t>Information Technology Testing</w:t>
      </w:r>
    </w:p>
    <w:p>
      <w:pPr>
        <w:pStyle w:val="ListBullet"/>
      </w:pPr>
      <w:r>
        <w:t>Electromedical Equipment Testing</w:t>
      </w:r>
    </w:p>
    <w:p>
      <w:pPr>
        <w:pStyle w:val="ListBullet"/>
      </w:pPr>
      <w:r>
        <w:t>Testing For Medical Devices</w:t>
      </w:r>
    </w:p>
    <w:p>
      <w:pPr>
        <w:pStyle w:val="ListBullet"/>
      </w:pPr>
      <w:r>
        <w:t>Patient Monitor testing IS 13450 PART 2 SEC 49/ IEC 80601-2-49/ISO 80601-2-49</w:t>
      </w:r>
    </w:p>
    <w:p>
      <w:pPr>
        <w:pStyle w:val="ListBullet"/>
      </w:pPr>
      <w:r>
        <w:t>Batteries for Portable Products Testing Lab (IS 16046/ IEC 62133)</w:t>
      </w:r>
    </w:p>
    <w:p>
      <w:pPr>
        <w:pStyle w:val="ListBullet"/>
      </w:pPr>
      <w:r>
        <w:t>Ventilator testing Lab as per ISO 80601-2-12</w:t>
      </w:r>
    </w:p>
    <w:p>
      <w:pPr>
        <w:pStyle w:val="ListBullet"/>
      </w:pPr>
      <w:r>
        <w:t>Nerve and Muscle Stimulator Testing as per IEC 60601-2-10</w:t>
      </w:r>
    </w:p>
    <w:p>
      <w:pPr>
        <w:pStyle w:val="ListBullet"/>
      </w:pPr>
      <w:r>
        <w:t>FREE testing for ventilators as per ISO 80601-2-12 /IEC 60601-1</w:t>
      </w:r>
    </w:p>
    <w:p>
      <w:pPr>
        <w:pStyle w:val="ListBullet"/>
      </w:pPr>
      <w:r>
        <w:t>Testing of Micro- Wave Ovens as per IEC 60335-2-25 and IS 302 part 2 sec 25</w:t>
      </w:r>
    </w:p>
    <w:p>
      <w:pPr>
        <w:pStyle w:val="ListBullet"/>
      </w:pPr>
      <w:r>
        <w:t>Testing of sensors as per IEC 60751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