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Household Equipment Testing</w:t>
      </w:r>
    </w:p>
    <w:p>
      <w:r>
        <w:rPr>
          <w:b/>
        </w:rPr>
        <w:t xml:space="preserve">Source URL: </w:t>
      </w:r>
      <w:r>
        <w:t>https://www.itcindia.org/household-equipment-testing/</w:t>
      </w:r>
    </w:p>
    <w:p/>
    <w:p>
      <w:pPr>
        <w:pStyle w:val="Heading3"/>
      </w:pPr>
      <w:r>
        <w:t>Consumer, Household, and Commercial Appliance Equipment Testing</w:t>
      </w:r>
    </w:p>
    <w:p>
      <w:r>
        <w:t>ITC can do Electrical Safety testing against Consumer, Household, and Commercial Appliance Equipment equipment for many types.</w:t>
      </w:r>
    </w:p>
    <w:p>
      <w:r>
        <w:t>ITC India is now having a center of excellence for Testing of Household Equipment.</w:t>
      </w:r>
    </w:p>
    <w:p>
      <w:r>
        <w:t>Electric Iron, Warming plates, Electric Kitchen Machines, Refrigerators, Room Heaters, Electric Immersion, Water Heater, Electric Stoves, Vacuum Cleaners and Water-Suction Cleaning Appliances</w:t>
      </w:r>
    </w:p>
    <w:p>
      <w:r>
        <w:t>Popular standards for Consumer, Household &amp; Commercial Appliance Equipment Product testing are IEC 60335-1:2010-05, IS:302-1: 2008, IS 302-2-12: 1993, IS 302-2-14: 1994, IS 302-2-24: 1994, IS 302-2-30: 2007, IS 302-2-201:2008, IS 302-2-202:1992, EN 60335-1:2010, IS 4250:1980, IEC/EN 60335-2-2, IEC/EN 60335-2-3, IEC/EN 60335-2-12, IEC/EN 60335-2-14, IEC/EN 60335-2-30, IEC/EN 60335-2-89 etc</w:t>
      </w:r>
    </w:p>
    <w:p>
      <w:r>
        <w:t>General Safety Testing for Household Equipment</w:t>
      </w:r>
    </w:p>
    <w:p>
      <w:pPr>
        <w:pStyle w:val="ListBullet"/>
      </w:pPr>
      <w:r>
        <w:t>Classification</w:t>
      </w:r>
    </w:p>
    <w:p>
      <w:pPr>
        <w:pStyle w:val="ListBullet"/>
      </w:pPr>
      <w:r>
        <w:t>Marking &amp; Instruction</w:t>
      </w:r>
    </w:p>
    <w:p>
      <w:pPr>
        <w:pStyle w:val="ListBullet"/>
      </w:pPr>
      <w:r>
        <w:t>Power I/P &amp; Current</w:t>
      </w:r>
    </w:p>
    <w:p>
      <w:pPr>
        <w:pStyle w:val="ListBullet"/>
      </w:pPr>
      <w:r>
        <w:t>Leakage Current and electric strength at operating temp</w:t>
      </w:r>
    </w:p>
    <w:p>
      <w:pPr>
        <w:pStyle w:val="ListBullet"/>
      </w:pPr>
      <w:r>
        <w:t>Stability &amp; Mechanical Hazards</w:t>
      </w:r>
    </w:p>
    <w:p>
      <w:pPr>
        <w:pStyle w:val="ListBullet"/>
      </w:pPr>
      <w:r>
        <w:t>Internal Wiring</w:t>
      </w:r>
    </w:p>
    <w:p>
      <w:pPr>
        <w:pStyle w:val="ListBullet"/>
      </w:pPr>
      <w:r>
        <w:t>Creepage &amp; Clearance</w:t>
      </w:r>
    </w:p>
    <w:p>
      <w:pPr>
        <w:pStyle w:val="ListBullet"/>
      </w:pPr>
      <w:r>
        <w:t>Resistance to heat and fire</w:t>
      </w:r>
    </w:p>
    <w:p>
      <w:pPr>
        <w:pStyle w:val="ListBullet"/>
      </w:pPr>
      <w:r>
        <w:t>Temperature withstand test for bowl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