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RDSO Photometry Testing for LED Luminaries</w:t>
      </w:r>
    </w:p>
    <w:p>
      <w:r>
        <w:rPr>
          <w:b/>
        </w:rPr>
        <w:t xml:space="preserve">Source URL: </w:t>
      </w:r>
      <w:r>
        <w:t>https://www.itcindia.org/rdso-photometry-testing-led-luminaries/</w:t>
      </w:r>
    </w:p>
    <w:p/>
    <w:p>
      <w:r>
        <w:t>RDSO Photometry Testing for LED Luminaries is essential for evaluating the lighting performance, illumination quality, and color characteristics of LED based lighting systems used in railway and industrial applications.</w:t>
      </w:r>
    </w:p>
    <w:p>
      <w:r>
        <w:t>At ITC India, we provide RDSO Photometry Testing for LED Luminaries including lux measurement and color rendering index (CRI) testing to ensure compliance with railway and international lighting standards.</w:t>
      </w:r>
    </w:p>
    <w:p>
      <w:pPr>
        <w:pStyle w:val="Heading2"/>
      </w:pPr>
      <w:r>
        <w:t>Photometry Testing for LED Luminaries</w:t>
      </w:r>
    </w:p>
    <w:p>
      <w:r>
        <w:t>Photometry testing evaluates the optical and lighting performance of LED luminaries under controlled laboratory conditions. The testing process helps manufacturers verify illumination quality, efficiency, and light distribution.</w:t>
      </w:r>
    </w:p>
    <w:p>
      <w:r>
        <w:t>Additionally, photometric testing helps ensure that lighting products deliver consistent performance in real operating environments.</w:t>
      </w:r>
    </w:p>
    <w:p>
      <w:r>
        <w:t>Please Click Here to see our NABL Scope of Accreditation</w:t>
      </w:r>
    </w:p>
    <w:p>
      <w:pPr>
        <w:pStyle w:val="Heading2"/>
      </w:pPr>
      <w:r>
        <w:t>Lux Measurement Testing</w:t>
      </w:r>
    </w:p>
    <w:p>
      <w:r>
        <w:t>Lux measurement testing determines the amount of illumination produced by LED light sources on a specific surface area. This testing is important for ensuring proper visibility, passenger comfort, and operational safety in railway applications.</w:t>
      </w:r>
    </w:p>
    <w:p>
      <w:r>
        <w:t>Lux measurement testing evaluates:</w:t>
      </w:r>
    </w:p>
    <w:p>
      <w:pPr>
        <w:pStyle w:val="ListBullet"/>
      </w:pPr>
      <w:r>
        <w:t>Illumination intensity</w:t>
      </w:r>
    </w:p>
    <w:p>
      <w:pPr>
        <w:pStyle w:val="ListBullet"/>
      </w:pPr>
      <w:r>
        <w:t>Uniformity of lighting</w:t>
      </w:r>
    </w:p>
    <w:p>
      <w:pPr>
        <w:pStyle w:val="ListBullet"/>
      </w:pPr>
      <w:r>
        <w:t>Light distribution performance</w:t>
      </w:r>
    </w:p>
    <w:p>
      <w:pPr>
        <w:pStyle w:val="ListBullet"/>
      </w:pPr>
      <w:r>
        <w:t>Compliance with railway lighting requirements</w:t>
      </w:r>
    </w:p>
    <w:p>
      <w:r>
        <w:t>RDSO Photometry Testing for LED Luminaries helps manufacturers ensure that lighting systems meet required illumination standards.</w:t>
      </w:r>
    </w:p>
    <w:p>
      <w:pPr>
        <w:pStyle w:val="Heading2"/>
      </w:pPr>
      <w:r>
        <w:t>Color Rendering Index (CRI) Testing</w:t>
      </w:r>
    </w:p>
    <w:p>
      <w:r>
        <w:t>Color Rendering Index testing evaluates the ability of a light source to accurately reproduce colors compared to natural light.</w:t>
      </w:r>
    </w:p>
    <w:p>
      <w:r>
        <w:t>CRI testing is important for:</w:t>
      </w:r>
    </w:p>
    <w:p>
      <w:pPr>
        <w:pStyle w:val="ListBullet"/>
      </w:pPr>
      <w:r>
        <w:t>Passenger comfort and visibility</w:t>
      </w:r>
    </w:p>
    <w:p>
      <w:pPr>
        <w:pStyle w:val="ListBullet"/>
      </w:pPr>
      <w:r>
        <w:t>Accurate color appearance</w:t>
      </w:r>
    </w:p>
    <w:p>
      <w:pPr>
        <w:pStyle w:val="ListBullet"/>
      </w:pPr>
      <w:r>
        <w:t>Lighting quality evaluation</w:t>
      </w:r>
    </w:p>
    <w:p>
      <w:pPr>
        <w:pStyle w:val="ListBullet"/>
      </w:pPr>
      <w:r>
        <w:t>Compliance with lighting specifications</w:t>
      </w:r>
    </w:p>
    <w:p>
      <w:r>
        <w:t>Higher CRI values indicate better color rendering performance of LED luminaries.</w:t>
      </w:r>
    </w:p>
    <w:p>
      <w:pPr>
        <w:pStyle w:val="Heading2"/>
      </w:pPr>
      <w:r>
        <w:t>Testing Capabilities at ITC India</w:t>
      </w:r>
    </w:p>
    <w:p>
      <w:r>
        <w:t>Our laboratory provides:</w:t>
      </w:r>
    </w:p>
    <w:p>
      <w:pPr>
        <w:pStyle w:val="ListBullet"/>
      </w:pPr>
      <w:r>
        <w:t>Lux measurement testing</w:t>
      </w:r>
    </w:p>
    <w:p>
      <w:pPr>
        <w:pStyle w:val="ListBullet"/>
      </w:pPr>
      <w:r>
        <w:t>Color rendering index testing</w:t>
      </w:r>
    </w:p>
    <w:p>
      <w:pPr>
        <w:pStyle w:val="ListBullet"/>
      </w:pPr>
      <w:r>
        <w:t>Photometric performance evaluation</w:t>
      </w:r>
    </w:p>
    <w:p>
      <w:pPr>
        <w:pStyle w:val="ListBullet"/>
      </w:pPr>
      <w:r>
        <w:t>LED luminaire testing</w:t>
      </w:r>
    </w:p>
    <w:p>
      <w:pPr>
        <w:pStyle w:val="ListBullet"/>
      </w:pPr>
      <w:r>
        <w:t>LM-79 related photometric measurements</w:t>
      </w:r>
    </w:p>
    <w:p>
      <w:r>
        <w:t>Additionally, our testing services support railway, industrial, and commercial lighting applications.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Railway passenger coach lighting</w:t>
      </w:r>
    </w:p>
    <w:p>
      <w:pPr>
        <w:pStyle w:val="ListBullet"/>
      </w:pPr>
      <w:r>
        <w:t>LED based luminaries</w:t>
      </w:r>
    </w:p>
    <w:p>
      <w:pPr>
        <w:pStyle w:val="ListBullet"/>
      </w:pPr>
      <w:r>
        <w:t>Industrial lighting systems</w:t>
      </w:r>
    </w:p>
    <w:p>
      <w:pPr>
        <w:pStyle w:val="ListBullet"/>
      </w:pPr>
      <w:r>
        <w:t>Commercial lighting products</w:t>
      </w:r>
    </w:p>
    <w:p>
      <w:pPr>
        <w:pStyle w:val="ListBullet"/>
      </w:pPr>
      <w:r>
        <w:t>Electrical and electronic lighting equipment</w:t>
      </w:r>
    </w:p>
    <w:p>
      <w:pPr>
        <w:pStyle w:val="Heading2"/>
      </w:pPr>
      <w:r>
        <w:t>Related Testing Services</w:t>
      </w:r>
    </w:p>
    <w:p>
      <w:r>
        <w:t>Photometric Testing Services: https://www.itcindia.org/photometry-testing</w:t>
      </w:r>
    </w:p>
    <w:p>
      <w:r>
        <w:t>Environmental Testing: https://www.itcindia.org/iec-60068-testing</w:t>
      </w:r>
    </w:p>
    <w:p>
      <w:r>
        <w:t>IP Testing Services: https://www.itcindia.org/ip-testing</w:t>
      </w:r>
    </w:p>
    <w:p>
      <w:r>
        <w:t>IEC 61373 Vibration Testing: https://www.itcindia.org/iec-61373-vibration-testing</w:t>
      </w:r>
    </w:p>
    <w:p>
      <w:r>
        <w:t>LED Luminaire Testing: http s://www.itcindia.org/led-testing</w:t>
      </w:r>
    </w:p>
    <w:p>
      <w:pPr>
        <w:pStyle w:val="Heading2"/>
      </w:pPr>
      <w:r>
        <w:t>Reference Links</w:t>
      </w:r>
    </w:p>
    <w:p>
      <w:r>
        <w:t>https://rdso.indianrailways.gov.in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photometric testing laboratory</w:t>
      </w:r>
    </w:p>
    <w:p>
      <w:pPr>
        <w:pStyle w:val="ListBullet"/>
      </w:pPr>
      <w:r>
        <w:t>Accurate lux and CRI measurement systems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Reliable and traceable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Get a Quote for RDSO Photometry Testing for LED Luminaries</w:t>
      </w:r>
    </w:p>
    <w:p>
      <w:r>
        <w:t>Ensure your LED lighting products meet railway and industrial lighting performance requirements with ITC India.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today for reliable photometry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