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IP69K Protection Rating – High Pressure &amp; High Temperature Testing</w:t>
      </w:r>
    </w:p>
    <w:p>
      <w:r>
        <w:rPr>
          <w:b/>
        </w:rPr>
        <w:t xml:space="preserve">Source URL: </w:t>
      </w:r>
      <w:r>
        <w:t>https://www.itcindia.org/ip69k-protection-rating-testing/</w:t>
      </w:r>
    </w:p>
    <w:p/>
    <w:p>
      <w:r>
        <w:t>The IP69K protection rating represents one of the highest levels of enclosure protection against dust and water ingress. It is specifically designed for equipment exposed to high-pressure and high-temperature washdowns. Therefore, manufacturers operating in harsh industrial or hygienic environments often require this classification.</w:t>
      </w:r>
    </w:p>
    <w:p>
      <w:r>
        <w:t>At ITC India, we assist manufacturers with enclosure evaluation and compliance verification according to international standards.</w:t>
      </w:r>
    </w:p>
    <w:p>
      <w:pPr>
        <w:pStyle w:val="Heading2"/>
      </w:pPr>
      <w:r>
        <w:t>What Does IP69K Mean?</w:t>
      </w:r>
    </w:p>
    <w:p>
      <w:r>
        <w:t>IP stands for Ingress Protection. The rating defines resistance against solids and liquids.</w:t>
      </w:r>
    </w:p>
    <w:p>
      <w:pPr>
        <w:pStyle w:val="ListBullet"/>
      </w:pPr>
      <w:r>
        <w:t>The first digit 6 indicates complete protection against dust. No dust ingress is permitted.</w:t>
      </w:r>
    </w:p>
    <w:p>
      <w:pPr>
        <w:pStyle w:val="ListBullet"/>
      </w:pPr>
      <w:r>
        <w:t>The second digit 9K indicates protection against close-range, high-pressure, high-temperature water jets.</w:t>
      </w:r>
    </w:p>
    <w:p>
      <w:r>
        <w:t>Unlike lower IP ratings, IP69K ensures resistance against intense washdown conditions commonly found in food processing, pharmaceutical production, and heavy industry.</w:t>
      </w:r>
    </w:p>
    <w:p>
      <w:r>
        <w:t>The IP classification system is defined by the International Electrotechnical Commission under IEC 60529. The additional “K” test condition originates from ISO 20653 for road vehicle applications.</w:t>
      </w:r>
    </w:p>
    <w:p>
      <w:pPr>
        <w:pStyle w:val="Heading2"/>
      </w:pPr>
      <w:r>
        <w:t>IP69K Test Parameters</w:t>
      </w:r>
    </w:p>
    <w:p>
      <w:r>
        <w:t>During IP69K testing, the laboratory performs the following:</w:t>
      </w:r>
    </w:p>
    <w:p>
      <w:pPr>
        <w:pStyle w:val="ListBullet"/>
      </w:pPr>
      <w:r>
        <w:t>Water pressure: 80–100 bar</w:t>
      </w:r>
    </w:p>
    <w:p>
      <w:pPr>
        <w:pStyle w:val="ListBullet"/>
      </w:pPr>
      <w:r>
        <w:t>Water temperature: 80°C ± 5°C</w:t>
      </w:r>
    </w:p>
    <w:p>
      <w:pPr>
        <w:pStyle w:val="ListBullet"/>
      </w:pPr>
      <w:r>
        <w:t>Flow rate: 14–16 L/min</w:t>
      </w:r>
    </w:p>
    <w:p>
      <w:pPr>
        <w:pStyle w:val="ListBullet"/>
      </w:pPr>
      <w:r>
        <w:t>Spray angles: 0°, 30°, 60°, 90°</w:t>
      </w:r>
    </w:p>
    <w:p>
      <w:pPr>
        <w:pStyle w:val="ListBullet"/>
      </w:pPr>
      <w:r>
        <w:t>Turntable rotation: 5 rpm</w:t>
      </w:r>
    </w:p>
    <w:p>
      <w:r>
        <w:t>Because of these severe conditions, IP69K suits hygienic and high-risk environments.</w:t>
      </w:r>
    </w:p>
    <w:p>
      <w:r>
        <w:t>Official reference: https://www.iec.ch</w:t>
      </w:r>
    </w:p>
    <w:p>
      <w:pPr>
        <w:pStyle w:val="Heading2"/>
      </w:pPr>
      <w:r>
        <w:t>How to Select the Right IP Rating</w:t>
      </w:r>
    </w:p>
    <w:p>
      <w:r>
        <w:t>First, evaluate the installation environment. Then, select the appropriate rating.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Recommended IP</w:t>
            </w:r>
          </w:p>
        </w:tc>
      </w:tr>
      <w:tr>
        <w:tc>
          <w:tcPr>
            <w:tcW w:type="dxa" w:w="4320"/>
          </w:tcPr>
          <w:p>
            <w:r>
              <w:t>Indoor clean area</w:t>
            </w:r>
          </w:p>
        </w:tc>
        <w:tc>
          <w:tcPr>
            <w:tcW w:type="dxa" w:w="4320"/>
          </w:tcPr>
          <w:p>
            <w:r>
              <w:t>IP42</w:t>
            </w:r>
          </w:p>
        </w:tc>
      </w:tr>
      <w:tr>
        <w:tc>
          <w:tcPr>
            <w:tcW w:type="dxa" w:w="4320"/>
          </w:tcPr>
          <w:p>
            <w:r>
              <w:t>Dusty factory</w:t>
            </w:r>
          </w:p>
        </w:tc>
        <w:tc>
          <w:tcPr>
            <w:tcW w:type="dxa" w:w="4320"/>
          </w:tcPr>
          <w:p>
            <w:r>
              <w:t>IP55</w:t>
            </w:r>
          </w:p>
        </w:tc>
      </w:tr>
      <w:tr>
        <w:tc>
          <w:tcPr>
            <w:tcW w:type="dxa" w:w="4320"/>
          </w:tcPr>
          <w:p>
            <w:r>
              <w:t>Outdoor heavy rain</w:t>
            </w:r>
          </w:p>
        </w:tc>
        <w:tc>
          <w:tcPr>
            <w:tcW w:type="dxa" w:w="4320"/>
          </w:tcPr>
          <w:p>
            <w:r>
              <w:t>IP56</w:t>
            </w:r>
          </w:p>
        </w:tc>
      </w:tr>
      <w:tr>
        <w:tc>
          <w:tcPr>
            <w:tcW w:type="dxa" w:w="4320"/>
          </w:tcPr>
          <w:p>
            <w:r>
              <w:t>Food washdown zone</w:t>
            </w:r>
          </w:p>
        </w:tc>
        <w:tc>
          <w:tcPr>
            <w:tcW w:type="dxa" w:w="4320"/>
          </w:tcPr>
          <w:p>
            <w:r>
              <w:t>IP69K</w:t>
            </w:r>
          </w:p>
        </w:tc>
      </w:tr>
    </w:tbl>
    <w:p/>
    <w:p>
      <w:r>
        <w:t>If you select a lower rating than required, your product may fail in the field. On the other hand, selecting a higher rating unnecessarily can increase cost.</w:t>
      </w:r>
    </w:p>
    <w:p>
      <w:pPr>
        <w:pStyle w:val="Heading2"/>
      </w:pPr>
      <w:r>
        <w:t>Where is IP69K Commonly Required?</w:t>
      </w:r>
    </w:p>
    <w:p>
      <w:r>
        <w:t>IP69K is typically used in environments requiring strict hygiene or heavy cleaning procedures. For example:</w:t>
      </w:r>
    </w:p>
    <w:p>
      <w:pPr>
        <w:pStyle w:val="ListBullet"/>
      </w:pPr>
      <w:r>
        <w:t>Food processing machinery</w:t>
      </w:r>
    </w:p>
    <w:p>
      <w:pPr>
        <w:pStyle w:val="ListBullet"/>
      </w:pPr>
      <w:r>
        <w:t>Pharmaceutical production equipment</w:t>
      </w:r>
    </w:p>
    <w:p>
      <w:pPr>
        <w:pStyle w:val="ListBullet"/>
      </w:pPr>
      <w:r>
        <w:t>Automotive components</w:t>
      </w:r>
    </w:p>
    <w:p>
      <w:pPr>
        <w:pStyle w:val="ListBullet"/>
      </w:pPr>
      <w:r>
        <w:t>Outdoor industrial sensors</w:t>
      </w:r>
    </w:p>
    <w:p>
      <w:pPr>
        <w:pStyle w:val="ListBullet"/>
      </w:pPr>
      <w:r>
        <w:t>High-pressure washdown areas</w:t>
      </w:r>
    </w:p>
    <w:p>
      <w:r>
        <w:t>Since these environments involve aggressive cleaning processes, standard IP65 or IP66 ratings may not be sufficient.</w:t>
      </w:r>
    </w:p>
    <w:p>
      <w:r>
        <w:t>Learn more about IP55 Testing → https://www.itcindia.org/ip55/</w:t>
      </w:r>
    </w:p>
    <w:p>
      <w:r>
        <w:t>Check our IP56 Testing Services → https://www.itcindia.org/ip56/</w:t>
      </w:r>
    </w:p>
    <w:p>
      <w:r>
        <w:t>Read about IEC 60529 Standard → https://www.itcindia.org/iec-60529/</w:t>
      </w:r>
    </w:p>
    <w:p>
      <w:pPr>
        <w:pStyle w:val="Heading2"/>
      </w:pPr>
      <w:r>
        <w:t>IP69K Testing Procedure</w:t>
      </w:r>
    </w:p>
    <w:p>
      <w:r>
        <w:t>Testing laboratories evaluate enclosures under controlled conditions that simulate extreme washdown environments.</w:t>
      </w:r>
    </w:p>
    <w:p>
      <w:pPr>
        <w:pStyle w:val="Heading3"/>
      </w:pPr>
      <w:r>
        <w:t>1️⃣ Dust Tight Test (IP6X)</w:t>
      </w:r>
    </w:p>
    <w:p>
      <w:r>
        <w:t>The enclosure undergoes testing inside a dust chamber. After exposure, inspectors verify that no dust has entered the housing.</w:t>
      </w:r>
    </w:p>
    <w:p>
      <w:pPr>
        <w:pStyle w:val="Heading3"/>
      </w:pPr>
      <w:r>
        <w:t>2️⃣ High-Pressure, High-Temperature Water Jet Test (IPX9K)</w:t>
      </w:r>
    </w:p>
    <w:p>
      <w:r>
        <w:t>The enclosure is subjected to:</w:t>
      </w:r>
    </w:p>
    <w:p>
      <w:pPr>
        <w:pStyle w:val="ListBullet"/>
      </w:pPr>
      <w:r>
        <w:t>Water temperature up to 80°C</w:t>
      </w:r>
    </w:p>
    <w:p>
      <w:pPr>
        <w:pStyle w:val="ListBullet"/>
      </w:pPr>
      <w:r>
        <w:t>Pressure up to 100 bar</w:t>
      </w:r>
    </w:p>
    <w:p>
      <w:pPr>
        <w:pStyle w:val="ListBullet"/>
      </w:pPr>
      <w:r>
        <w:t>Multiple spray angles</w:t>
      </w:r>
    </w:p>
    <w:p>
      <w:pPr>
        <w:pStyle w:val="ListBullet"/>
      </w:pPr>
      <w:r>
        <w:t>Close-range nozzle exposure</w:t>
      </w:r>
    </w:p>
    <w:p>
      <w:r>
        <w:t>During this evaluation, the equipment must remain sealed and safe.</w:t>
      </w:r>
    </w:p>
    <w:p>
      <w:r>
        <w:t>After testing, engineers inspect internal components and prepare a compliance report.</w:t>
      </w:r>
    </w:p>
    <w:p>
      <w:pPr>
        <w:pStyle w:val="Heading2"/>
      </w:pPr>
      <w:r>
        <w:t>Why is IP69K Compliance Important?</w:t>
      </w:r>
    </w:p>
    <w:p>
      <w:r>
        <w:t>IP69K testing ensures product durability in the most demanding environments. In addition, it improves global market acceptance and customer trust.</w:t>
      </w:r>
    </w:p>
    <w:p>
      <w:r>
        <w:t>Furthermore, proper enclosure verification reduces long-term operational risks. As a result, manufacturers avoid premature equipment failure and costly downtime.</w:t>
      </w:r>
    </w:p>
    <w:p>
      <w:r>
        <w:t>If your product also requires electrical or medical compliance, you may need:</w:t>
      </w:r>
    </w:p>
    <w:p>
      <w:pPr>
        <w:pStyle w:val="ListBullet"/>
      </w:pPr>
      <w:r>
        <w:t>IEC 60601-1 Testing Services https://www.itcindia.org/iec-60601-1-testing/</w:t>
      </w:r>
    </w:p>
    <w:p>
      <w:pPr>
        <w:pStyle w:val="ListBullet"/>
      </w:pPr>
      <w:r>
        <w:t>IEC 60601-1-2 EMC Testing https://www.itcindia.org/iec-60601-1-2-emc-testing/</w:t>
      </w:r>
    </w:p>
    <w:p>
      <w:pPr>
        <w:pStyle w:val="ListBullet"/>
      </w:pPr>
      <w:r>
        <w:t>Complete IP Rating Testing Services https://www.itcindia.org/ip-rating-testing-services/</w:t>
      </w:r>
    </w:p>
    <w:p>
      <w:r>
        <w:t>IEC Official Website → https://www.iec.ch</w:t>
      </w:r>
    </w:p>
    <w:p>
      <w:r>
        <w:t>ISO 20653 Overview → https://www.iso.org</w:t>
      </w:r>
    </w:p>
    <w:p>
      <w:pPr>
        <w:pStyle w:val="Heading2"/>
      </w:pPr>
      <w:r>
        <w:t>IP Rating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IP Rating</w:t>
            </w:r>
          </w:p>
        </w:tc>
        <w:tc>
          <w:tcPr>
            <w:tcW w:type="dxa" w:w="1728"/>
          </w:tcPr>
          <w:p>
            <w:r>
              <w:t>Solid Protection</w:t>
            </w:r>
          </w:p>
        </w:tc>
        <w:tc>
          <w:tcPr>
            <w:tcW w:type="dxa" w:w="1728"/>
          </w:tcPr>
          <w:p>
            <w:r>
              <w:t>Water Protection</w:t>
            </w:r>
          </w:p>
        </w:tc>
        <w:tc>
          <w:tcPr>
            <w:tcW w:type="dxa" w:w="1728"/>
          </w:tcPr>
          <w:p>
            <w:r>
              <w:t>Typical Applications</w:t>
            </w:r>
          </w:p>
        </w:tc>
        <w:tc>
          <w:tcPr>
            <w:tcW w:type="dxa" w:w="1728"/>
          </w:tcPr>
          <w:p>
            <w:r>
              <w:t>Applicable Standard</w:t>
            </w:r>
          </w:p>
        </w:tc>
      </w:tr>
      <w:tr>
        <w:tc>
          <w:tcPr>
            <w:tcW w:type="dxa" w:w="1728"/>
          </w:tcPr>
          <w:p>
            <w:r>
              <w:t>IP42</w:t>
            </w:r>
          </w:p>
        </w:tc>
        <w:tc>
          <w:tcPr>
            <w:tcW w:type="dxa" w:w="1728"/>
          </w:tcPr>
          <w:p>
            <w:r>
              <w:t>Protection against solid objects &gt;1 mm</w:t>
            </w:r>
          </w:p>
        </w:tc>
        <w:tc>
          <w:tcPr>
            <w:tcW w:type="dxa" w:w="1728"/>
          </w:tcPr>
          <w:p>
            <w:r>
              <w:t>Protection against dripping water (15° tilt)</w:t>
            </w:r>
          </w:p>
        </w:tc>
        <w:tc>
          <w:tcPr>
            <w:tcW w:type="dxa" w:w="1728"/>
          </w:tcPr>
          <w:p>
            <w:r>
              <w:t>Indoor control panels</w:t>
            </w:r>
          </w:p>
        </w:tc>
        <w:tc>
          <w:tcPr>
            <w:tcW w:type="dxa" w:w="1728"/>
          </w:tcPr>
          <w:p>
            <w:r>
              <w:t>IEC 60529</w:t>
            </w:r>
          </w:p>
        </w:tc>
      </w:tr>
      <w:tr>
        <w:tc>
          <w:tcPr>
            <w:tcW w:type="dxa" w:w="1728"/>
          </w:tcPr>
          <w:p>
            <w:r>
              <w:t>IP55</w:t>
            </w:r>
          </w:p>
        </w:tc>
        <w:tc>
          <w:tcPr>
            <w:tcW w:type="dxa" w:w="1728"/>
          </w:tcPr>
          <w:p>
            <w:r>
              <w:t>Dust protected (limited ingress permitted)</w:t>
            </w:r>
          </w:p>
        </w:tc>
        <w:tc>
          <w:tcPr>
            <w:tcW w:type="dxa" w:w="1728"/>
          </w:tcPr>
          <w:p>
            <w:r>
              <w:t>Protection against water jets</w:t>
            </w:r>
          </w:p>
        </w:tc>
        <w:tc>
          <w:tcPr>
            <w:tcW w:type="dxa" w:w="1728"/>
          </w:tcPr>
          <w:p>
            <w:r>
              <w:t>Industrial enclosures</w:t>
            </w:r>
          </w:p>
        </w:tc>
        <w:tc>
          <w:tcPr>
            <w:tcW w:type="dxa" w:w="1728"/>
          </w:tcPr>
          <w:p>
            <w:r>
              <w:t>IEC 60529</w:t>
            </w:r>
          </w:p>
        </w:tc>
      </w:tr>
      <w:tr>
        <w:tc>
          <w:tcPr>
            <w:tcW w:type="dxa" w:w="1728"/>
          </w:tcPr>
          <w:p>
            <w:r>
              <w:t>IP56</w:t>
            </w:r>
          </w:p>
        </w:tc>
        <w:tc>
          <w:tcPr>
            <w:tcW w:type="dxa" w:w="1728"/>
          </w:tcPr>
          <w:p>
            <w:r>
              <w:t>Dust protected</w:t>
            </w:r>
          </w:p>
        </w:tc>
        <w:tc>
          <w:tcPr>
            <w:tcW w:type="dxa" w:w="1728"/>
          </w:tcPr>
          <w:p>
            <w:r>
              <w:t>Protection against powerful water jets</w:t>
            </w:r>
          </w:p>
        </w:tc>
        <w:tc>
          <w:tcPr>
            <w:tcW w:type="dxa" w:w="1728"/>
          </w:tcPr>
          <w:p>
            <w:r>
              <w:t>Outdoor electrical equipment</w:t>
            </w:r>
          </w:p>
        </w:tc>
        <w:tc>
          <w:tcPr>
            <w:tcW w:type="dxa" w:w="1728"/>
          </w:tcPr>
          <w:p>
            <w:r>
              <w:t>IEC 60529</w:t>
            </w:r>
          </w:p>
        </w:tc>
      </w:tr>
      <w:tr>
        <w:tc>
          <w:tcPr>
            <w:tcW w:type="dxa" w:w="1728"/>
          </w:tcPr>
          <w:p>
            <w:r>
              <w:t>IP69K</w:t>
            </w:r>
          </w:p>
        </w:tc>
        <w:tc>
          <w:tcPr>
            <w:tcW w:type="dxa" w:w="1728"/>
          </w:tcPr>
          <w:p>
            <w:r>
              <w:t>Dust tight (complete protection)</w:t>
            </w:r>
          </w:p>
        </w:tc>
        <w:tc>
          <w:tcPr>
            <w:tcW w:type="dxa" w:w="1728"/>
          </w:tcPr>
          <w:p>
            <w:r>
              <w:t>High-pressure, high-temperature water jets</w:t>
            </w:r>
          </w:p>
        </w:tc>
        <w:tc>
          <w:tcPr>
            <w:tcW w:type="dxa" w:w="1728"/>
          </w:tcPr>
          <w:p>
            <w:r>
              <w:t>Food, pharma &amp; automotive industries</w:t>
            </w:r>
          </w:p>
        </w:tc>
        <w:tc>
          <w:tcPr>
            <w:tcW w:type="dxa" w:w="1728"/>
          </w:tcPr>
          <w:p>
            <w:r>
              <w:t>ISO 20653</w:t>
            </w:r>
          </w:p>
        </w:tc>
      </w:tr>
    </w:tbl>
    <w:p/>
    <w:p>
      <w:pPr>
        <w:pStyle w:val="Heading2"/>
      </w:pPr>
      <w:r>
        <w:t>Common Mistakes Manufacturers Make</w:t>
      </w:r>
    </w:p>
    <w:p>
      <w:r>
        <w:t>Many manufacturers assume IP55 means waterproof. However, that is incorrect.</w:t>
      </w:r>
    </w:p>
    <w:p>
      <w:r>
        <w:t>Additionally, companies often:</w:t>
      </w:r>
    </w:p>
    <w:p>
      <w:pPr>
        <w:pStyle w:val="ListBullet"/>
      </w:pPr>
      <w:r>
        <w:t>Ignore cable gland sealing</w:t>
      </w:r>
    </w:p>
    <w:p>
      <w:pPr>
        <w:pStyle w:val="ListBullet"/>
      </w:pPr>
      <w:r>
        <w:t>Use poor gasket materials</w:t>
      </w:r>
    </w:p>
    <w:p>
      <w:pPr>
        <w:pStyle w:val="ListBullet"/>
      </w:pPr>
      <w:r>
        <w:t>Test components instead of final assembly</w:t>
      </w:r>
    </w:p>
    <w:p>
      <w:pPr>
        <w:pStyle w:val="ListBullet"/>
      </w:pPr>
      <w:r>
        <w:t>Overlook water jet angle requirements</w:t>
      </w:r>
    </w:p>
    <w:p>
      <w:r>
        <w:t>Therefore, pre-compliance testing becomes very important.</w:t>
      </w:r>
    </w:p>
    <w:p>
      <w:pPr>
        <w:pStyle w:val="Heading2"/>
      </w:pPr>
      <w:r>
        <w:t>Difference Between IP55, IP56 and IP69K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IP55</w:t>
            </w:r>
          </w:p>
        </w:tc>
        <w:tc>
          <w:tcPr>
            <w:tcW w:type="dxa" w:w="2160"/>
          </w:tcPr>
          <w:p>
            <w:r>
              <w:t>IP56</w:t>
            </w:r>
          </w:p>
        </w:tc>
        <w:tc>
          <w:tcPr>
            <w:tcW w:type="dxa" w:w="2160"/>
          </w:tcPr>
          <w:p>
            <w:r>
              <w:t>IP69K</w:t>
            </w:r>
          </w:p>
        </w:tc>
      </w:tr>
      <w:tr>
        <w:tc>
          <w:tcPr>
            <w:tcW w:type="dxa" w:w="2160"/>
          </w:tcPr>
          <w:p>
            <w:r>
              <w:t>Dust Protection</w:t>
            </w:r>
          </w:p>
        </w:tc>
        <w:tc>
          <w:tcPr>
            <w:tcW w:type="dxa" w:w="2160"/>
          </w:tcPr>
          <w:p>
            <w:r>
              <w:t>Dust Protected</w:t>
            </w:r>
          </w:p>
        </w:tc>
        <w:tc>
          <w:tcPr>
            <w:tcW w:type="dxa" w:w="2160"/>
          </w:tcPr>
          <w:p>
            <w:r>
              <w:t>Dust Protected</w:t>
            </w:r>
          </w:p>
        </w:tc>
        <w:tc>
          <w:tcPr>
            <w:tcW w:type="dxa" w:w="2160"/>
          </w:tcPr>
          <w:p>
            <w:r>
              <w:t>Dust Tight</w:t>
            </w:r>
          </w:p>
        </w:tc>
      </w:tr>
      <w:tr>
        <w:tc>
          <w:tcPr>
            <w:tcW w:type="dxa" w:w="2160"/>
          </w:tcPr>
          <w:p>
            <w:r>
              <w:t>Water Test</w:t>
            </w:r>
          </w:p>
        </w:tc>
        <w:tc>
          <w:tcPr>
            <w:tcW w:type="dxa" w:w="2160"/>
          </w:tcPr>
          <w:p>
            <w:r>
              <w:t>Standard water jets</w:t>
            </w:r>
          </w:p>
        </w:tc>
        <w:tc>
          <w:tcPr>
            <w:tcW w:type="dxa" w:w="2160"/>
          </w:tcPr>
          <w:p>
            <w:r>
              <w:t>Powerful water jets</w:t>
            </w:r>
          </w:p>
        </w:tc>
        <w:tc>
          <w:tcPr>
            <w:tcW w:type="dxa" w:w="2160"/>
          </w:tcPr>
          <w:p>
            <w:r>
              <w:t>High-pressure hot water jets</w:t>
            </w:r>
          </w:p>
        </w:tc>
      </w:tr>
      <w:tr>
        <w:tc>
          <w:tcPr>
            <w:tcW w:type="dxa" w:w="2160"/>
          </w:tcPr>
          <w:p>
            <w:r>
              <w:t>Water Pressure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80–100 bar</w:t>
            </w:r>
          </w:p>
        </w:tc>
      </w:tr>
      <w:tr>
        <w:tc>
          <w:tcPr>
            <w:tcW w:type="dxa" w:w="2160"/>
          </w:tcPr>
          <w:p>
            <w:r>
              <w:t>Water Temperature</w:t>
            </w:r>
          </w:p>
        </w:tc>
        <w:tc>
          <w:tcPr>
            <w:tcW w:type="dxa" w:w="2160"/>
          </w:tcPr>
          <w:p>
            <w:r>
              <w:t>Ambient</w:t>
            </w:r>
          </w:p>
        </w:tc>
        <w:tc>
          <w:tcPr>
            <w:tcW w:type="dxa" w:w="2160"/>
          </w:tcPr>
          <w:p>
            <w:r>
              <w:t>Ambient</w:t>
            </w:r>
          </w:p>
        </w:tc>
        <w:tc>
          <w:tcPr>
            <w:tcW w:type="dxa" w:w="2160"/>
          </w:tcPr>
          <w:p>
            <w:r>
              <w:t>Up to 80°C</w:t>
            </w:r>
          </w:p>
        </w:tc>
      </w:tr>
      <w:tr>
        <w:tc>
          <w:tcPr>
            <w:tcW w:type="dxa" w:w="2160"/>
          </w:tcPr>
          <w:p>
            <w:r>
              <w:t>Spray Angles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0°, 30°, 60°, 90°</w:t>
            </w:r>
          </w:p>
        </w:tc>
      </w:tr>
      <w:tr>
        <w:tc>
          <w:tcPr>
            <w:tcW w:type="dxa" w:w="2160"/>
          </w:tcPr>
          <w:p>
            <w:r>
              <w:t>Rotation During Test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Industry Level</w:t>
            </w:r>
          </w:p>
        </w:tc>
        <w:tc>
          <w:tcPr>
            <w:tcW w:type="dxa" w:w="2160"/>
          </w:tcPr>
          <w:p>
            <w:r>
              <w:t>General Industrial</w:t>
            </w:r>
          </w:p>
        </w:tc>
        <w:tc>
          <w:tcPr>
            <w:tcW w:type="dxa" w:w="2160"/>
          </w:tcPr>
          <w:p>
            <w:r>
              <w:t>Heavy Industrial</w:t>
            </w:r>
          </w:p>
        </w:tc>
        <w:tc>
          <w:tcPr>
            <w:tcW w:type="dxa" w:w="2160"/>
          </w:tcPr>
          <w:p>
            <w:r>
              <w:t>Hygienic / Washdown Areas</w:t>
            </w:r>
          </w:p>
        </w:tc>
      </w:tr>
    </w:tbl>
    <w:p/>
    <w:p>
      <w:pPr>
        <w:pStyle w:val="Heading2"/>
      </w:pPr>
      <w:r>
        <w:t>IP69K Protection Rating Testing Services in India</w:t>
      </w:r>
    </w:p>
    <w:p>
      <w:r>
        <w:t>At ITC India, we guide manufacturers through enclosure assessment according to IEC 60529 and applicable ISO requirements. Our services include:</w:t>
      </w:r>
    </w:p>
    <w:p>
      <w:pPr>
        <w:pStyle w:val="ListBullet"/>
      </w:pPr>
      <w:r>
        <w:t>Pre-compliance evaluation</w:t>
      </w:r>
    </w:p>
    <w:p>
      <w:pPr>
        <w:pStyle w:val="ListBullet"/>
      </w:pPr>
      <w:r>
        <w:t>Test planning and coordination</w:t>
      </w:r>
    </w:p>
    <w:p>
      <w:pPr>
        <w:pStyle w:val="ListBullet"/>
      </w:pPr>
      <w:r>
        <w:t>Technical documentation review</w:t>
      </w:r>
    </w:p>
    <w:p>
      <w:pPr>
        <w:pStyle w:val="ListBullet"/>
      </w:pPr>
      <w:r>
        <w:t>Final compliance reporting</w:t>
      </w:r>
    </w:p>
    <w:p>
      <w:r>
        <w:t>Additionally, we support electrical safety and EMC compliance where required.</w:t>
      </w:r>
    </w:p>
    <w:p>
      <w:r>
        <w:t>For consultation, visit: https://www.itcindia.org</w:t>
      </w:r>
    </w:p>
    <w:p>
      <w:r>
        <w:t>Email: info@itcindia.org</w:t>
      </w:r>
    </w:p>
    <w:p>
      <w:pPr>
        <w:pStyle w:val="Heading2"/>
      </w:pPr>
      <w:r>
        <w:t>Why Choose ITC India for IP Testing?</w:t>
      </w:r>
    </w:p>
    <w:p>
      <w:r>
        <w:t>At ITC India, we provide:</w:t>
      </w:r>
    </w:p>
    <w:p>
      <w:pPr>
        <w:pStyle w:val="ListBullet"/>
      </w:pPr>
      <w:r>
        <w:t>Testing as per IEC 60529 and ISO 20653</w:t>
      </w:r>
    </w:p>
    <w:p>
      <w:pPr>
        <w:pStyle w:val="ListBullet"/>
      </w:pPr>
      <w:r>
        <w:t>Controlled dust chamber facilities</w:t>
      </w:r>
    </w:p>
    <w:p>
      <w:pPr>
        <w:pStyle w:val="ListBullet"/>
      </w:pPr>
      <w:r>
        <w:t>High-pressure water jet systems</w:t>
      </w:r>
    </w:p>
    <w:p>
      <w:pPr>
        <w:pStyle w:val="ListBullet"/>
      </w:pPr>
      <w:r>
        <w:t>Technical design guidance</w:t>
      </w:r>
    </w:p>
    <w:p>
      <w:pPr>
        <w:pStyle w:val="ListBullet"/>
      </w:pPr>
      <w:r>
        <w:t>Fast and transparent reporting</w:t>
      </w:r>
    </w:p>
    <w:p>
      <w:r>
        <w:t>Moreover, we support manufacturers during product development. As a result, many clients achieve first-time pass success.</w:t>
      </w:r>
    </w:p>
    <w:p>
      <w:pPr>
        <w:pStyle w:val="Heading1"/>
      </w:pPr>
      <w:r>
        <w:t>“IP Code Structure Explained” (Educational Section)</w:t>
      </w:r>
    </w:p>
    <w:p>
      <w:r>
        <w:t>Example:</w:t>
      </w:r>
    </w:p>
    <w:p>
      <w:r>
        <w:t>IP = Ingress Protection First Digit = Solid Protection Second Digit = Water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Digit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&gt;1mm solid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Dust protected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Dust tight</w:t>
            </w:r>
          </w:p>
        </w:tc>
      </w:tr>
      <w:tr>
        <w:tc>
          <w:tcPr>
            <w:tcW w:type="dxa" w:w="4320"/>
          </w:tcPr>
          <w:p>
            <w:r>
              <w:t>9K</w:t>
            </w:r>
          </w:p>
        </w:tc>
        <w:tc>
          <w:tcPr>
            <w:tcW w:type="dxa" w:w="4320"/>
          </w:tcPr>
          <w:p>
            <w:r>
              <w:t>High pressure hot water</w:t>
            </w:r>
          </w:p>
        </w:tc>
      </w:tr>
    </w:tbl>
    <w:p/>
    <w:p>
      <w:pPr>
        <w:pStyle w:val="Heading1"/>
      </w:pPr>
      <w:r>
        <w:t>Frequently Asked Questions (FAQ)</w:t>
      </w:r>
    </w:p>
    <w:p>
      <w:pPr>
        <w:pStyle w:val="Heading3"/>
      </w:pPr>
      <w:r>
        <w:t>What is IP69K protection rating?</w:t>
      </w:r>
    </w:p>
    <w:p>
      <w:r>
        <w:t>IP69K is an ingress protection classification that ensures complete dust protection and resistance against high-pressure, high-temperature water jets.</w:t>
      </w:r>
    </w:p>
    <w:p>
      <w:pPr>
        <w:pStyle w:val="Heading3"/>
      </w:pPr>
      <w:r>
        <w:t>Is IP69K waterproof?</w:t>
      </w:r>
    </w:p>
    <w:p>
      <w:r>
        <w:t>Yes, IP69K provides very high water resistance under washdown conditions. However, it is specifically designed for high-pressure spray environments rather than long-term submersion.</w:t>
      </w:r>
    </w:p>
    <w:p>
      <w:pPr>
        <w:pStyle w:val="Heading3"/>
      </w:pPr>
      <w:r>
        <w:t>Which standard defines IP69K?</w:t>
      </w:r>
    </w:p>
    <w:p>
      <w:r>
        <w:t>IP ratings are defined under IEC 60529 by the International Electrotechnical Commission, while the “K” test condition is referenced in ISO 20653.</w:t>
      </w:r>
    </w:p>
    <w:p>
      <w:pPr>
        <w:pStyle w:val="Heading3"/>
      </w:pPr>
      <w:r>
        <w:t>Where is IP69K commonly used?</w:t>
      </w:r>
    </w:p>
    <w:p>
      <w:r>
        <w:t>IP69K is widely used in food processing, pharmaceutical manufacturing, automotive components, and industrial washdown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