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Pr="0019446D" w:rsidRDefault="005C3604" w:rsidP="00483AB7">
      <w:pPr>
        <w:tabs>
          <w:tab w:val="left" w:pos="3345"/>
        </w:tabs>
        <w:jc w:val="center"/>
        <w:rPr>
          <w:b/>
          <w:bCs/>
          <w:color w:val="0000FF"/>
          <w:sz w:val="32"/>
        </w:rPr>
      </w:pPr>
      <w:bookmarkStart w:id="0" w:name="_GoBack"/>
      <w:bookmarkEnd w:id="0"/>
      <w:r>
        <w:t xml:space="preserve"> </w:t>
      </w:r>
      <w:r w:rsidR="00483AB7" w:rsidRPr="00D24AFC">
        <w:rPr>
          <w:b/>
          <w:bCs/>
          <w:sz w:val="32"/>
        </w:rPr>
        <w:t>Quotation</w:t>
      </w: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9"/>
        <w:gridCol w:w="5423"/>
      </w:tblGrid>
      <w:tr w:rsidR="00483AB7" w:rsidRPr="009F6CD0" w:rsidTr="000A100E">
        <w:trPr>
          <w:trHeight w:hRule="exact" w:val="576"/>
        </w:trPr>
        <w:tc>
          <w:tcPr>
            <w:tcW w:w="4109" w:type="dxa"/>
            <w:vMerge w:val="restart"/>
          </w:tcPr>
          <w:p w:rsidR="00B467EA" w:rsidRDefault="00B467EA" w:rsidP="00B467EA">
            <w:pPr>
              <w:rPr>
                <w:rFonts w:asciiTheme="majorHAnsi" w:hAnsiTheme="majorHAnsi" w:cs="Arial"/>
                <w:b/>
                <w:bCs/>
                <w:color w:val="333333"/>
                <w:szCs w:val="27"/>
                <w:shd w:val="clear" w:color="auto" w:fill="FFFFFF"/>
              </w:rPr>
            </w:pPr>
            <w:r w:rsidRPr="00257CD8">
              <w:rPr>
                <w:rFonts w:asciiTheme="majorHAnsi" w:hAnsiTheme="majorHAnsi" w:cs="Arial"/>
                <w:b/>
                <w:bCs/>
                <w:color w:val="333333"/>
                <w:szCs w:val="27"/>
                <w:shd w:val="clear" w:color="auto" w:fill="FFFFFF"/>
              </w:rPr>
              <w:t>Zak International</w:t>
            </w:r>
          </w:p>
          <w:p w:rsidR="00483AB7" w:rsidRPr="00D24AFC" w:rsidRDefault="00B467EA" w:rsidP="00B467EA">
            <w:pPr>
              <w:rPr>
                <w:rFonts w:asciiTheme="majorHAnsi" w:hAnsiTheme="majorHAnsi"/>
                <w:bCs/>
                <w:sz w:val="28"/>
                <w:szCs w:val="28"/>
              </w:rPr>
            </w:pPr>
            <w:r>
              <w:rPr>
                <w:rFonts w:asciiTheme="majorHAnsi" w:hAnsiTheme="majorHAnsi" w:cs="Arial"/>
                <w:b/>
                <w:bCs/>
                <w:color w:val="333333"/>
                <w:szCs w:val="27"/>
                <w:shd w:val="clear" w:color="auto" w:fill="FFFFFF"/>
              </w:rPr>
              <w:t xml:space="preserve">Kind </w:t>
            </w:r>
            <w:proofErr w:type="spellStart"/>
            <w:r>
              <w:rPr>
                <w:rFonts w:asciiTheme="majorHAnsi" w:hAnsiTheme="majorHAnsi" w:cs="Arial"/>
                <w:b/>
                <w:bCs/>
                <w:color w:val="333333"/>
                <w:szCs w:val="27"/>
                <w:shd w:val="clear" w:color="auto" w:fill="FFFFFF"/>
              </w:rPr>
              <w:t>Atte</w:t>
            </w:r>
            <w:proofErr w:type="spellEnd"/>
            <w:r>
              <w:rPr>
                <w:rFonts w:asciiTheme="majorHAnsi" w:hAnsiTheme="majorHAnsi" w:cs="Arial"/>
                <w:b/>
                <w:bCs/>
                <w:color w:val="333333"/>
                <w:szCs w:val="27"/>
                <w:shd w:val="clear" w:color="auto" w:fill="FFFFFF"/>
              </w:rPr>
              <w:t>:-</w:t>
            </w:r>
            <w:r w:rsidRPr="00257CD8">
              <w:rPr>
                <w:rFonts w:asciiTheme="majorHAnsi" w:hAnsiTheme="majorHAnsi" w:cs="Arial"/>
                <w:b/>
                <w:bCs/>
                <w:color w:val="333333"/>
                <w:szCs w:val="27"/>
                <w:shd w:val="clear" w:color="auto" w:fill="FFFFFF"/>
              </w:rPr>
              <w:t xml:space="preserve">  Mr. Mohammad</w:t>
            </w:r>
          </w:p>
        </w:tc>
        <w:tc>
          <w:tcPr>
            <w:tcW w:w="5423" w:type="dxa"/>
          </w:tcPr>
          <w:p w:rsidR="00483AB7" w:rsidRPr="00D24AFC" w:rsidRDefault="00B467EA" w:rsidP="00483AB7">
            <w:pPr>
              <w:tabs>
                <w:tab w:val="left" w:pos="3345"/>
              </w:tabs>
              <w:rPr>
                <w:rFonts w:asciiTheme="majorHAnsi" w:hAnsiTheme="majorHAnsi"/>
                <w:bCs/>
                <w:sz w:val="28"/>
                <w:szCs w:val="28"/>
              </w:rPr>
            </w:pPr>
            <w:r w:rsidRPr="00257CD8">
              <w:rPr>
                <w:rFonts w:asciiTheme="majorHAnsi" w:hAnsiTheme="majorHAnsi" w:cs="Arial"/>
                <w:b/>
                <w:bCs/>
                <w:color w:val="333333"/>
                <w:szCs w:val="27"/>
                <w:shd w:val="clear" w:color="auto" w:fill="FFFFFF"/>
              </w:rPr>
              <w:t>Quotation No: RW/2018-19/Q_13798</w:t>
            </w:r>
          </w:p>
        </w:tc>
      </w:tr>
      <w:tr w:rsidR="00483AB7" w:rsidRPr="009F6CD0" w:rsidTr="000A100E">
        <w:trPr>
          <w:trHeight w:hRule="exact" w:val="448"/>
        </w:trPr>
        <w:tc>
          <w:tcPr>
            <w:tcW w:w="4109" w:type="dxa"/>
            <w:vMerge/>
            <w:tcBorders>
              <w:bottom w:val="nil"/>
            </w:tcBorders>
          </w:tcPr>
          <w:p w:rsidR="00483AB7" w:rsidRPr="002E43C9" w:rsidRDefault="00483AB7" w:rsidP="00483AB7">
            <w:pPr>
              <w:tabs>
                <w:tab w:val="left" w:pos="3345"/>
              </w:tabs>
              <w:rPr>
                <w:rFonts w:ascii="Cambria" w:hAnsi="Cambria"/>
                <w:b/>
                <w:bCs/>
                <w:sz w:val="26"/>
                <w:szCs w:val="26"/>
              </w:rPr>
            </w:pPr>
          </w:p>
        </w:tc>
        <w:tc>
          <w:tcPr>
            <w:tcW w:w="5423" w:type="dxa"/>
          </w:tcPr>
          <w:p w:rsidR="00483AB7" w:rsidRPr="00643472" w:rsidRDefault="00B467EA" w:rsidP="00483AB7">
            <w:pPr>
              <w:tabs>
                <w:tab w:val="left" w:pos="3345"/>
              </w:tabs>
              <w:rPr>
                <w:rFonts w:ascii="Cambria" w:hAnsi="Cambria"/>
                <w:b/>
                <w:bCs/>
                <w:sz w:val="28"/>
                <w:szCs w:val="28"/>
              </w:rPr>
            </w:pPr>
            <w:r w:rsidRPr="00257CD8">
              <w:rPr>
                <w:rFonts w:asciiTheme="majorHAnsi" w:hAnsiTheme="majorHAnsi" w:cs="Arial"/>
                <w:b/>
                <w:bCs/>
                <w:color w:val="333333"/>
                <w:szCs w:val="27"/>
                <w:shd w:val="clear" w:color="auto" w:fill="FFFFFF"/>
              </w:rPr>
              <w:t>Quotation Date : 29-3-2019</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190"/>
        <w:gridCol w:w="709"/>
        <w:gridCol w:w="1559"/>
        <w:gridCol w:w="1417"/>
      </w:tblGrid>
      <w:tr w:rsidR="005C3604" w:rsidRPr="009F6CD0" w:rsidTr="00D11315">
        <w:trPr>
          <w:trHeight w:hRule="exact" w:val="683"/>
          <w:jc w:val="center"/>
        </w:trPr>
        <w:tc>
          <w:tcPr>
            <w:tcW w:w="687" w:type="dxa"/>
            <w:vAlign w:val="bottom"/>
          </w:tcPr>
          <w:p w:rsidR="005C3604" w:rsidRPr="000A100E" w:rsidRDefault="005C3604" w:rsidP="00E17197">
            <w:pPr>
              <w:tabs>
                <w:tab w:val="left" w:pos="3345"/>
              </w:tabs>
              <w:jc w:val="center"/>
              <w:rPr>
                <w:rFonts w:ascii="Cambria" w:hAnsi="Cambria"/>
                <w:b/>
                <w:bCs/>
              </w:rPr>
            </w:pPr>
            <w:r w:rsidRPr="000A100E">
              <w:rPr>
                <w:rFonts w:ascii="Cambria" w:hAnsi="Cambria"/>
                <w:b/>
                <w:bCs/>
              </w:rPr>
              <w:t>Sr.</w:t>
            </w:r>
          </w:p>
          <w:p w:rsidR="005C3604" w:rsidRPr="000A100E" w:rsidRDefault="005C3604" w:rsidP="00E17197">
            <w:pPr>
              <w:tabs>
                <w:tab w:val="left" w:pos="3345"/>
              </w:tabs>
              <w:jc w:val="center"/>
              <w:rPr>
                <w:rFonts w:ascii="Cambria" w:hAnsi="Cambria"/>
                <w:b/>
                <w:bCs/>
              </w:rPr>
            </w:pPr>
            <w:r w:rsidRPr="000A100E">
              <w:rPr>
                <w:rFonts w:ascii="Cambria" w:hAnsi="Cambria"/>
                <w:b/>
                <w:bCs/>
              </w:rPr>
              <w:t>No.</w:t>
            </w:r>
          </w:p>
        </w:tc>
        <w:tc>
          <w:tcPr>
            <w:tcW w:w="5190" w:type="dxa"/>
            <w:vAlign w:val="bottom"/>
          </w:tcPr>
          <w:p w:rsidR="005C3604" w:rsidRPr="000A100E" w:rsidRDefault="005C3604" w:rsidP="00E17197">
            <w:pPr>
              <w:tabs>
                <w:tab w:val="left" w:pos="3345"/>
              </w:tabs>
              <w:jc w:val="center"/>
              <w:rPr>
                <w:rFonts w:ascii="Cambria" w:hAnsi="Cambria"/>
                <w:b/>
                <w:bCs/>
              </w:rPr>
            </w:pPr>
            <w:r w:rsidRPr="000A100E">
              <w:rPr>
                <w:rFonts w:ascii="Cambria" w:hAnsi="Cambria"/>
                <w:b/>
                <w:bCs/>
              </w:rPr>
              <w:t>Description</w:t>
            </w:r>
          </w:p>
        </w:tc>
        <w:tc>
          <w:tcPr>
            <w:tcW w:w="709" w:type="dxa"/>
            <w:vAlign w:val="bottom"/>
          </w:tcPr>
          <w:p w:rsidR="005C3604" w:rsidRPr="000A100E" w:rsidRDefault="005C3604" w:rsidP="00E17197">
            <w:pPr>
              <w:tabs>
                <w:tab w:val="left" w:pos="3345"/>
              </w:tabs>
              <w:jc w:val="center"/>
              <w:rPr>
                <w:rFonts w:ascii="Cambria" w:hAnsi="Cambria"/>
                <w:b/>
                <w:bCs/>
              </w:rPr>
            </w:pPr>
            <w:proofErr w:type="spellStart"/>
            <w:r w:rsidRPr="000A100E">
              <w:rPr>
                <w:rFonts w:ascii="Cambria" w:hAnsi="Cambria"/>
                <w:b/>
                <w:bCs/>
              </w:rPr>
              <w:t>Qty</w:t>
            </w:r>
            <w:proofErr w:type="spellEnd"/>
          </w:p>
        </w:tc>
        <w:tc>
          <w:tcPr>
            <w:tcW w:w="1559" w:type="dxa"/>
            <w:vAlign w:val="bottom"/>
          </w:tcPr>
          <w:p w:rsidR="005C3604" w:rsidRPr="000A100E" w:rsidRDefault="005C3604" w:rsidP="00E17197">
            <w:pPr>
              <w:pStyle w:val="Heading5"/>
              <w:rPr>
                <w:b/>
                <w:color w:val="auto"/>
              </w:rPr>
            </w:pPr>
            <w:r w:rsidRPr="000A100E">
              <w:rPr>
                <w:b/>
                <w:color w:val="auto"/>
              </w:rPr>
              <w:t>Rate/pc</w:t>
            </w:r>
          </w:p>
        </w:tc>
        <w:tc>
          <w:tcPr>
            <w:tcW w:w="1417" w:type="dxa"/>
            <w:vAlign w:val="bottom"/>
          </w:tcPr>
          <w:p w:rsidR="005C3604" w:rsidRPr="000A100E" w:rsidRDefault="005C3604" w:rsidP="00E17197">
            <w:pPr>
              <w:tabs>
                <w:tab w:val="left" w:pos="3345"/>
              </w:tabs>
              <w:jc w:val="center"/>
              <w:rPr>
                <w:rFonts w:ascii="Cambria" w:hAnsi="Cambria"/>
                <w:b/>
                <w:bCs/>
              </w:rPr>
            </w:pPr>
            <w:r w:rsidRPr="000A100E">
              <w:rPr>
                <w:rFonts w:ascii="Cambria" w:hAnsi="Cambria"/>
                <w:b/>
                <w:bCs/>
              </w:rPr>
              <w:t>Amount</w:t>
            </w:r>
          </w:p>
        </w:tc>
      </w:tr>
      <w:tr w:rsidR="00155CA5" w:rsidRPr="0019446D" w:rsidTr="00D11315">
        <w:trPr>
          <w:trHeight w:val="242"/>
          <w:jc w:val="center"/>
        </w:trPr>
        <w:tc>
          <w:tcPr>
            <w:tcW w:w="687" w:type="dxa"/>
            <w:vAlign w:val="center"/>
          </w:tcPr>
          <w:p w:rsidR="00155CA5" w:rsidRPr="00D07C21" w:rsidRDefault="00155CA5" w:rsidP="006C22E8">
            <w:pPr>
              <w:jc w:val="center"/>
              <w:rPr>
                <w:rFonts w:asciiTheme="majorHAnsi" w:hAnsiTheme="majorHAnsi"/>
                <w:sz w:val="20"/>
              </w:rPr>
            </w:pPr>
          </w:p>
        </w:tc>
        <w:tc>
          <w:tcPr>
            <w:tcW w:w="8875" w:type="dxa"/>
            <w:gridSpan w:val="4"/>
          </w:tcPr>
          <w:p w:rsidR="00155CA5" w:rsidRPr="00522DDF" w:rsidRDefault="00522DDF" w:rsidP="00544742">
            <w:pPr>
              <w:tabs>
                <w:tab w:val="left" w:pos="3345"/>
              </w:tabs>
              <w:jc w:val="center"/>
              <w:rPr>
                <w:rFonts w:asciiTheme="majorHAnsi" w:hAnsiTheme="majorHAnsi"/>
                <w:b/>
                <w:sz w:val="20"/>
                <w:szCs w:val="20"/>
              </w:rPr>
            </w:pPr>
            <w:r w:rsidRPr="00483AB7">
              <w:rPr>
                <w:rFonts w:asciiTheme="majorHAnsi" w:hAnsiTheme="majorHAnsi"/>
                <w:b/>
                <w:sz w:val="28"/>
                <w:szCs w:val="20"/>
              </w:rPr>
              <w:t>Sugar Syrup Process Room</w:t>
            </w:r>
            <w:r w:rsidR="00483AB7" w:rsidRPr="00483AB7">
              <w:rPr>
                <w:rFonts w:asciiTheme="majorHAnsi" w:hAnsiTheme="majorHAnsi"/>
                <w:b/>
                <w:sz w:val="28"/>
                <w:szCs w:val="20"/>
              </w:rPr>
              <w:t xml:space="preserve"> (CSD/Juice)</w:t>
            </w:r>
            <w:r w:rsidR="00F52C72">
              <w:rPr>
                <w:rFonts w:asciiTheme="majorHAnsi" w:hAnsiTheme="majorHAnsi"/>
                <w:b/>
                <w:sz w:val="28"/>
                <w:szCs w:val="20"/>
              </w:rPr>
              <w:t>2000 liter</w:t>
            </w:r>
          </w:p>
        </w:tc>
      </w:tr>
      <w:tr w:rsidR="00E27BDA" w:rsidRPr="0019446D" w:rsidTr="00D11315">
        <w:trPr>
          <w:trHeight w:val="242"/>
          <w:jc w:val="center"/>
        </w:trPr>
        <w:tc>
          <w:tcPr>
            <w:tcW w:w="687" w:type="dxa"/>
            <w:vAlign w:val="center"/>
          </w:tcPr>
          <w:p w:rsidR="00E27BDA" w:rsidRPr="00522DDF" w:rsidRDefault="00E27BDA" w:rsidP="006C22E8">
            <w:pPr>
              <w:jc w:val="center"/>
              <w:rPr>
                <w:rFonts w:asciiTheme="majorHAnsi" w:hAnsiTheme="majorHAnsi"/>
              </w:rPr>
            </w:pPr>
            <w:r w:rsidRPr="00522DDF">
              <w:rPr>
                <w:rFonts w:asciiTheme="majorHAnsi" w:hAnsiTheme="majorHAnsi"/>
              </w:rPr>
              <w:t>1</w:t>
            </w:r>
          </w:p>
        </w:tc>
        <w:tc>
          <w:tcPr>
            <w:tcW w:w="5190" w:type="dxa"/>
          </w:tcPr>
          <w:p w:rsidR="00E27BDA" w:rsidRPr="00E27BDA" w:rsidRDefault="00E27BDA" w:rsidP="00522DDF">
            <w:pPr>
              <w:autoSpaceDE w:val="0"/>
              <w:autoSpaceDN w:val="0"/>
              <w:adjustRightInd w:val="0"/>
              <w:rPr>
                <w:rFonts w:asciiTheme="majorHAnsi" w:hAnsiTheme="majorHAnsi"/>
              </w:rPr>
            </w:pPr>
            <w:r w:rsidRPr="00E27BDA">
              <w:rPr>
                <w:rFonts w:asciiTheme="majorHAnsi" w:eastAsia="Calibri" w:hAnsiTheme="majorHAnsi" w:cs="Arial"/>
                <w:lang w:val="en-IN"/>
              </w:rPr>
              <w:t>Sugar syrup preparation section</w:t>
            </w:r>
          </w:p>
        </w:tc>
        <w:tc>
          <w:tcPr>
            <w:tcW w:w="709" w:type="dxa"/>
            <w:vAlign w:val="bottom"/>
          </w:tcPr>
          <w:p w:rsidR="00E27BDA" w:rsidRPr="00E27BDA" w:rsidRDefault="00F52C72" w:rsidP="00E17197">
            <w:pPr>
              <w:jc w:val="center"/>
              <w:rPr>
                <w:rFonts w:asciiTheme="majorHAnsi" w:hAnsiTheme="majorHAnsi"/>
              </w:rPr>
            </w:pPr>
            <w:r>
              <w:rPr>
                <w:rFonts w:asciiTheme="majorHAnsi" w:hAnsiTheme="majorHAnsi"/>
              </w:rPr>
              <w:t>1</w:t>
            </w:r>
          </w:p>
        </w:tc>
        <w:tc>
          <w:tcPr>
            <w:tcW w:w="1559" w:type="dxa"/>
            <w:vAlign w:val="bottom"/>
          </w:tcPr>
          <w:p w:rsidR="00E27BDA" w:rsidRPr="00E27BDA" w:rsidRDefault="00E27BDA" w:rsidP="00E27BDA">
            <w:pPr>
              <w:tabs>
                <w:tab w:val="left" w:pos="3345"/>
              </w:tabs>
              <w:jc w:val="right"/>
              <w:rPr>
                <w:rFonts w:asciiTheme="majorHAnsi" w:hAnsiTheme="majorHAnsi"/>
              </w:rPr>
            </w:pPr>
            <w:r w:rsidRPr="00E27BDA">
              <w:rPr>
                <w:rFonts w:asciiTheme="majorHAnsi" w:eastAsia="Calibri" w:hAnsiTheme="majorHAnsi" w:cs="Arial"/>
                <w:lang w:val="en-IN"/>
              </w:rPr>
              <w:t>16</w:t>
            </w:r>
            <w:r>
              <w:rPr>
                <w:rFonts w:asciiTheme="majorHAnsi" w:eastAsia="Calibri" w:hAnsiTheme="majorHAnsi" w:cs="Arial"/>
                <w:lang w:val="en-IN"/>
              </w:rPr>
              <w:t>565</w:t>
            </w:r>
            <w:r w:rsidRPr="00E27BDA">
              <w:rPr>
                <w:rFonts w:asciiTheme="majorHAnsi" w:eastAsia="Calibri" w:hAnsiTheme="majorHAnsi" w:cs="Arial"/>
                <w:lang w:val="en-IN"/>
              </w:rPr>
              <w:t>00</w:t>
            </w:r>
          </w:p>
        </w:tc>
        <w:tc>
          <w:tcPr>
            <w:tcW w:w="1417" w:type="dxa"/>
            <w:vAlign w:val="bottom"/>
          </w:tcPr>
          <w:p w:rsidR="00E27BDA" w:rsidRPr="00E27BDA" w:rsidRDefault="00E27BDA" w:rsidP="00F717B1">
            <w:pPr>
              <w:tabs>
                <w:tab w:val="left" w:pos="3345"/>
              </w:tabs>
              <w:jc w:val="right"/>
              <w:rPr>
                <w:rFonts w:asciiTheme="majorHAnsi" w:hAnsiTheme="majorHAnsi"/>
              </w:rPr>
            </w:pPr>
            <w:r>
              <w:rPr>
                <w:rFonts w:asciiTheme="majorHAnsi" w:eastAsia="Calibri" w:hAnsiTheme="majorHAnsi" w:cs="Arial"/>
                <w:lang w:val="en-IN"/>
              </w:rPr>
              <w:t>16</w:t>
            </w:r>
            <w:r w:rsidRPr="00E27BDA">
              <w:rPr>
                <w:rFonts w:asciiTheme="majorHAnsi" w:eastAsia="Calibri" w:hAnsiTheme="majorHAnsi" w:cs="Arial"/>
                <w:lang w:val="en-IN"/>
              </w:rPr>
              <w:t>5</w:t>
            </w:r>
            <w:r>
              <w:rPr>
                <w:rFonts w:asciiTheme="majorHAnsi" w:eastAsia="Calibri" w:hAnsiTheme="majorHAnsi" w:cs="Arial"/>
                <w:lang w:val="en-IN"/>
              </w:rPr>
              <w:t>6500</w:t>
            </w:r>
          </w:p>
        </w:tc>
      </w:tr>
      <w:tr w:rsidR="00E27BDA" w:rsidRPr="0019446D" w:rsidTr="00D11315">
        <w:trPr>
          <w:trHeight w:val="242"/>
          <w:jc w:val="center"/>
        </w:trPr>
        <w:tc>
          <w:tcPr>
            <w:tcW w:w="687" w:type="dxa"/>
            <w:vAlign w:val="center"/>
          </w:tcPr>
          <w:p w:rsidR="00E27BDA" w:rsidRPr="00522DDF" w:rsidRDefault="00E27BDA" w:rsidP="006C22E8">
            <w:pPr>
              <w:jc w:val="center"/>
              <w:rPr>
                <w:rFonts w:asciiTheme="majorHAnsi" w:hAnsiTheme="majorHAnsi"/>
              </w:rPr>
            </w:pPr>
            <w:r>
              <w:rPr>
                <w:rFonts w:asciiTheme="majorHAnsi" w:hAnsiTheme="majorHAnsi"/>
              </w:rPr>
              <w:t>2</w:t>
            </w:r>
          </w:p>
        </w:tc>
        <w:tc>
          <w:tcPr>
            <w:tcW w:w="5190" w:type="dxa"/>
          </w:tcPr>
          <w:p w:rsidR="00E27BDA" w:rsidRPr="00E27BDA" w:rsidRDefault="00E27BDA" w:rsidP="00D07C21">
            <w:pPr>
              <w:autoSpaceDE w:val="0"/>
              <w:autoSpaceDN w:val="0"/>
              <w:adjustRightInd w:val="0"/>
              <w:rPr>
                <w:rFonts w:asciiTheme="majorHAnsi" w:hAnsiTheme="majorHAnsi"/>
              </w:rPr>
            </w:pPr>
            <w:r w:rsidRPr="00E27BDA">
              <w:rPr>
                <w:rFonts w:asciiTheme="majorHAnsi" w:eastAsia="Calibri" w:hAnsiTheme="majorHAnsi" w:cs="Arial"/>
                <w:lang w:val="en-IN"/>
              </w:rPr>
              <w:t>Pulp/concentrate collection and transfer section</w:t>
            </w:r>
          </w:p>
        </w:tc>
        <w:tc>
          <w:tcPr>
            <w:tcW w:w="709" w:type="dxa"/>
            <w:vAlign w:val="bottom"/>
          </w:tcPr>
          <w:p w:rsidR="00E27BDA" w:rsidRPr="00E27BDA" w:rsidRDefault="00E27BDA" w:rsidP="00E17197">
            <w:pPr>
              <w:jc w:val="center"/>
              <w:rPr>
                <w:rFonts w:asciiTheme="majorHAnsi" w:hAnsiTheme="majorHAnsi"/>
              </w:rPr>
            </w:pPr>
            <w:r w:rsidRPr="00E27BDA">
              <w:rPr>
                <w:rFonts w:asciiTheme="majorHAnsi" w:hAnsiTheme="majorHAnsi"/>
              </w:rPr>
              <w:t>1</w:t>
            </w:r>
          </w:p>
        </w:tc>
        <w:tc>
          <w:tcPr>
            <w:tcW w:w="1559" w:type="dxa"/>
            <w:vAlign w:val="bottom"/>
          </w:tcPr>
          <w:p w:rsidR="00E27BDA" w:rsidRPr="00E27BDA" w:rsidRDefault="00E27BDA" w:rsidP="00D07C21">
            <w:pPr>
              <w:tabs>
                <w:tab w:val="left" w:pos="3345"/>
              </w:tabs>
              <w:jc w:val="right"/>
              <w:rPr>
                <w:rFonts w:asciiTheme="majorHAnsi" w:hAnsiTheme="majorHAnsi"/>
              </w:rPr>
            </w:pPr>
            <w:r>
              <w:rPr>
                <w:rFonts w:asciiTheme="majorHAnsi" w:eastAsia="Calibri" w:hAnsiTheme="majorHAnsi" w:cs="Arial"/>
                <w:lang w:val="en-IN"/>
              </w:rPr>
              <w:t>175</w:t>
            </w:r>
            <w:r w:rsidRPr="00E27BDA">
              <w:rPr>
                <w:rFonts w:asciiTheme="majorHAnsi" w:eastAsia="Calibri" w:hAnsiTheme="majorHAnsi" w:cs="Arial"/>
                <w:lang w:val="en-IN"/>
              </w:rPr>
              <w:t>000</w:t>
            </w:r>
          </w:p>
        </w:tc>
        <w:tc>
          <w:tcPr>
            <w:tcW w:w="1417" w:type="dxa"/>
            <w:vAlign w:val="bottom"/>
          </w:tcPr>
          <w:p w:rsidR="00E27BDA" w:rsidRPr="00E27BDA" w:rsidRDefault="00E27BDA" w:rsidP="00D07C21">
            <w:pPr>
              <w:tabs>
                <w:tab w:val="left" w:pos="3345"/>
              </w:tabs>
              <w:jc w:val="right"/>
              <w:rPr>
                <w:rFonts w:asciiTheme="majorHAnsi" w:hAnsiTheme="majorHAnsi"/>
              </w:rPr>
            </w:pPr>
            <w:r>
              <w:rPr>
                <w:rFonts w:asciiTheme="majorHAnsi" w:eastAsia="Calibri" w:hAnsiTheme="majorHAnsi" w:cs="Arial"/>
                <w:lang w:val="en-IN"/>
              </w:rPr>
              <w:t>175</w:t>
            </w:r>
            <w:r w:rsidRPr="00E27BDA">
              <w:rPr>
                <w:rFonts w:asciiTheme="majorHAnsi" w:eastAsia="Calibri" w:hAnsiTheme="majorHAnsi" w:cs="Arial"/>
                <w:lang w:val="en-IN"/>
              </w:rPr>
              <w:t>000</w:t>
            </w:r>
          </w:p>
        </w:tc>
      </w:tr>
      <w:tr w:rsidR="00D11315" w:rsidRPr="0019446D" w:rsidTr="00D11315">
        <w:trPr>
          <w:trHeight w:hRule="exact" w:val="494"/>
          <w:jc w:val="center"/>
        </w:trPr>
        <w:tc>
          <w:tcPr>
            <w:tcW w:w="687" w:type="dxa"/>
            <w:vAlign w:val="center"/>
          </w:tcPr>
          <w:p w:rsidR="00D11315" w:rsidRPr="00522DDF" w:rsidRDefault="00D11315" w:rsidP="00F717B1">
            <w:pPr>
              <w:jc w:val="center"/>
              <w:rPr>
                <w:rFonts w:asciiTheme="majorHAnsi" w:hAnsiTheme="majorHAnsi"/>
              </w:rPr>
            </w:pPr>
            <w:r w:rsidRPr="00522DDF">
              <w:rPr>
                <w:rFonts w:asciiTheme="majorHAnsi" w:hAnsiTheme="majorHAnsi"/>
              </w:rPr>
              <w:t>3</w:t>
            </w:r>
          </w:p>
        </w:tc>
        <w:tc>
          <w:tcPr>
            <w:tcW w:w="5190" w:type="dxa"/>
          </w:tcPr>
          <w:p w:rsidR="00D11315" w:rsidRPr="00E27BDA" w:rsidRDefault="00D11315" w:rsidP="00E471EE">
            <w:pPr>
              <w:autoSpaceDE w:val="0"/>
              <w:autoSpaceDN w:val="0"/>
              <w:adjustRightInd w:val="0"/>
              <w:rPr>
                <w:rFonts w:asciiTheme="majorHAnsi" w:hAnsiTheme="majorHAnsi"/>
              </w:rPr>
            </w:pPr>
            <w:r w:rsidRPr="00E27BDA">
              <w:rPr>
                <w:rFonts w:asciiTheme="majorHAnsi" w:eastAsia="Calibri" w:hAnsiTheme="majorHAnsi" w:cs="Arial"/>
                <w:lang w:val="en-IN"/>
              </w:rPr>
              <w:t>Beve</w:t>
            </w:r>
            <w:r>
              <w:rPr>
                <w:rFonts w:asciiTheme="majorHAnsi" w:eastAsia="Calibri" w:hAnsiTheme="majorHAnsi" w:cs="Arial"/>
                <w:lang w:val="en-IN"/>
              </w:rPr>
              <w:t>rage blending, storage section  For CSD</w:t>
            </w:r>
          </w:p>
        </w:tc>
        <w:tc>
          <w:tcPr>
            <w:tcW w:w="709" w:type="dxa"/>
            <w:vAlign w:val="bottom"/>
          </w:tcPr>
          <w:p w:rsidR="00D11315" w:rsidRPr="00E27BDA" w:rsidRDefault="00D11315" w:rsidP="00E471EE">
            <w:pPr>
              <w:jc w:val="center"/>
              <w:rPr>
                <w:rFonts w:asciiTheme="majorHAnsi" w:hAnsiTheme="majorHAnsi"/>
              </w:rPr>
            </w:pPr>
            <w:r w:rsidRPr="00E27BDA">
              <w:rPr>
                <w:rFonts w:asciiTheme="majorHAnsi" w:hAnsiTheme="majorHAnsi"/>
              </w:rPr>
              <w:t>1</w:t>
            </w:r>
          </w:p>
        </w:tc>
        <w:tc>
          <w:tcPr>
            <w:tcW w:w="1559" w:type="dxa"/>
            <w:vAlign w:val="bottom"/>
          </w:tcPr>
          <w:p w:rsidR="00D11315" w:rsidRPr="00E27BDA" w:rsidRDefault="00D11315" w:rsidP="00E471EE">
            <w:pPr>
              <w:tabs>
                <w:tab w:val="left" w:pos="3345"/>
              </w:tabs>
              <w:jc w:val="right"/>
              <w:rPr>
                <w:rFonts w:asciiTheme="majorHAnsi" w:hAnsiTheme="majorHAnsi"/>
              </w:rPr>
            </w:pPr>
            <w:r>
              <w:rPr>
                <w:rFonts w:asciiTheme="majorHAnsi" w:eastAsia="Calibri" w:hAnsiTheme="majorHAnsi" w:cs="Arial"/>
                <w:lang w:val="en-IN"/>
              </w:rPr>
              <w:t>1105</w:t>
            </w:r>
            <w:r w:rsidRPr="00E27BDA">
              <w:rPr>
                <w:rFonts w:asciiTheme="majorHAnsi" w:eastAsia="Calibri" w:hAnsiTheme="majorHAnsi" w:cs="Arial"/>
                <w:lang w:val="en-IN"/>
              </w:rPr>
              <w:t>500</w:t>
            </w:r>
          </w:p>
        </w:tc>
        <w:tc>
          <w:tcPr>
            <w:tcW w:w="1417" w:type="dxa"/>
            <w:vAlign w:val="bottom"/>
          </w:tcPr>
          <w:p w:rsidR="00D11315" w:rsidRPr="00E27BDA" w:rsidRDefault="00D11315" w:rsidP="00E471EE">
            <w:pPr>
              <w:tabs>
                <w:tab w:val="left" w:pos="3345"/>
              </w:tabs>
              <w:jc w:val="right"/>
              <w:rPr>
                <w:rFonts w:asciiTheme="majorHAnsi" w:hAnsiTheme="majorHAnsi"/>
              </w:rPr>
            </w:pPr>
            <w:r w:rsidRPr="00E27BDA">
              <w:rPr>
                <w:rFonts w:asciiTheme="majorHAnsi" w:eastAsia="Calibri" w:hAnsiTheme="majorHAnsi" w:cs="Arial"/>
                <w:lang w:val="en-IN"/>
              </w:rPr>
              <w:t>1105500</w:t>
            </w:r>
          </w:p>
        </w:tc>
      </w:tr>
      <w:tr w:rsidR="00D11315" w:rsidRPr="0019446D" w:rsidTr="00D11315">
        <w:trPr>
          <w:trHeight w:hRule="exact" w:val="428"/>
          <w:jc w:val="center"/>
        </w:trPr>
        <w:tc>
          <w:tcPr>
            <w:tcW w:w="687" w:type="dxa"/>
            <w:vAlign w:val="center"/>
          </w:tcPr>
          <w:p w:rsidR="00D11315" w:rsidRPr="00522DDF" w:rsidRDefault="00D11315" w:rsidP="00E471EE">
            <w:pPr>
              <w:jc w:val="center"/>
              <w:rPr>
                <w:rFonts w:asciiTheme="majorHAnsi" w:hAnsiTheme="majorHAnsi"/>
              </w:rPr>
            </w:pPr>
            <w:r w:rsidRPr="00522DDF">
              <w:rPr>
                <w:rFonts w:asciiTheme="majorHAnsi" w:hAnsiTheme="majorHAnsi"/>
              </w:rPr>
              <w:t>4</w:t>
            </w:r>
          </w:p>
        </w:tc>
        <w:tc>
          <w:tcPr>
            <w:tcW w:w="5190" w:type="dxa"/>
          </w:tcPr>
          <w:p w:rsidR="00D11315" w:rsidRPr="00E27BDA" w:rsidRDefault="00D11315" w:rsidP="00D11315">
            <w:pPr>
              <w:autoSpaceDE w:val="0"/>
              <w:autoSpaceDN w:val="0"/>
              <w:adjustRightInd w:val="0"/>
              <w:rPr>
                <w:rFonts w:asciiTheme="majorHAnsi" w:hAnsiTheme="majorHAnsi"/>
              </w:rPr>
            </w:pPr>
            <w:r w:rsidRPr="00E27BDA">
              <w:rPr>
                <w:rFonts w:asciiTheme="majorHAnsi" w:eastAsia="Calibri" w:hAnsiTheme="majorHAnsi" w:cs="Arial"/>
                <w:lang w:val="en-IN"/>
              </w:rPr>
              <w:t>Beve</w:t>
            </w:r>
            <w:r>
              <w:rPr>
                <w:rFonts w:asciiTheme="majorHAnsi" w:eastAsia="Calibri" w:hAnsiTheme="majorHAnsi" w:cs="Arial"/>
                <w:lang w:val="en-IN"/>
              </w:rPr>
              <w:t>rage blending, storage section  For Juice</w:t>
            </w:r>
          </w:p>
        </w:tc>
        <w:tc>
          <w:tcPr>
            <w:tcW w:w="709" w:type="dxa"/>
            <w:vAlign w:val="bottom"/>
          </w:tcPr>
          <w:p w:rsidR="00D11315" w:rsidRPr="00E27BDA" w:rsidRDefault="00D11315" w:rsidP="00E471EE">
            <w:pPr>
              <w:jc w:val="center"/>
              <w:rPr>
                <w:rFonts w:asciiTheme="majorHAnsi" w:hAnsiTheme="majorHAnsi"/>
              </w:rPr>
            </w:pPr>
            <w:r w:rsidRPr="00E27BDA">
              <w:rPr>
                <w:rFonts w:asciiTheme="majorHAnsi" w:hAnsiTheme="majorHAnsi"/>
              </w:rPr>
              <w:t>1</w:t>
            </w:r>
          </w:p>
        </w:tc>
        <w:tc>
          <w:tcPr>
            <w:tcW w:w="1559" w:type="dxa"/>
            <w:vAlign w:val="bottom"/>
          </w:tcPr>
          <w:p w:rsidR="00D11315" w:rsidRPr="00E27BDA" w:rsidRDefault="00D11315" w:rsidP="00E471EE">
            <w:pPr>
              <w:tabs>
                <w:tab w:val="left" w:pos="3345"/>
              </w:tabs>
              <w:jc w:val="right"/>
              <w:rPr>
                <w:rFonts w:asciiTheme="majorHAnsi" w:hAnsiTheme="majorHAnsi"/>
              </w:rPr>
            </w:pPr>
            <w:r>
              <w:rPr>
                <w:rFonts w:asciiTheme="majorHAnsi" w:eastAsia="Calibri" w:hAnsiTheme="majorHAnsi" w:cs="Arial"/>
                <w:lang w:val="en-IN"/>
              </w:rPr>
              <w:t>1105</w:t>
            </w:r>
            <w:r w:rsidRPr="00E27BDA">
              <w:rPr>
                <w:rFonts w:asciiTheme="majorHAnsi" w:eastAsia="Calibri" w:hAnsiTheme="majorHAnsi" w:cs="Arial"/>
                <w:lang w:val="en-IN"/>
              </w:rPr>
              <w:t>500</w:t>
            </w:r>
          </w:p>
        </w:tc>
        <w:tc>
          <w:tcPr>
            <w:tcW w:w="1417" w:type="dxa"/>
            <w:vAlign w:val="bottom"/>
          </w:tcPr>
          <w:p w:rsidR="00D11315" w:rsidRPr="00E27BDA" w:rsidRDefault="00D11315" w:rsidP="00E471EE">
            <w:pPr>
              <w:tabs>
                <w:tab w:val="left" w:pos="3345"/>
              </w:tabs>
              <w:jc w:val="right"/>
              <w:rPr>
                <w:rFonts w:asciiTheme="majorHAnsi" w:hAnsiTheme="majorHAnsi"/>
              </w:rPr>
            </w:pPr>
            <w:r w:rsidRPr="00E27BDA">
              <w:rPr>
                <w:rFonts w:asciiTheme="majorHAnsi" w:eastAsia="Calibri" w:hAnsiTheme="majorHAnsi" w:cs="Arial"/>
                <w:lang w:val="en-IN"/>
              </w:rPr>
              <w:t>1105500</w:t>
            </w:r>
          </w:p>
        </w:tc>
      </w:tr>
      <w:tr w:rsidR="00D11315" w:rsidRPr="0019446D" w:rsidTr="00D11315">
        <w:trPr>
          <w:trHeight w:hRule="exact" w:val="414"/>
          <w:jc w:val="center"/>
        </w:trPr>
        <w:tc>
          <w:tcPr>
            <w:tcW w:w="687" w:type="dxa"/>
            <w:vAlign w:val="center"/>
          </w:tcPr>
          <w:p w:rsidR="00D11315" w:rsidRPr="00522DDF" w:rsidRDefault="00D11315" w:rsidP="00877FC5">
            <w:pPr>
              <w:jc w:val="center"/>
              <w:rPr>
                <w:rFonts w:asciiTheme="majorHAnsi" w:hAnsiTheme="majorHAnsi"/>
              </w:rPr>
            </w:pPr>
            <w:r w:rsidRPr="00522DDF">
              <w:rPr>
                <w:rFonts w:asciiTheme="majorHAnsi" w:hAnsiTheme="majorHAnsi"/>
              </w:rPr>
              <w:t>5</w:t>
            </w:r>
          </w:p>
        </w:tc>
        <w:tc>
          <w:tcPr>
            <w:tcW w:w="5190" w:type="dxa"/>
          </w:tcPr>
          <w:p w:rsidR="00D11315" w:rsidRPr="00E27BDA" w:rsidRDefault="00D11315" w:rsidP="00D11315">
            <w:pPr>
              <w:autoSpaceDE w:val="0"/>
              <w:autoSpaceDN w:val="0"/>
              <w:adjustRightInd w:val="0"/>
              <w:rPr>
                <w:rFonts w:asciiTheme="majorHAnsi" w:eastAsia="Calibri" w:hAnsiTheme="majorHAnsi" w:cs="Arial"/>
                <w:lang w:val="en-IN"/>
              </w:rPr>
            </w:pPr>
            <w:r>
              <w:rPr>
                <w:rFonts w:asciiTheme="majorHAnsi" w:eastAsia="Calibri" w:hAnsiTheme="majorHAnsi" w:cs="Arial"/>
                <w:lang w:val="en-IN"/>
              </w:rPr>
              <w:t xml:space="preserve">Homogenizer, Single </w:t>
            </w:r>
            <w:r w:rsidRPr="00E27BDA">
              <w:rPr>
                <w:rFonts w:asciiTheme="majorHAnsi" w:eastAsia="Calibri" w:hAnsiTheme="majorHAnsi" w:cs="Arial"/>
                <w:lang w:val="en-IN"/>
              </w:rPr>
              <w:t xml:space="preserve"> Stage, Fixed Capacity</w:t>
            </w:r>
          </w:p>
        </w:tc>
        <w:tc>
          <w:tcPr>
            <w:tcW w:w="709" w:type="dxa"/>
            <w:vAlign w:val="bottom"/>
          </w:tcPr>
          <w:p w:rsidR="00D11315" w:rsidRPr="00E27BDA" w:rsidRDefault="00D11315" w:rsidP="00E17197">
            <w:pPr>
              <w:jc w:val="center"/>
              <w:rPr>
                <w:rFonts w:asciiTheme="majorHAnsi" w:hAnsiTheme="majorHAnsi"/>
              </w:rPr>
            </w:pPr>
            <w:r w:rsidRPr="00E27BDA">
              <w:rPr>
                <w:rFonts w:asciiTheme="majorHAnsi" w:hAnsiTheme="majorHAnsi"/>
              </w:rPr>
              <w:t>1</w:t>
            </w:r>
          </w:p>
        </w:tc>
        <w:tc>
          <w:tcPr>
            <w:tcW w:w="1559" w:type="dxa"/>
            <w:vAlign w:val="bottom"/>
          </w:tcPr>
          <w:p w:rsidR="00D11315" w:rsidRPr="00E27BDA" w:rsidRDefault="00D11315" w:rsidP="00D07C21">
            <w:pPr>
              <w:tabs>
                <w:tab w:val="left" w:pos="3345"/>
              </w:tabs>
              <w:jc w:val="right"/>
              <w:rPr>
                <w:rFonts w:asciiTheme="majorHAnsi" w:hAnsiTheme="majorHAnsi"/>
              </w:rPr>
            </w:pPr>
            <w:r>
              <w:rPr>
                <w:rFonts w:asciiTheme="majorHAnsi" w:eastAsia="Calibri" w:hAnsiTheme="majorHAnsi" w:cs="Arial"/>
                <w:lang w:val="en-IN"/>
              </w:rPr>
              <w:t>2082</w:t>
            </w:r>
            <w:r w:rsidRPr="00E27BDA">
              <w:rPr>
                <w:rFonts w:asciiTheme="majorHAnsi" w:eastAsia="Calibri" w:hAnsiTheme="majorHAnsi" w:cs="Arial"/>
                <w:lang w:val="en-IN"/>
              </w:rPr>
              <w:t>000</w:t>
            </w:r>
          </w:p>
        </w:tc>
        <w:tc>
          <w:tcPr>
            <w:tcW w:w="1417" w:type="dxa"/>
            <w:vAlign w:val="bottom"/>
          </w:tcPr>
          <w:p w:rsidR="00D11315" w:rsidRPr="00E27BDA" w:rsidRDefault="00D11315" w:rsidP="00D07C21">
            <w:pPr>
              <w:tabs>
                <w:tab w:val="left" w:pos="3345"/>
              </w:tabs>
              <w:jc w:val="right"/>
              <w:rPr>
                <w:rFonts w:asciiTheme="majorHAnsi" w:hAnsiTheme="majorHAnsi"/>
              </w:rPr>
            </w:pPr>
            <w:r>
              <w:rPr>
                <w:rFonts w:asciiTheme="majorHAnsi" w:eastAsia="Calibri" w:hAnsiTheme="majorHAnsi" w:cs="Arial"/>
                <w:lang w:val="en-IN"/>
              </w:rPr>
              <w:t>2082</w:t>
            </w:r>
            <w:r w:rsidRPr="00E27BDA">
              <w:rPr>
                <w:rFonts w:asciiTheme="majorHAnsi" w:eastAsia="Calibri" w:hAnsiTheme="majorHAnsi" w:cs="Arial"/>
                <w:lang w:val="en-IN"/>
              </w:rPr>
              <w:t>000</w:t>
            </w:r>
          </w:p>
        </w:tc>
      </w:tr>
      <w:tr w:rsidR="00D11315" w:rsidRPr="0019446D" w:rsidTr="00D11315">
        <w:trPr>
          <w:trHeight w:hRule="exact" w:val="578"/>
          <w:jc w:val="center"/>
        </w:trPr>
        <w:tc>
          <w:tcPr>
            <w:tcW w:w="687" w:type="dxa"/>
            <w:vAlign w:val="center"/>
          </w:tcPr>
          <w:p w:rsidR="00D11315" w:rsidRPr="00522DDF" w:rsidRDefault="00D11315" w:rsidP="00877FC5">
            <w:pPr>
              <w:jc w:val="center"/>
              <w:rPr>
                <w:rFonts w:asciiTheme="majorHAnsi" w:hAnsiTheme="majorHAnsi"/>
              </w:rPr>
            </w:pPr>
            <w:r w:rsidRPr="00522DDF">
              <w:rPr>
                <w:rFonts w:asciiTheme="majorHAnsi" w:hAnsiTheme="majorHAnsi"/>
              </w:rPr>
              <w:t>6</w:t>
            </w:r>
          </w:p>
        </w:tc>
        <w:tc>
          <w:tcPr>
            <w:tcW w:w="5190" w:type="dxa"/>
          </w:tcPr>
          <w:p w:rsidR="00D11315" w:rsidRPr="00E27BDA" w:rsidRDefault="00D11315" w:rsidP="00522DDF">
            <w:pPr>
              <w:autoSpaceDE w:val="0"/>
              <w:autoSpaceDN w:val="0"/>
              <w:adjustRightInd w:val="0"/>
              <w:rPr>
                <w:rFonts w:asciiTheme="majorHAnsi" w:hAnsiTheme="majorHAnsi"/>
              </w:rPr>
            </w:pPr>
            <w:r w:rsidRPr="00E27BDA">
              <w:rPr>
                <w:rFonts w:asciiTheme="majorHAnsi" w:eastAsia="Calibri" w:hAnsiTheme="majorHAnsi" w:cs="Arial"/>
                <w:lang w:val="en-IN"/>
              </w:rPr>
              <w:t xml:space="preserve">Semi </w:t>
            </w:r>
            <w:r>
              <w:rPr>
                <w:rFonts w:asciiTheme="majorHAnsi" w:eastAsia="Calibri" w:hAnsiTheme="majorHAnsi" w:cs="Arial"/>
                <w:lang w:val="en-IN"/>
              </w:rPr>
              <w:t xml:space="preserve">- </w:t>
            </w:r>
            <w:r w:rsidRPr="00E27BDA">
              <w:rPr>
                <w:rFonts w:asciiTheme="majorHAnsi" w:eastAsia="Calibri" w:hAnsiTheme="majorHAnsi" w:cs="Arial"/>
                <w:lang w:val="en-IN"/>
              </w:rPr>
              <w:t>Automatic Skid mounted pasteurization section with THE</w:t>
            </w:r>
            <w:r>
              <w:rPr>
                <w:rFonts w:asciiTheme="majorHAnsi" w:eastAsia="Calibri" w:hAnsiTheme="majorHAnsi" w:cs="Arial"/>
                <w:lang w:val="en-IN"/>
              </w:rPr>
              <w:t xml:space="preserve">  For CSD</w:t>
            </w:r>
          </w:p>
        </w:tc>
        <w:tc>
          <w:tcPr>
            <w:tcW w:w="709" w:type="dxa"/>
            <w:vAlign w:val="bottom"/>
          </w:tcPr>
          <w:p w:rsidR="00D11315" w:rsidRPr="00E27BDA" w:rsidRDefault="00D11315" w:rsidP="001F1323">
            <w:pPr>
              <w:jc w:val="center"/>
              <w:rPr>
                <w:rFonts w:asciiTheme="majorHAnsi" w:hAnsiTheme="majorHAnsi"/>
              </w:rPr>
            </w:pPr>
            <w:r>
              <w:rPr>
                <w:rFonts w:asciiTheme="majorHAnsi" w:hAnsiTheme="majorHAnsi"/>
              </w:rPr>
              <w:t>1</w:t>
            </w:r>
          </w:p>
        </w:tc>
        <w:tc>
          <w:tcPr>
            <w:tcW w:w="1559" w:type="dxa"/>
            <w:vAlign w:val="bottom"/>
          </w:tcPr>
          <w:p w:rsidR="00D11315" w:rsidRPr="00E27BDA" w:rsidRDefault="00D11315" w:rsidP="001F1323">
            <w:pPr>
              <w:tabs>
                <w:tab w:val="left" w:pos="3345"/>
              </w:tabs>
              <w:jc w:val="right"/>
              <w:rPr>
                <w:rFonts w:asciiTheme="majorHAnsi" w:hAnsiTheme="majorHAnsi"/>
              </w:rPr>
            </w:pPr>
            <w:r>
              <w:rPr>
                <w:rFonts w:asciiTheme="majorHAnsi" w:eastAsia="Calibri" w:hAnsiTheme="majorHAnsi" w:cs="Arial"/>
                <w:lang w:val="en-IN"/>
              </w:rPr>
              <w:t>1736</w:t>
            </w:r>
            <w:r w:rsidRPr="00E27BDA">
              <w:rPr>
                <w:rFonts w:asciiTheme="majorHAnsi" w:eastAsia="Calibri" w:hAnsiTheme="majorHAnsi" w:cs="Arial"/>
                <w:lang w:val="en-IN"/>
              </w:rPr>
              <w:t>000</w:t>
            </w:r>
          </w:p>
        </w:tc>
        <w:tc>
          <w:tcPr>
            <w:tcW w:w="1417" w:type="dxa"/>
            <w:vAlign w:val="bottom"/>
          </w:tcPr>
          <w:p w:rsidR="00D11315" w:rsidRPr="00E27BDA" w:rsidRDefault="00D11315" w:rsidP="00E27BDA">
            <w:pPr>
              <w:tabs>
                <w:tab w:val="left" w:pos="3345"/>
              </w:tabs>
              <w:jc w:val="right"/>
              <w:rPr>
                <w:rFonts w:asciiTheme="majorHAnsi" w:hAnsiTheme="majorHAnsi"/>
              </w:rPr>
            </w:pPr>
            <w:r>
              <w:rPr>
                <w:rFonts w:asciiTheme="majorHAnsi" w:eastAsia="Calibri" w:hAnsiTheme="majorHAnsi" w:cs="Arial"/>
                <w:lang w:val="en-IN"/>
              </w:rPr>
              <w:t>17</w:t>
            </w:r>
            <w:r w:rsidRPr="00E27BDA">
              <w:rPr>
                <w:rFonts w:asciiTheme="majorHAnsi" w:eastAsia="Calibri" w:hAnsiTheme="majorHAnsi" w:cs="Arial"/>
                <w:lang w:val="en-IN"/>
              </w:rPr>
              <w:t>36000</w:t>
            </w:r>
          </w:p>
        </w:tc>
      </w:tr>
      <w:tr w:rsidR="00D11315" w:rsidRPr="0019446D" w:rsidTr="00D11315">
        <w:trPr>
          <w:trHeight w:hRule="exact" w:val="728"/>
          <w:jc w:val="center"/>
        </w:trPr>
        <w:tc>
          <w:tcPr>
            <w:tcW w:w="687" w:type="dxa"/>
            <w:vAlign w:val="center"/>
          </w:tcPr>
          <w:p w:rsidR="00D11315" w:rsidRPr="00522DDF" w:rsidRDefault="00D11315" w:rsidP="00877FC5">
            <w:pPr>
              <w:jc w:val="center"/>
              <w:rPr>
                <w:rFonts w:asciiTheme="majorHAnsi" w:hAnsiTheme="majorHAnsi"/>
              </w:rPr>
            </w:pPr>
            <w:r w:rsidRPr="00522DDF">
              <w:rPr>
                <w:rFonts w:asciiTheme="majorHAnsi" w:hAnsiTheme="majorHAnsi"/>
              </w:rPr>
              <w:t>7</w:t>
            </w:r>
          </w:p>
        </w:tc>
        <w:tc>
          <w:tcPr>
            <w:tcW w:w="5190" w:type="dxa"/>
          </w:tcPr>
          <w:p w:rsidR="00D11315" w:rsidRPr="00E27BDA" w:rsidRDefault="00D11315" w:rsidP="00E27BDA">
            <w:pPr>
              <w:autoSpaceDE w:val="0"/>
              <w:autoSpaceDN w:val="0"/>
              <w:adjustRightInd w:val="0"/>
              <w:rPr>
                <w:rFonts w:asciiTheme="majorHAnsi" w:eastAsia="Calibri" w:hAnsiTheme="majorHAnsi" w:cs="Arial"/>
              </w:rPr>
            </w:pPr>
            <w:r w:rsidRPr="00E27BDA">
              <w:rPr>
                <w:rFonts w:asciiTheme="majorHAnsi" w:eastAsia="Calibri" w:hAnsiTheme="majorHAnsi" w:cs="Arial"/>
                <w:lang w:val="en-IN"/>
              </w:rPr>
              <w:t>Fully Automatic Skid mounted pasteurization section with THE</w:t>
            </w:r>
            <w:r>
              <w:rPr>
                <w:rFonts w:asciiTheme="majorHAnsi" w:eastAsia="Calibri" w:hAnsiTheme="majorHAnsi" w:cs="Arial"/>
                <w:lang w:val="en-IN"/>
              </w:rPr>
              <w:t xml:space="preserve">  For Juice </w:t>
            </w:r>
          </w:p>
        </w:tc>
        <w:tc>
          <w:tcPr>
            <w:tcW w:w="709" w:type="dxa"/>
            <w:vAlign w:val="bottom"/>
          </w:tcPr>
          <w:p w:rsidR="00D11315" w:rsidRPr="00E27BDA" w:rsidRDefault="00D11315" w:rsidP="001F1323">
            <w:pPr>
              <w:jc w:val="center"/>
              <w:rPr>
                <w:rFonts w:asciiTheme="majorHAnsi" w:hAnsiTheme="majorHAnsi"/>
              </w:rPr>
            </w:pPr>
            <w:r>
              <w:rPr>
                <w:rFonts w:asciiTheme="majorHAnsi" w:hAnsiTheme="majorHAnsi"/>
              </w:rPr>
              <w:t>1</w:t>
            </w:r>
          </w:p>
        </w:tc>
        <w:tc>
          <w:tcPr>
            <w:tcW w:w="1559" w:type="dxa"/>
            <w:vAlign w:val="bottom"/>
          </w:tcPr>
          <w:p w:rsidR="00D11315" w:rsidRPr="00E27BDA" w:rsidRDefault="00D11315" w:rsidP="001F1323">
            <w:pPr>
              <w:tabs>
                <w:tab w:val="left" w:pos="3345"/>
              </w:tabs>
              <w:jc w:val="right"/>
              <w:rPr>
                <w:rFonts w:asciiTheme="majorHAnsi" w:hAnsiTheme="majorHAnsi"/>
              </w:rPr>
            </w:pPr>
            <w:r>
              <w:rPr>
                <w:rFonts w:asciiTheme="majorHAnsi" w:eastAsia="Calibri" w:hAnsiTheme="majorHAnsi" w:cs="Arial"/>
                <w:lang w:val="en-IN"/>
              </w:rPr>
              <w:t>2080</w:t>
            </w:r>
            <w:r w:rsidRPr="00E27BDA">
              <w:rPr>
                <w:rFonts w:asciiTheme="majorHAnsi" w:eastAsia="Calibri" w:hAnsiTheme="majorHAnsi" w:cs="Arial"/>
                <w:lang w:val="en-IN"/>
              </w:rPr>
              <w:t>000</w:t>
            </w:r>
          </w:p>
        </w:tc>
        <w:tc>
          <w:tcPr>
            <w:tcW w:w="1417" w:type="dxa"/>
            <w:vAlign w:val="bottom"/>
          </w:tcPr>
          <w:p w:rsidR="00D11315" w:rsidRPr="00E27BDA" w:rsidRDefault="00D11315" w:rsidP="001F1323">
            <w:pPr>
              <w:tabs>
                <w:tab w:val="left" w:pos="3345"/>
              </w:tabs>
              <w:jc w:val="right"/>
              <w:rPr>
                <w:rFonts w:asciiTheme="majorHAnsi" w:hAnsiTheme="majorHAnsi"/>
              </w:rPr>
            </w:pPr>
            <w:r>
              <w:rPr>
                <w:rFonts w:asciiTheme="majorHAnsi" w:eastAsia="Calibri" w:hAnsiTheme="majorHAnsi" w:cs="Arial"/>
                <w:lang w:val="en-IN"/>
              </w:rPr>
              <w:t>2080</w:t>
            </w:r>
            <w:r w:rsidRPr="00E27BDA">
              <w:rPr>
                <w:rFonts w:asciiTheme="majorHAnsi" w:eastAsia="Calibri" w:hAnsiTheme="majorHAnsi" w:cs="Arial"/>
                <w:lang w:val="en-IN"/>
              </w:rPr>
              <w:t>000</w:t>
            </w:r>
          </w:p>
        </w:tc>
      </w:tr>
      <w:tr w:rsidR="00D11315" w:rsidRPr="0019446D" w:rsidTr="00D11315">
        <w:trPr>
          <w:trHeight w:hRule="exact" w:val="562"/>
          <w:jc w:val="center"/>
        </w:trPr>
        <w:tc>
          <w:tcPr>
            <w:tcW w:w="687" w:type="dxa"/>
            <w:vAlign w:val="center"/>
          </w:tcPr>
          <w:p w:rsidR="00D11315" w:rsidRPr="00522DDF" w:rsidRDefault="00D11315" w:rsidP="00877FC5">
            <w:pPr>
              <w:jc w:val="center"/>
              <w:rPr>
                <w:rFonts w:asciiTheme="majorHAnsi" w:hAnsiTheme="majorHAnsi"/>
              </w:rPr>
            </w:pPr>
            <w:r>
              <w:rPr>
                <w:rFonts w:asciiTheme="majorHAnsi" w:hAnsiTheme="majorHAnsi"/>
              </w:rPr>
              <w:t>8</w:t>
            </w:r>
          </w:p>
        </w:tc>
        <w:tc>
          <w:tcPr>
            <w:tcW w:w="5190" w:type="dxa"/>
          </w:tcPr>
          <w:p w:rsidR="00D11315" w:rsidRPr="00E27BDA" w:rsidRDefault="00D11315" w:rsidP="008C63F1">
            <w:pPr>
              <w:autoSpaceDE w:val="0"/>
              <w:autoSpaceDN w:val="0"/>
              <w:adjustRightInd w:val="0"/>
              <w:rPr>
                <w:rFonts w:asciiTheme="majorHAnsi" w:eastAsia="Calibri" w:hAnsiTheme="majorHAnsi" w:cs="Arial"/>
              </w:rPr>
            </w:pPr>
            <w:r>
              <w:rPr>
                <w:rFonts w:asciiTheme="majorHAnsi" w:eastAsia="Calibri" w:hAnsiTheme="majorHAnsi" w:cs="Arial"/>
                <w:lang w:val="en-IN"/>
              </w:rPr>
              <w:t xml:space="preserve">Three </w:t>
            </w:r>
            <w:r w:rsidRPr="00E27BDA">
              <w:rPr>
                <w:rFonts w:asciiTheme="majorHAnsi" w:eastAsia="Calibri" w:hAnsiTheme="majorHAnsi" w:cs="Arial"/>
                <w:lang w:val="en-IN"/>
              </w:rPr>
              <w:t xml:space="preserve"> Tank Semi </w:t>
            </w:r>
            <w:r>
              <w:rPr>
                <w:rFonts w:asciiTheme="majorHAnsi" w:eastAsia="Calibri" w:hAnsiTheme="majorHAnsi" w:cs="Arial"/>
                <w:lang w:val="en-IN"/>
              </w:rPr>
              <w:t>-</w:t>
            </w:r>
            <w:r w:rsidRPr="00E27BDA">
              <w:rPr>
                <w:rFonts w:asciiTheme="majorHAnsi" w:eastAsia="Calibri" w:hAnsiTheme="majorHAnsi" w:cs="Arial"/>
                <w:lang w:val="en-IN"/>
              </w:rPr>
              <w:t>Automatic Single Circuit CIP Module</w:t>
            </w:r>
            <w:r>
              <w:rPr>
                <w:rFonts w:asciiTheme="majorHAnsi" w:eastAsia="Calibri" w:hAnsiTheme="majorHAnsi" w:cs="Arial"/>
                <w:lang w:val="en-IN"/>
              </w:rPr>
              <w:t xml:space="preserve"> </w:t>
            </w:r>
            <w:r w:rsidRPr="00E27BDA">
              <w:rPr>
                <w:rFonts w:asciiTheme="majorHAnsi" w:eastAsia="Calibri" w:hAnsiTheme="majorHAnsi" w:cs="Arial"/>
                <w:lang w:val="en-IN"/>
              </w:rPr>
              <w:t>Syrup With Agitator</w:t>
            </w:r>
          </w:p>
        </w:tc>
        <w:tc>
          <w:tcPr>
            <w:tcW w:w="709" w:type="dxa"/>
            <w:vAlign w:val="bottom"/>
          </w:tcPr>
          <w:p w:rsidR="00D11315" w:rsidRPr="00E27BDA" w:rsidRDefault="00D11315" w:rsidP="001F1323">
            <w:pPr>
              <w:jc w:val="center"/>
              <w:rPr>
                <w:rFonts w:asciiTheme="majorHAnsi" w:hAnsiTheme="majorHAnsi"/>
              </w:rPr>
            </w:pPr>
            <w:r w:rsidRPr="00E27BDA">
              <w:rPr>
                <w:rFonts w:asciiTheme="majorHAnsi" w:hAnsiTheme="majorHAnsi"/>
              </w:rPr>
              <w:t>1</w:t>
            </w:r>
          </w:p>
        </w:tc>
        <w:tc>
          <w:tcPr>
            <w:tcW w:w="1559" w:type="dxa"/>
            <w:vAlign w:val="bottom"/>
          </w:tcPr>
          <w:p w:rsidR="00D11315" w:rsidRPr="00E27BDA" w:rsidRDefault="00D11315" w:rsidP="001F1323">
            <w:pPr>
              <w:tabs>
                <w:tab w:val="left" w:pos="3345"/>
              </w:tabs>
              <w:jc w:val="right"/>
              <w:rPr>
                <w:rFonts w:asciiTheme="majorHAnsi" w:hAnsiTheme="majorHAnsi"/>
              </w:rPr>
            </w:pPr>
            <w:r>
              <w:rPr>
                <w:rFonts w:asciiTheme="majorHAnsi" w:eastAsia="Calibri" w:hAnsiTheme="majorHAnsi" w:cs="Arial"/>
                <w:lang w:val="en-IN"/>
              </w:rPr>
              <w:t>1582</w:t>
            </w:r>
            <w:r w:rsidRPr="00E27BDA">
              <w:rPr>
                <w:rFonts w:asciiTheme="majorHAnsi" w:eastAsia="Calibri" w:hAnsiTheme="majorHAnsi" w:cs="Arial"/>
                <w:lang w:val="en-IN"/>
              </w:rPr>
              <w:t>000</w:t>
            </w:r>
          </w:p>
        </w:tc>
        <w:tc>
          <w:tcPr>
            <w:tcW w:w="1417" w:type="dxa"/>
            <w:vAlign w:val="bottom"/>
          </w:tcPr>
          <w:p w:rsidR="00D11315" w:rsidRPr="00E27BDA" w:rsidRDefault="00D11315" w:rsidP="00E27BDA">
            <w:pPr>
              <w:tabs>
                <w:tab w:val="left" w:pos="3345"/>
              </w:tabs>
              <w:jc w:val="right"/>
              <w:rPr>
                <w:rFonts w:asciiTheme="majorHAnsi" w:hAnsiTheme="majorHAnsi"/>
              </w:rPr>
            </w:pPr>
            <w:r>
              <w:rPr>
                <w:rFonts w:asciiTheme="majorHAnsi" w:eastAsia="Calibri" w:hAnsiTheme="majorHAnsi" w:cs="Arial"/>
                <w:lang w:val="en-IN"/>
              </w:rPr>
              <w:t>15</w:t>
            </w:r>
            <w:r w:rsidRPr="00E27BDA">
              <w:rPr>
                <w:rFonts w:asciiTheme="majorHAnsi" w:eastAsia="Calibri" w:hAnsiTheme="majorHAnsi" w:cs="Arial"/>
                <w:lang w:val="en-IN"/>
              </w:rPr>
              <w:t>82000</w:t>
            </w:r>
          </w:p>
        </w:tc>
      </w:tr>
      <w:tr w:rsidR="00D11315" w:rsidRPr="0019446D" w:rsidTr="00D11315">
        <w:trPr>
          <w:trHeight w:hRule="exact" w:val="278"/>
          <w:jc w:val="center"/>
        </w:trPr>
        <w:tc>
          <w:tcPr>
            <w:tcW w:w="687" w:type="dxa"/>
            <w:vAlign w:val="center"/>
          </w:tcPr>
          <w:p w:rsidR="00D11315" w:rsidRPr="00522DDF" w:rsidRDefault="00D11315" w:rsidP="00877FC5">
            <w:pPr>
              <w:jc w:val="center"/>
              <w:rPr>
                <w:rFonts w:asciiTheme="majorHAnsi" w:hAnsiTheme="majorHAnsi"/>
              </w:rPr>
            </w:pPr>
            <w:r>
              <w:rPr>
                <w:rFonts w:asciiTheme="majorHAnsi" w:hAnsiTheme="majorHAnsi"/>
              </w:rPr>
              <w:t>9</w:t>
            </w:r>
          </w:p>
        </w:tc>
        <w:tc>
          <w:tcPr>
            <w:tcW w:w="5190" w:type="dxa"/>
          </w:tcPr>
          <w:p w:rsidR="00D11315" w:rsidRPr="00E27BDA" w:rsidRDefault="00D11315" w:rsidP="00522DDF">
            <w:pPr>
              <w:autoSpaceDE w:val="0"/>
              <w:autoSpaceDN w:val="0"/>
              <w:adjustRightInd w:val="0"/>
              <w:rPr>
                <w:rFonts w:asciiTheme="majorHAnsi" w:eastAsia="Calibri" w:hAnsiTheme="majorHAnsi" w:cs="Arial"/>
              </w:rPr>
            </w:pPr>
            <w:r w:rsidRPr="00E27BDA">
              <w:rPr>
                <w:rFonts w:asciiTheme="majorHAnsi" w:eastAsia="Calibri" w:hAnsiTheme="majorHAnsi" w:cs="Arial"/>
                <w:lang w:val="en-IN"/>
              </w:rPr>
              <w:t>Inter connecting Pipes &amp; Fittings</w:t>
            </w:r>
          </w:p>
        </w:tc>
        <w:tc>
          <w:tcPr>
            <w:tcW w:w="709" w:type="dxa"/>
            <w:vAlign w:val="bottom"/>
          </w:tcPr>
          <w:p w:rsidR="00D11315" w:rsidRPr="00E27BDA" w:rsidRDefault="00D11315" w:rsidP="00E17197">
            <w:pPr>
              <w:jc w:val="center"/>
              <w:rPr>
                <w:rFonts w:asciiTheme="majorHAnsi" w:hAnsiTheme="majorHAnsi"/>
              </w:rPr>
            </w:pPr>
          </w:p>
        </w:tc>
        <w:tc>
          <w:tcPr>
            <w:tcW w:w="1559" w:type="dxa"/>
            <w:vAlign w:val="bottom"/>
          </w:tcPr>
          <w:p w:rsidR="00D11315" w:rsidRPr="00E27BDA" w:rsidRDefault="00D11315" w:rsidP="00D07C21">
            <w:pPr>
              <w:tabs>
                <w:tab w:val="left" w:pos="3345"/>
              </w:tabs>
              <w:jc w:val="right"/>
              <w:rPr>
                <w:rFonts w:asciiTheme="majorHAnsi" w:hAnsiTheme="majorHAnsi"/>
              </w:rPr>
            </w:pPr>
          </w:p>
        </w:tc>
        <w:tc>
          <w:tcPr>
            <w:tcW w:w="1417" w:type="dxa"/>
            <w:vAlign w:val="bottom"/>
          </w:tcPr>
          <w:p w:rsidR="00D11315" w:rsidRPr="00E27BDA" w:rsidRDefault="00D11315" w:rsidP="00D07C21">
            <w:pPr>
              <w:tabs>
                <w:tab w:val="left" w:pos="3345"/>
              </w:tabs>
              <w:jc w:val="right"/>
              <w:rPr>
                <w:rFonts w:asciiTheme="majorHAnsi" w:hAnsiTheme="majorHAnsi"/>
              </w:rPr>
            </w:pPr>
          </w:p>
        </w:tc>
      </w:tr>
      <w:tr w:rsidR="00D11315" w:rsidRPr="007A6896" w:rsidTr="00D11315">
        <w:trPr>
          <w:trHeight w:hRule="exact" w:val="110"/>
          <w:jc w:val="center"/>
        </w:trPr>
        <w:tc>
          <w:tcPr>
            <w:tcW w:w="687" w:type="dxa"/>
            <w:vMerge w:val="restart"/>
            <w:vAlign w:val="center"/>
          </w:tcPr>
          <w:p w:rsidR="00D11315" w:rsidRPr="00522DDF" w:rsidRDefault="00D11315" w:rsidP="00F717B1">
            <w:pPr>
              <w:jc w:val="center"/>
              <w:rPr>
                <w:rFonts w:asciiTheme="majorHAnsi" w:hAnsiTheme="majorHAnsi"/>
              </w:rPr>
            </w:pPr>
          </w:p>
        </w:tc>
        <w:tc>
          <w:tcPr>
            <w:tcW w:w="5190" w:type="dxa"/>
            <w:vMerge w:val="restart"/>
          </w:tcPr>
          <w:p w:rsidR="00D11315" w:rsidRPr="000837CE" w:rsidRDefault="00D11315" w:rsidP="00E17197">
            <w:pPr>
              <w:pStyle w:val="Heading2"/>
              <w:rPr>
                <w:rFonts w:ascii="Times New Roman" w:hAnsi="Times New Roman"/>
              </w:rPr>
            </w:pPr>
          </w:p>
        </w:tc>
        <w:tc>
          <w:tcPr>
            <w:tcW w:w="3685" w:type="dxa"/>
            <w:gridSpan w:val="3"/>
          </w:tcPr>
          <w:p w:rsidR="00D11315" w:rsidRPr="002E43C9" w:rsidRDefault="00D11315" w:rsidP="00E17197">
            <w:pPr>
              <w:tabs>
                <w:tab w:val="left" w:pos="3345"/>
              </w:tabs>
              <w:jc w:val="right"/>
              <w:rPr>
                <w:rFonts w:ascii="Cambria" w:hAnsi="Cambria"/>
                <w:b/>
                <w:color w:val="0000FF"/>
                <w:sz w:val="22"/>
                <w:szCs w:val="20"/>
              </w:rPr>
            </w:pPr>
          </w:p>
        </w:tc>
      </w:tr>
      <w:tr w:rsidR="00D11315" w:rsidRPr="007A6896" w:rsidTr="00D11315">
        <w:trPr>
          <w:trHeight w:hRule="exact" w:val="270"/>
          <w:jc w:val="center"/>
        </w:trPr>
        <w:tc>
          <w:tcPr>
            <w:tcW w:w="687" w:type="dxa"/>
            <w:vMerge/>
            <w:vAlign w:val="center"/>
          </w:tcPr>
          <w:p w:rsidR="00D11315" w:rsidRPr="00522DDF" w:rsidRDefault="00D11315" w:rsidP="00F717B1">
            <w:pPr>
              <w:jc w:val="center"/>
              <w:rPr>
                <w:rFonts w:asciiTheme="majorHAnsi" w:hAnsiTheme="majorHAnsi"/>
              </w:rPr>
            </w:pPr>
          </w:p>
        </w:tc>
        <w:tc>
          <w:tcPr>
            <w:tcW w:w="5190" w:type="dxa"/>
            <w:vMerge/>
          </w:tcPr>
          <w:p w:rsidR="00D11315" w:rsidRPr="000837CE" w:rsidRDefault="00D11315" w:rsidP="00E17197">
            <w:pPr>
              <w:pStyle w:val="Heading2"/>
              <w:rPr>
                <w:rFonts w:ascii="Times New Roman" w:hAnsi="Times New Roman"/>
              </w:rPr>
            </w:pPr>
          </w:p>
        </w:tc>
        <w:tc>
          <w:tcPr>
            <w:tcW w:w="2268" w:type="dxa"/>
            <w:gridSpan w:val="2"/>
          </w:tcPr>
          <w:p w:rsidR="00D11315" w:rsidRPr="002E43C9" w:rsidRDefault="00D11315" w:rsidP="00F717B1">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417" w:type="dxa"/>
            <w:vAlign w:val="bottom"/>
          </w:tcPr>
          <w:p w:rsidR="00D11315" w:rsidRPr="002E43C9" w:rsidRDefault="00D11315" w:rsidP="00F717B1">
            <w:pPr>
              <w:tabs>
                <w:tab w:val="left" w:pos="3345"/>
              </w:tabs>
              <w:jc w:val="right"/>
              <w:rPr>
                <w:rFonts w:ascii="Cambria" w:hAnsi="Cambria"/>
                <w:b/>
                <w:color w:val="0000FF"/>
                <w:sz w:val="22"/>
                <w:szCs w:val="20"/>
              </w:rPr>
            </w:pPr>
            <w:r w:rsidRPr="00D11315">
              <w:rPr>
                <w:rFonts w:ascii="Cambria" w:hAnsi="Cambria"/>
                <w:b/>
                <w:color w:val="0000FF"/>
                <w:sz w:val="22"/>
                <w:szCs w:val="20"/>
              </w:rPr>
              <w:t>11522500</w:t>
            </w:r>
          </w:p>
        </w:tc>
      </w:tr>
      <w:tr w:rsidR="00D11315" w:rsidTr="00D11315">
        <w:trPr>
          <w:trHeight w:val="70"/>
          <w:jc w:val="center"/>
        </w:trPr>
        <w:tc>
          <w:tcPr>
            <w:tcW w:w="9562" w:type="dxa"/>
            <w:gridSpan w:val="5"/>
          </w:tcPr>
          <w:p w:rsidR="00D11315" w:rsidRPr="0019446D" w:rsidRDefault="00D11315" w:rsidP="00E17197">
            <w:pPr>
              <w:tabs>
                <w:tab w:val="left" w:pos="3345"/>
              </w:tabs>
              <w:rPr>
                <w:rFonts w:eastAsia="Batang"/>
                <w:b/>
                <w:sz w:val="8"/>
                <w:szCs w:val="8"/>
              </w:rPr>
            </w:pPr>
          </w:p>
        </w:tc>
      </w:tr>
      <w:tr w:rsidR="00D11315" w:rsidTr="00D11315">
        <w:trPr>
          <w:trHeight w:hRule="exact" w:val="1510"/>
          <w:jc w:val="center"/>
        </w:trPr>
        <w:tc>
          <w:tcPr>
            <w:tcW w:w="9562" w:type="dxa"/>
            <w:gridSpan w:val="5"/>
          </w:tcPr>
          <w:p w:rsidR="00D11315" w:rsidRPr="0019446D" w:rsidRDefault="00D11315" w:rsidP="00C83D2B">
            <w:pPr>
              <w:tabs>
                <w:tab w:val="left" w:pos="3345"/>
              </w:tabs>
              <w:rPr>
                <w:sz w:val="20"/>
                <w:szCs w:val="20"/>
              </w:rPr>
            </w:pPr>
            <w:r>
              <w:rPr>
                <w:b/>
                <w:bCs/>
                <w:color w:val="31849B"/>
                <w:sz w:val="20"/>
              </w:rPr>
              <w:t xml:space="preserve"> </w:t>
            </w:r>
          </w:p>
          <w:p w:rsidR="00D11315" w:rsidRPr="0019446D" w:rsidRDefault="00D11315" w:rsidP="00E17197">
            <w:pPr>
              <w:tabs>
                <w:tab w:val="left" w:pos="3345"/>
              </w:tabs>
              <w:rPr>
                <w:b/>
                <w:bCs/>
              </w:rPr>
            </w:pPr>
            <w:r w:rsidRPr="0019446D">
              <w:rPr>
                <w:b/>
                <w:bCs/>
              </w:rPr>
              <w:t xml:space="preserve">             </w:t>
            </w:r>
          </w:p>
          <w:p w:rsidR="00D11315" w:rsidRPr="0019446D" w:rsidRDefault="00D11315" w:rsidP="00E17197">
            <w:pPr>
              <w:tabs>
                <w:tab w:val="left" w:pos="3345"/>
              </w:tabs>
              <w:rPr>
                <w:b/>
                <w:bCs/>
                <w:color w:val="92D050"/>
                <w:sz w:val="32"/>
              </w:rPr>
            </w:pPr>
          </w:p>
          <w:p w:rsidR="00D11315" w:rsidRPr="0019446D" w:rsidRDefault="00D11315" w:rsidP="00E17197">
            <w:pPr>
              <w:tabs>
                <w:tab w:val="left" w:pos="3345"/>
              </w:tabs>
              <w:jc w:val="center"/>
              <w:rPr>
                <w:b/>
                <w:bCs/>
                <w:color w:val="0000FF"/>
                <w:sz w:val="32"/>
              </w:rPr>
            </w:pPr>
            <w:r w:rsidRPr="0019446D">
              <w:rPr>
                <w:b/>
                <w:bCs/>
                <w:color w:val="0000FF"/>
                <w:sz w:val="32"/>
              </w:rPr>
              <w:t>Raj Water Technology (</w:t>
            </w:r>
            <w:proofErr w:type="spellStart"/>
            <w:r w:rsidRPr="0019446D">
              <w:rPr>
                <w:b/>
                <w:bCs/>
                <w:color w:val="0000FF"/>
                <w:sz w:val="32"/>
              </w:rPr>
              <w:t>Guj</w:t>
            </w:r>
            <w:proofErr w:type="spellEnd"/>
            <w:r w:rsidRPr="0019446D">
              <w:rPr>
                <w:b/>
                <w:bCs/>
                <w:color w:val="0000FF"/>
                <w:sz w:val="32"/>
              </w:rPr>
              <w:t>.) Pvt. Ltd.</w:t>
            </w:r>
          </w:p>
          <w:p w:rsidR="00D11315" w:rsidRPr="0019446D" w:rsidRDefault="00D11315" w:rsidP="00E17197">
            <w:pPr>
              <w:tabs>
                <w:tab w:val="left" w:pos="3345"/>
              </w:tabs>
              <w:rPr>
                <w:b/>
                <w:bCs/>
              </w:rPr>
            </w:pPr>
          </w:p>
        </w:tc>
      </w:tr>
    </w:tbl>
    <w:p w:rsidR="0073693B" w:rsidRDefault="00313CDE" w:rsidP="005C3604">
      <w:r w:rsidRPr="005C3604">
        <w:t xml:space="preserve"> </w:t>
      </w:r>
    </w:p>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144008" w:rsidRDefault="00144008"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483AB7" w:rsidRPr="0024757E" w:rsidRDefault="00483AB7"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483AB7" w:rsidRPr="0024757E" w:rsidRDefault="00483AB7" w:rsidP="00483AB7">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483AB7" w:rsidRPr="0024757E" w:rsidRDefault="00483AB7" w:rsidP="00483AB7">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483AB7" w:rsidRPr="0024757E" w:rsidRDefault="00483AB7" w:rsidP="00483AB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483AB7" w:rsidRPr="008A5399" w:rsidRDefault="00483AB7" w:rsidP="00483AB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483AB7" w:rsidRPr="0024757E" w:rsidRDefault="00483AB7" w:rsidP="00483AB7">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483AB7" w:rsidRPr="0024757E" w:rsidRDefault="00483AB7" w:rsidP="00483AB7">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483AB7" w:rsidRPr="0024757E" w:rsidRDefault="00483AB7" w:rsidP="00483AB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483AB7" w:rsidRPr="0024757E" w:rsidRDefault="00483AB7" w:rsidP="00483AB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483AB7" w:rsidRPr="00684328" w:rsidRDefault="00483AB7" w:rsidP="00483AB7">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483AB7" w:rsidRPr="0024757E" w:rsidRDefault="00483AB7" w:rsidP="00483AB7">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483AB7" w:rsidRDefault="00483AB7" w:rsidP="00483AB7">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483AB7" w:rsidRPr="00820AC2" w:rsidRDefault="00483AB7" w:rsidP="00483AB7">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lastRenderedPageBreak/>
        <w:t xml:space="preserve">All Terms Subject To Rajkot ,Gujarat Jurisdiction </w:t>
      </w:r>
    </w:p>
    <w:p w:rsidR="00483AB7" w:rsidRPr="005C3604" w:rsidRDefault="00483AB7" w:rsidP="005C3604"/>
    <w:sectPr w:rsidR="00483AB7"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A8C" w:rsidRDefault="002B1A8C" w:rsidP="0029703E">
      <w:r>
        <w:separator/>
      </w:r>
    </w:p>
  </w:endnote>
  <w:endnote w:type="continuationSeparator" w:id="0">
    <w:p w:rsidR="002B1A8C" w:rsidRDefault="002B1A8C"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A8C" w:rsidRDefault="002B1A8C" w:rsidP="0029703E">
      <w:r>
        <w:separator/>
      </w:r>
    </w:p>
  </w:footnote>
  <w:footnote w:type="continuationSeparator" w:id="0">
    <w:p w:rsidR="002B1A8C" w:rsidRDefault="002B1A8C"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2B1A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106B4"/>
    <w:rsid w:val="0001097C"/>
    <w:rsid w:val="00010A78"/>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2FFA"/>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80588"/>
    <w:rsid w:val="00080FD4"/>
    <w:rsid w:val="000812AF"/>
    <w:rsid w:val="00081594"/>
    <w:rsid w:val="00081E51"/>
    <w:rsid w:val="00082872"/>
    <w:rsid w:val="0008417D"/>
    <w:rsid w:val="00084D71"/>
    <w:rsid w:val="00084E9F"/>
    <w:rsid w:val="000850FD"/>
    <w:rsid w:val="0008511D"/>
    <w:rsid w:val="00086B00"/>
    <w:rsid w:val="00090594"/>
    <w:rsid w:val="00092067"/>
    <w:rsid w:val="00092108"/>
    <w:rsid w:val="00093C1A"/>
    <w:rsid w:val="00097C55"/>
    <w:rsid w:val="000A100E"/>
    <w:rsid w:val="000A2053"/>
    <w:rsid w:val="000A222B"/>
    <w:rsid w:val="000A275E"/>
    <w:rsid w:val="000A36BD"/>
    <w:rsid w:val="000A5B90"/>
    <w:rsid w:val="000A630A"/>
    <w:rsid w:val="000A728B"/>
    <w:rsid w:val="000B03DF"/>
    <w:rsid w:val="000B12CC"/>
    <w:rsid w:val="000B19A3"/>
    <w:rsid w:val="000B230E"/>
    <w:rsid w:val="000B2A54"/>
    <w:rsid w:val="000B2C05"/>
    <w:rsid w:val="000B3F56"/>
    <w:rsid w:val="000B441F"/>
    <w:rsid w:val="000B61BE"/>
    <w:rsid w:val="000B638C"/>
    <w:rsid w:val="000C0B9E"/>
    <w:rsid w:val="000C191F"/>
    <w:rsid w:val="000C30E1"/>
    <w:rsid w:val="000C3287"/>
    <w:rsid w:val="000D1AF5"/>
    <w:rsid w:val="000D4F98"/>
    <w:rsid w:val="000D5CE9"/>
    <w:rsid w:val="000D6CE0"/>
    <w:rsid w:val="000E0C97"/>
    <w:rsid w:val="000E1265"/>
    <w:rsid w:val="000E1BBF"/>
    <w:rsid w:val="000E2CFD"/>
    <w:rsid w:val="000E3413"/>
    <w:rsid w:val="000E37BA"/>
    <w:rsid w:val="000E4521"/>
    <w:rsid w:val="000E453C"/>
    <w:rsid w:val="000F0996"/>
    <w:rsid w:val="000F1170"/>
    <w:rsid w:val="000F1C31"/>
    <w:rsid w:val="000F6D27"/>
    <w:rsid w:val="000F7DCF"/>
    <w:rsid w:val="0010056C"/>
    <w:rsid w:val="001005EF"/>
    <w:rsid w:val="00103113"/>
    <w:rsid w:val="00105C7C"/>
    <w:rsid w:val="00106718"/>
    <w:rsid w:val="00112388"/>
    <w:rsid w:val="00113053"/>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29F9"/>
    <w:rsid w:val="0014363C"/>
    <w:rsid w:val="00144008"/>
    <w:rsid w:val="00144562"/>
    <w:rsid w:val="0014745B"/>
    <w:rsid w:val="00147482"/>
    <w:rsid w:val="0015082E"/>
    <w:rsid w:val="00150889"/>
    <w:rsid w:val="00152672"/>
    <w:rsid w:val="00153C43"/>
    <w:rsid w:val="00155CA5"/>
    <w:rsid w:val="0015670C"/>
    <w:rsid w:val="001605AE"/>
    <w:rsid w:val="00160CB9"/>
    <w:rsid w:val="0016181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914BD"/>
    <w:rsid w:val="00192D4A"/>
    <w:rsid w:val="00192FB2"/>
    <w:rsid w:val="001948A2"/>
    <w:rsid w:val="00196FCF"/>
    <w:rsid w:val="001A0C76"/>
    <w:rsid w:val="001A24D3"/>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23F"/>
    <w:rsid w:val="001E7DFA"/>
    <w:rsid w:val="001F1323"/>
    <w:rsid w:val="001F4DE2"/>
    <w:rsid w:val="001F5FB9"/>
    <w:rsid w:val="001F6D42"/>
    <w:rsid w:val="001F7714"/>
    <w:rsid w:val="00201759"/>
    <w:rsid w:val="002022F9"/>
    <w:rsid w:val="00204651"/>
    <w:rsid w:val="00205505"/>
    <w:rsid w:val="00207D1A"/>
    <w:rsid w:val="00211A01"/>
    <w:rsid w:val="00211E4C"/>
    <w:rsid w:val="0021244A"/>
    <w:rsid w:val="00212941"/>
    <w:rsid w:val="00214989"/>
    <w:rsid w:val="00214D21"/>
    <w:rsid w:val="00216BBA"/>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548C"/>
    <w:rsid w:val="00246E50"/>
    <w:rsid w:val="00247027"/>
    <w:rsid w:val="00247F02"/>
    <w:rsid w:val="00254A31"/>
    <w:rsid w:val="00254E88"/>
    <w:rsid w:val="00255DAC"/>
    <w:rsid w:val="00255F3E"/>
    <w:rsid w:val="002566D3"/>
    <w:rsid w:val="00256AB2"/>
    <w:rsid w:val="00260792"/>
    <w:rsid w:val="00261711"/>
    <w:rsid w:val="00261B5A"/>
    <w:rsid w:val="00262CD7"/>
    <w:rsid w:val="00264CD7"/>
    <w:rsid w:val="0026547D"/>
    <w:rsid w:val="00265C94"/>
    <w:rsid w:val="0026755D"/>
    <w:rsid w:val="00267EE1"/>
    <w:rsid w:val="00272B5E"/>
    <w:rsid w:val="00274048"/>
    <w:rsid w:val="0027675B"/>
    <w:rsid w:val="002775D5"/>
    <w:rsid w:val="00281771"/>
    <w:rsid w:val="0028332D"/>
    <w:rsid w:val="00283DBF"/>
    <w:rsid w:val="00291A3E"/>
    <w:rsid w:val="00291F50"/>
    <w:rsid w:val="0029452E"/>
    <w:rsid w:val="002957F5"/>
    <w:rsid w:val="002962B1"/>
    <w:rsid w:val="0029703E"/>
    <w:rsid w:val="002A28B6"/>
    <w:rsid w:val="002A777C"/>
    <w:rsid w:val="002B0087"/>
    <w:rsid w:val="002B1448"/>
    <w:rsid w:val="002B1A8C"/>
    <w:rsid w:val="002B438F"/>
    <w:rsid w:val="002B595D"/>
    <w:rsid w:val="002B7F3D"/>
    <w:rsid w:val="002C1649"/>
    <w:rsid w:val="002C26F6"/>
    <w:rsid w:val="002C5D5B"/>
    <w:rsid w:val="002C5F97"/>
    <w:rsid w:val="002D1397"/>
    <w:rsid w:val="002D1C7F"/>
    <w:rsid w:val="002D2961"/>
    <w:rsid w:val="002D65B6"/>
    <w:rsid w:val="002D69BB"/>
    <w:rsid w:val="002E0AF1"/>
    <w:rsid w:val="002E15F3"/>
    <w:rsid w:val="002E184E"/>
    <w:rsid w:val="002E27EA"/>
    <w:rsid w:val="002E2C88"/>
    <w:rsid w:val="002E3580"/>
    <w:rsid w:val="002E3E26"/>
    <w:rsid w:val="002E60DA"/>
    <w:rsid w:val="002E6651"/>
    <w:rsid w:val="002E6AA7"/>
    <w:rsid w:val="002E6ABC"/>
    <w:rsid w:val="002E7177"/>
    <w:rsid w:val="002F214F"/>
    <w:rsid w:val="002F22D9"/>
    <w:rsid w:val="002F2A6C"/>
    <w:rsid w:val="002F57B3"/>
    <w:rsid w:val="002F6F0B"/>
    <w:rsid w:val="002F73A2"/>
    <w:rsid w:val="002F7E5F"/>
    <w:rsid w:val="0030365E"/>
    <w:rsid w:val="00304BA3"/>
    <w:rsid w:val="00304CFA"/>
    <w:rsid w:val="003129EB"/>
    <w:rsid w:val="00313CDE"/>
    <w:rsid w:val="00314EE6"/>
    <w:rsid w:val="0031550C"/>
    <w:rsid w:val="0031674E"/>
    <w:rsid w:val="00320342"/>
    <w:rsid w:val="00320390"/>
    <w:rsid w:val="003204A6"/>
    <w:rsid w:val="00323ED0"/>
    <w:rsid w:val="0032423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6D6E"/>
    <w:rsid w:val="00357670"/>
    <w:rsid w:val="0036033C"/>
    <w:rsid w:val="00360DA1"/>
    <w:rsid w:val="00361A85"/>
    <w:rsid w:val="00361EC2"/>
    <w:rsid w:val="0036299E"/>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1B6E"/>
    <w:rsid w:val="00393FC4"/>
    <w:rsid w:val="00396FBD"/>
    <w:rsid w:val="003A07BA"/>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40C3"/>
    <w:rsid w:val="003D738C"/>
    <w:rsid w:val="003E411F"/>
    <w:rsid w:val="003E41FF"/>
    <w:rsid w:val="003E47CB"/>
    <w:rsid w:val="003E53A1"/>
    <w:rsid w:val="003E55BB"/>
    <w:rsid w:val="003E58AD"/>
    <w:rsid w:val="003E5D5E"/>
    <w:rsid w:val="003F1024"/>
    <w:rsid w:val="003F154E"/>
    <w:rsid w:val="003F3224"/>
    <w:rsid w:val="003F396B"/>
    <w:rsid w:val="003F548D"/>
    <w:rsid w:val="003F5CB5"/>
    <w:rsid w:val="003F6AE7"/>
    <w:rsid w:val="003F6C54"/>
    <w:rsid w:val="003F7267"/>
    <w:rsid w:val="004013AE"/>
    <w:rsid w:val="004013F1"/>
    <w:rsid w:val="004017D8"/>
    <w:rsid w:val="00401DD0"/>
    <w:rsid w:val="00402049"/>
    <w:rsid w:val="00406596"/>
    <w:rsid w:val="00407371"/>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3F7A"/>
    <w:rsid w:val="0045643C"/>
    <w:rsid w:val="00456C57"/>
    <w:rsid w:val="004571AF"/>
    <w:rsid w:val="00457C45"/>
    <w:rsid w:val="004603CF"/>
    <w:rsid w:val="004648AB"/>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3AB7"/>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5011B3"/>
    <w:rsid w:val="00501421"/>
    <w:rsid w:val="00502895"/>
    <w:rsid w:val="00502DBB"/>
    <w:rsid w:val="0050354C"/>
    <w:rsid w:val="00512469"/>
    <w:rsid w:val="00513B04"/>
    <w:rsid w:val="00514CCF"/>
    <w:rsid w:val="00515109"/>
    <w:rsid w:val="0051529E"/>
    <w:rsid w:val="0051648B"/>
    <w:rsid w:val="0052009E"/>
    <w:rsid w:val="0052026A"/>
    <w:rsid w:val="0052057A"/>
    <w:rsid w:val="00522DDF"/>
    <w:rsid w:val="00525E1E"/>
    <w:rsid w:val="00531747"/>
    <w:rsid w:val="00533ED0"/>
    <w:rsid w:val="00533F7B"/>
    <w:rsid w:val="00535834"/>
    <w:rsid w:val="005407E3"/>
    <w:rsid w:val="00540D61"/>
    <w:rsid w:val="00543965"/>
    <w:rsid w:val="00544742"/>
    <w:rsid w:val="00552128"/>
    <w:rsid w:val="00556424"/>
    <w:rsid w:val="00562858"/>
    <w:rsid w:val="00562BB4"/>
    <w:rsid w:val="00563610"/>
    <w:rsid w:val="00565D9F"/>
    <w:rsid w:val="00566F3F"/>
    <w:rsid w:val="00570D81"/>
    <w:rsid w:val="005741E8"/>
    <w:rsid w:val="00575764"/>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B0905"/>
    <w:rsid w:val="005B2E08"/>
    <w:rsid w:val="005B5DC0"/>
    <w:rsid w:val="005B5E74"/>
    <w:rsid w:val="005B706A"/>
    <w:rsid w:val="005C24F7"/>
    <w:rsid w:val="005C33B0"/>
    <w:rsid w:val="005C3604"/>
    <w:rsid w:val="005C5954"/>
    <w:rsid w:val="005C7468"/>
    <w:rsid w:val="005C7E4D"/>
    <w:rsid w:val="005D1B3C"/>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55"/>
    <w:rsid w:val="005F70B1"/>
    <w:rsid w:val="005F70F7"/>
    <w:rsid w:val="00600020"/>
    <w:rsid w:val="006011C2"/>
    <w:rsid w:val="0060362C"/>
    <w:rsid w:val="00604C54"/>
    <w:rsid w:val="006104B5"/>
    <w:rsid w:val="00611FAC"/>
    <w:rsid w:val="00614921"/>
    <w:rsid w:val="00614F82"/>
    <w:rsid w:val="00615CB3"/>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2A75"/>
    <w:rsid w:val="006D380C"/>
    <w:rsid w:val="006D43C6"/>
    <w:rsid w:val="006D57CE"/>
    <w:rsid w:val="006D7377"/>
    <w:rsid w:val="006E0DBE"/>
    <w:rsid w:val="006E4958"/>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06C0D"/>
    <w:rsid w:val="00712053"/>
    <w:rsid w:val="00712266"/>
    <w:rsid w:val="00713246"/>
    <w:rsid w:val="00715200"/>
    <w:rsid w:val="00715519"/>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B65DB"/>
    <w:rsid w:val="007C0D7D"/>
    <w:rsid w:val="007C368A"/>
    <w:rsid w:val="007C61DC"/>
    <w:rsid w:val="007C6715"/>
    <w:rsid w:val="007C6FA3"/>
    <w:rsid w:val="007C7F9D"/>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22D42"/>
    <w:rsid w:val="008275B8"/>
    <w:rsid w:val="00827863"/>
    <w:rsid w:val="00830C14"/>
    <w:rsid w:val="00832245"/>
    <w:rsid w:val="00832351"/>
    <w:rsid w:val="0083298A"/>
    <w:rsid w:val="00833374"/>
    <w:rsid w:val="0083567F"/>
    <w:rsid w:val="00842E1A"/>
    <w:rsid w:val="008436C6"/>
    <w:rsid w:val="00843B02"/>
    <w:rsid w:val="00844872"/>
    <w:rsid w:val="008454A1"/>
    <w:rsid w:val="00845DF7"/>
    <w:rsid w:val="008474A1"/>
    <w:rsid w:val="008510AD"/>
    <w:rsid w:val="00852118"/>
    <w:rsid w:val="0085226E"/>
    <w:rsid w:val="00853AD1"/>
    <w:rsid w:val="00854B73"/>
    <w:rsid w:val="00854DDA"/>
    <w:rsid w:val="008557EC"/>
    <w:rsid w:val="00857170"/>
    <w:rsid w:val="008602AE"/>
    <w:rsid w:val="008605F3"/>
    <w:rsid w:val="00862175"/>
    <w:rsid w:val="00862F25"/>
    <w:rsid w:val="00865F54"/>
    <w:rsid w:val="00867F27"/>
    <w:rsid w:val="00870387"/>
    <w:rsid w:val="0087098D"/>
    <w:rsid w:val="00873811"/>
    <w:rsid w:val="00873DA9"/>
    <w:rsid w:val="00873ED7"/>
    <w:rsid w:val="00877CFF"/>
    <w:rsid w:val="00877FC5"/>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3F1"/>
    <w:rsid w:val="008C6BFA"/>
    <w:rsid w:val="008C7DD4"/>
    <w:rsid w:val="008D1ACE"/>
    <w:rsid w:val="008D273F"/>
    <w:rsid w:val="008D3410"/>
    <w:rsid w:val="008D401A"/>
    <w:rsid w:val="008D46AB"/>
    <w:rsid w:val="008E1C5C"/>
    <w:rsid w:val="008E2121"/>
    <w:rsid w:val="008E23F1"/>
    <w:rsid w:val="008E3FA7"/>
    <w:rsid w:val="008E4FDF"/>
    <w:rsid w:val="008E5F1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628A"/>
    <w:rsid w:val="009176CD"/>
    <w:rsid w:val="00920BD5"/>
    <w:rsid w:val="00921D08"/>
    <w:rsid w:val="0092375B"/>
    <w:rsid w:val="00925990"/>
    <w:rsid w:val="00926DEA"/>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4E0C"/>
    <w:rsid w:val="009868D8"/>
    <w:rsid w:val="00987908"/>
    <w:rsid w:val="009901C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473E"/>
    <w:rsid w:val="009C47F9"/>
    <w:rsid w:val="009C59A4"/>
    <w:rsid w:val="009C7102"/>
    <w:rsid w:val="009C7277"/>
    <w:rsid w:val="009D0EBA"/>
    <w:rsid w:val="009D1607"/>
    <w:rsid w:val="009D3B5A"/>
    <w:rsid w:val="009D54BD"/>
    <w:rsid w:val="009D754E"/>
    <w:rsid w:val="009E20EF"/>
    <w:rsid w:val="009E37C9"/>
    <w:rsid w:val="009E3818"/>
    <w:rsid w:val="009E3DFB"/>
    <w:rsid w:val="009E6A6D"/>
    <w:rsid w:val="009E6FF0"/>
    <w:rsid w:val="009E769F"/>
    <w:rsid w:val="009E7F13"/>
    <w:rsid w:val="009F0E51"/>
    <w:rsid w:val="009F0EE7"/>
    <w:rsid w:val="009F2084"/>
    <w:rsid w:val="009F2601"/>
    <w:rsid w:val="009F2E1D"/>
    <w:rsid w:val="009F71F8"/>
    <w:rsid w:val="00A00782"/>
    <w:rsid w:val="00A018B8"/>
    <w:rsid w:val="00A01F01"/>
    <w:rsid w:val="00A07D04"/>
    <w:rsid w:val="00A10C0B"/>
    <w:rsid w:val="00A11320"/>
    <w:rsid w:val="00A1256F"/>
    <w:rsid w:val="00A17413"/>
    <w:rsid w:val="00A178A9"/>
    <w:rsid w:val="00A17F3F"/>
    <w:rsid w:val="00A2025D"/>
    <w:rsid w:val="00A206E8"/>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773C"/>
    <w:rsid w:val="00A50068"/>
    <w:rsid w:val="00A5201E"/>
    <w:rsid w:val="00A524FF"/>
    <w:rsid w:val="00A57998"/>
    <w:rsid w:val="00A60826"/>
    <w:rsid w:val="00A631A9"/>
    <w:rsid w:val="00A6382E"/>
    <w:rsid w:val="00A656D1"/>
    <w:rsid w:val="00A65F88"/>
    <w:rsid w:val="00A7043D"/>
    <w:rsid w:val="00A7203B"/>
    <w:rsid w:val="00A73598"/>
    <w:rsid w:val="00A818B8"/>
    <w:rsid w:val="00A821CB"/>
    <w:rsid w:val="00A837E6"/>
    <w:rsid w:val="00A91A4A"/>
    <w:rsid w:val="00A92091"/>
    <w:rsid w:val="00A939B9"/>
    <w:rsid w:val="00A93C86"/>
    <w:rsid w:val="00A954AC"/>
    <w:rsid w:val="00A955C1"/>
    <w:rsid w:val="00A97B17"/>
    <w:rsid w:val="00AA0B7B"/>
    <w:rsid w:val="00AA16D1"/>
    <w:rsid w:val="00AA49D8"/>
    <w:rsid w:val="00AA4AE3"/>
    <w:rsid w:val="00AA6190"/>
    <w:rsid w:val="00AA629B"/>
    <w:rsid w:val="00AA6E49"/>
    <w:rsid w:val="00AA7256"/>
    <w:rsid w:val="00AB3BDF"/>
    <w:rsid w:val="00AB591A"/>
    <w:rsid w:val="00AC0124"/>
    <w:rsid w:val="00AC1F89"/>
    <w:rsid w:val="00AC33A6"/>
    <w:rsid w:val="00AC468B"/>
    <w:rsid w:val="00AC5FE3"/>
    <w:rsid w:val="00AC7B26"/>
    <w:rsid w:val="00AD04B9"/>
    <w:rsid w:val="00AD2CE9"/>
    <w:rsid w:val="00AD41D3"/>
    <w:rsid w:val="00AD57C1"/>
    <w:rsid w:val="00AD65B5"/>
    <w:rsid w:val="00AD6805"/>
    <w:rsid w:val="00AD77C6"/>
    <w:rsid w:val="00AE1BA1"/>
    <w:rsid w:val="00AE5662"/>
    <w:rsid w:val="00AE56E4"/>
    <w:rsid w:val="00AE608A"/>
    <w:rsid w:val="00AE631E"/>
    <w:rsid w:val="00AE650C"/>
    <w:rsid w:val="00AE761C"/>
    <w:rsid w:val="00AE7663"/>
    <w:rsid w:val="00AF04CC"/>
    <w:rsid w:val="00AF205D"/>
    <w:rsid w:val="00AF4C94"/>
    <w:rsid w:val="00AF6E3D"/>
    <w:rsid w:val="00B03569"/>
    <w:rsid w:val="00B040D2"/>
    <w:rsid w:val="00B043CA"/>
    <w:rsid w:val="00B10BFD"/>
    <w:rsid w:val="00B10E8B"/>
    <w:rsid w:val="00B119EB"/>
    <w:rsid w:val="00B13D54"/>
    <w:rsid w:val="00B1644B"/>
    <w:rsid w:val="00B17AA2"/>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2B3F"/>
    <w:rsid w:val="00B467EA"/>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5309"/>
    <w:rsid w:val="00BA549C"/>
    <w:rsid w:val="00BA55A2"/>
    <w:rsid w:val="00BA60FD"/>
    <w:rsid w:val="00BA73A6"/>
    <w:rsid w:val="00BB21B8"/>
    <w:rsid w:val="00BB22D1"/>
    <w:rsid w:val="00BB2AE0"/>
    <w:rsid w:val="00BB42F4"/>
    <w:rsid w:val="00BB6C69"/>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5E9D"/>
    <w:rsid w:val="00CD645F"/>
    <w:rsid w:val="00CD7AF7"/>
    <w:rsid w:val="00CE098C"/>
    <w:rsid w:val="00CE1AB9"/>
    <w:rsid w:val="00CE311D"/>
    <w:rsid w:val="00CE3673"/>
    <w:rsid w:val="00CE6F77"/>
    <w:rsid w:val="00CF014B"/>
    <w:rsid w:val="00CF2249"/>
    <w:rsid w:val="00CF5D58"/>
    <w:rsid w:val="00CF7788"/>
    <w:rsid w:val="00CF79B4"/>
    <w:rsid w:val="00D005A3"/>
    <w:rsid w:val="00D007BB"/>
    <w:rsid w:val="00D01D44"/>
    <w:rsid w:val="00D01F86"/>
    <w:rsid w:val="00D029E0"/>
    <w:rsid w:val="00D03067"/>
    <w:rsid w:val="00D03536"/>
    <w:rsid w:val="00D04BD6"/>
    <w:rsid w:val="00D0607B"/>
    <w:rsid w:val="00D0656B"/>
    <w:rsid w:val="00D07C21"/>
    <w:rsid w:val="00D10538"/>
    <w:rsid w:val="00D11315"/>
    <w:rsid w:val="00D129A1"/>
    <w:rsid w:val="00D14061"/>
    <w:rsid w:val="00D14D20"/>
    <w:rsid w:val="00D21D9A"/>
    <w:rsid w:val="00D243C2"/>
    <w:rsid w:val="00D249BE"/>
    <w:rsid w:val="00D25483"/>
    <w:rsid w:val="00D2750A"/>
    <w:rsid w:val="00D30A7D"/>
    <w:rsid w:val="00D3224E"/>
    <w:rsid w:val="00D3440A"/>
    <w:rsid w:val="00D35173"/>
    <w:rsid w:val="00D35338"/>
    <w:rsid w:val="00D35BF9"/>
    <w:rsid w:val="00D3601E"/>
    <w:rsid w:val="00D36609"/>
    <w:rsid w:val="00D36F19"/>
    <w:rsid w:val="00D36F34"/>
    <w:rsid w:val="00D415FD"/>
    <w:rsid w:val="00D428F7"/>
    <w:rsid w:val="00D42E95"/>
    <w:rsid w:val="00D43D15"/>
    <w:rsid w:val="00D46C24"/>
    <w:rsid w:val="00D46CDB"/>
    <w:rsid w:val="00D47ECC"/>
    <w:rsid w:val="00D50F2A"/>
    <w:rsid w:val="00D52E6C"/>
    <w:rsid w:val="00D5315D"/>
    <w:rsid w:val="00D5362E"/>
    <w:rsid w:val="00D5423F"/>
    <w:rsid w:val="00D61436"/>
    <w:rsid w:val="00D622A2"/>
    <w:rsid w:val="00D62F7A"/>
    <w:rsid w:val="00D701D7"/>
    <w:rsid w:val="00D70623"/>
    <w:rsid w:val="00D70E28"/>
    <w:rsid w:val="00D716E5"/>
    <w:rsid w:val="00D73703"/>
    <w:rsid w:val="00D76B2F"/>
    <w:rsid w:val="00D76E82"/>
    <w:rsid w:val="00D77944"/>
    <w:rsid w:val="00D77D80"/>
    <w:rsid w:val="00D83249"/>
    <w:rsid w:val="00D83C8D"/>
    <w:rsid w:val="00D857D2"/>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79D9"/>
    <w:rsid w:val="00E035A0"/>
    <w:rsid w:val="00E03C28"/>
    <w:rsid w:val="00E041B3"/>
    <w:rsid w:val="00E0508A"/>
    <w:rsid w:val="00E12625"/>
    <w:rsid w:val="00E12A67"/>
    <w:rsid w:val="00E13424"/>
    <w:rsid w:val="00E17197"/>
    <w:rsid w:val="00E2033B"/>
    <w:rsid w:val="00E24705"/>
    <w:rsid w:val="00E248D1"/>
    <w:rsid w:val="00E279BB"/>
    <w:rsid w:val="00E27BDA"/>
    <w:rsid w:val="00E3136D"/>
    <w:rsid w:val="00E32527"/>
    <w:rsid w:val="00E32D26"/>
    <w:rsid w:val="00E34A69"/>
    <w:rsid w:val="00E37A94"/>
    <w:rsid w:val="00E37C62"/>
    <w:rsid w:val="00E400FB"/>
    <w:rsid w:val="00E40564"/>
    <w:rsid w:val="00E41917"/>
    <w:rsid w:val="00E42174"/>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254"/>
    <w:rsid w:val="00EA074E"/>
    <w:rsid w:val="00EA08EB"/>
    <w:rsid w:val="00EA180E"/>
    <w:rsid w:val="00EA440B"/>
    <w:rsid w:val="00EA5582"/>
    <w:rsid w:val="00EA6722"/>
    <w:rsid w:val="00EA68F1"/>
    <w:rsid w:val="00EA782A"/>
    <w:rsid w:val="00EA7D34"/>
    <w:rsid w:val="00EA7ED4"/>
    <w:rsid w:val="00EB14AF"/>
    <w:rsid w:val="00EB5259"/>
    <w:rsid w:val="00EB5D34"/>
    <w:rsid w:val="00EB63EC"/>
    <w:rsid w:val="00EC078A"/>
    <w:rsid w:val="00EC0891"/>
    <w:rsid w:val="00EC098C"/>
    <w:rsid w:val="00EC0991"/>
    <w:rsid w:val="00EC1696"/>
    <w:rsid w:val="00EC16B0"/>
    <w:rsid w:val="00EC1D9F"/>
    <w:rsid w:val="00EC3627"/>
    <w:rsid w:val="00EC3DEA"/>
    <w:rsid w:val="00EC4088"/>
    <w:rsid w:val="00EC431A"/>
    <w:rsid w:val="00ED0336"/>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5791"/>
    <w:rsid w:val="00F068EE"/>
    <w:rsid w:val="00F11E96"/>
    <w:rsid w:val="00F1201B"/>
    <w:rsid w:val="00F246C3"/>
    <w:rsid w:val="00F32E38"/>
    <w:rsid w:val="00F36D18"/>
    <w:rsid w:val="00F37CF9"/>
    <w:rsid w:val="00F40EE5"/>
    <w:rsid w:val="00F4247A"/>
    <w:rsid w:val="00F43DEC"/>
    <w:rsid w:val="00F45E2D"/>
    <w:rsid w:val="00F461F5"/>
    <w:rsid w:val="00F4638E"/>
    <w:rsid w:val="00F501D3"/>
    <w:rsid w:val="00F519BE"/>
    <w:rsid w:val="00F52C72"/>
    <w:rsid w:val="00F53C31"/>
    <w:rsid w:val="00F55B49"/>
    <w:rsid w:val="00F56F81"/>
    <w:rsid w:val="00F60A18"/>
    <w:rsid w:val="00F64640"/>
    <w:rsid w:val="00F66A5D"/>
    <w:rsid w:val="00F71D92"/>
    <w:rsid w:val="00F74D81"/>
    <w:rsid w:val="00F8062B"/>
    <w:rsid w:val="00F80A48"/>
    <w:rsid w:val="00F81092"/>
    <w:rsid w:val="00F82824"/>
    <w:rsid w:val="00F82ACC"/>
    <w:rsid w:val="00F82B19"/>
    <w:rsid w:val="00F90002"/>
    <w:rsid w:val="00F90A59"/>
    <w:rsid w:val="00F90E17"/>
    <w:rsid w:val="00F91BB8"/>
    <w:rsid w:val="00F93E69"/>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67D"/>
    <w:rsid w:val="00FC4BD1"/>
    <w:rsid w:val="00FC51D1"/>
    <w:rsid w:val="00FC59E6"/>
    <w:rsid w:val="00FC7E62"/>
    <w:rsid w:val="00FD02A1"/>
    <w:rsid w:val="00FD0587"/>
    <w:rsid w:val="00FD17B9"/>
    <w:rsid w:val="00FD17F1"/>
    <w:rsid w:val="00FD3A8D"/>
    <w:rsid w:val="00FD3D5C"/>
    <w:rsid w:val="00FD7604"/>
    <w:rsid w:val="00FE05F3"/>
    <w:rsid w:val="00FE079A"/>
    <w:rsid w:val="00FE1EC2"/>
    <w:rsid w:val="00FE2C69"/>
    <w:rsid w:val="00FE32C5"/>
    <w:rsid w:val="00FE3BA3"/>
    <w:rsid w:val="00FE5F5F"/>
    <w:rsid w:val="00FE6C52"/>
    <w:rsid w:val="00FF296B"/>
    <w:rsid w:val="00FF2C97"/>
    <w:rsid w:val="00FF2D66"/>
    <w:rsid w:val="00FF41D2"/>
    <w:rsid w:val="00FF4470"/>
    <w:rsid w:val="00FF5782"/>
    <w:rsid w:val="00FF620D"/>
    <w:rsid w:val="00FF62D1"/>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483A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483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1842462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31109128">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487475532">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0670210">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081716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24222442">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1254D-CEE2-48B5-8A80-9FFF50F8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27</cp:revision>
  <cp:lastPrinted>2019-03-29T12:39:00Z</cp:lastPrinted>
  <dcterms:created xsi:type="dcterms:W3CDTF">2019-03-27T09:51:00Z</dcterms:created>
  <dcterms:modified xsi:type="dcterms:W3CDTF">2019-03-29T12:39:00Z</dcterms:modified>
  <cp:contentStatus/>
</cp:coreProperties>
</file>