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tblPr>
            <w:tblGrid>
              <w:gridCol w:w="18705"/>
            </w:tblGrid>
            <w:tr w:rsidR="00C96E4E" w:rsidRPr="00C96E4E" w:rsidTr="00C96E4E">
              <w:trPr>
                <w:tblCellSpacing w:w="15" w:type="dxa"/>
              </w:trPr>
              <w:tc>
                <w:tcPr>
                  <w:tcW w:w="18645" w:type="dxa"/>
                  <w:vAlign w:val="center"/>
                  <w:hideMark/>
                </w:tcPr>
                <w:p w:rsidR="00C96E4E" w:rsidRPr="00C96E4E" w:rsidRDefault="000B5705" w:rsidP="00C96E4E">
                  <w:pPr>
                    <w:rPr>
                      <w:b/>
                      <w:sz w:val="24"/>
                      <w:szCs w:val="24"/>
                    </w:rPr>
                  </w:pPr>
                  <w:r w:rsidRPr="000B5705">
                    <w:rPr>
                      <w:b/>
                      <w:sz w:val="28"/>
                      <w:szCs w:val="24"/>
                    </w:rPr>
                    <w:t>Mr. Mandeep</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0B5705">
              <w:t xml:space="preserve"> </w:t>
            </w:r>
            <w:r w:rsidR="000B5705" w:rsidRPr="000B5705">
              <w:rPr>
                <w:rFonts w:asciiTheme="majorHAnsi" w:hAnsiTheme="majorHAnsi"/>
                <w:b/>
                <w:bCs/>
                <w:color w:val="000000" w:themeColor="text1"/>
                <w:sz w:val="22"/>
                <w:szCs w:val="22"/>
              </w:rPr>
              <w:t>RW/2019-20/Q_4088</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Qty</w:t>
            </w:r>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Type:Double roller,roller material:high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Lauter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generator-300Kg/hr</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sidRPr="0032527A">
              <w:rPr>
                <w:rFonts w:asciiTheme="majorHAnsi" w:hAnsiTheme="majorHAnsi"/>
                <w:bCs/>
                <w:color w:val="000000" w:themeColor="text1"/>
                <w:sz w:val="22"/>
                <w:szCs w:val="22"/>
              </w:rPr>
              <w:t>17</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sidRPr="00D93CD3">
              <w:rPr>
                <w:rFonts w:asciiTheme="majorHAnsi" w:hAnsiTheme="majorHAnsi" w:cs="ArialMT"/>
                <w:sz w:val="24"/>
                <w:szCs w:val="24"/>
              </w:rPr>
              <w:t xml:space="preserve">collection platform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C96E4E" w:rsidTr="009F380E">
        <w:trPr>
          <w:trHeight w:val="838"/>
        </w:trPr>
        <w:tc>
          <w:tcPr>
            <w:tcW w:w="10784" w:type="dxa"/>
            <w:gridSpan w:val="6"/>
          </w:tcPr>
          <w:p w:rsidR="00C96E4E" w:rsidRPr="003E0CDA" w:rsidRDefault="00C96E4E" w:rsidP="00111F72">
            <w:pPr>
              <w:tabs>
                <w:tab w:val="left" w:pos="3345"/>
              </w:tabs>
              <w:rPr>
                <w:bCs/>
                <w:color w:val="365F91"/>
              </w:rPr>
            </w:pPr>
          </w:p>
          <w:p w:rsidR="00C96E4E" w:rsidRPr="003E0CDA" w:rsidRDefault="00C96E4E" w:rsidP="009F380E">
            <w:pPr>
              <w:tabs>
                <w:tab w:val="left" w:pos="3345"/>
              </w:tabs>
              <w:ind w:right="1593"/>
              <w:jc w:val="center"/>
              <w:rPr>
                <w:bCs/>
                <w:color w:val="31849B"/>
                <w:sz w:val="22"/>
              </w:rPr>
            </w:pPr>
            <w:r w:rsidRPr="003E0CDA">
              <w:rPr>
                <w:bCs/>
                <w:color w:val="0000FF"/>
                <w:sz w:val="32"/>
                <w:szCs w:val="22"/>
              </w:rPr>
              <w:t>Raj Water Technology (Guj.) Pvt. Ltd.</w:t>
            </w:r>
          </w:p>
          <w:p w:rsidR="00C96E4E" w:rsidRPr="003E0CDA" w:rsidRDefault="00C96E4E" w:rsidP="00111F72">
            <w:pPr>
              <w:tabs>
                <w:tab w:val="left" w:pos="3345"/>
              </w:tabs>
              <w:jc w:val="center"/>
              <w:rPr>
                <w:rFonts w:ascii="Arial" w:eastAsia="Batang" w:hAnsi="Arial" w:cs="Arial Unicode MS"/>
                <w:sz w:val="8"/>
                <w:szCs w:val="8"/>
              </w:rPr>
            </w:pP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50% Advance Along With The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Transportation Insurance In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Unloading In The Scope Of Buyer. Buyer Has To Ready Forklift Or Crane And Unskilled Labor.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Technician Charge Will Be Extra 1000/- Rs. Per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Rajkot ,Gujarat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2.Type:Double roller,roller material:high alloy.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3.Include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6080" cy="1656080"/>
                          </a:xfrm>
                          <a:prstGeom prst="rect">
                            <a:avLst/>
                          </a:prstGeom>
                        </pic:spPr>
                      </pic:pic>
                    </a:graphicData>
                  </a:graphic>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r>
              <w:rPr>
                <w:noProof/>
                <w:lang w:val="en-IN" w:eastAsia="en-IN"/>
              </w:rPr>
              <w:drawing>
                <wp:anchor distT="0" distB="0" distL="114300" distR="114300" simplePos="0" relativeHeight="251701248" behindDoc="1" locked="0" layoutInCell="1" allowOverlap="1">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65860"/>
                          </a:xfrm>
                          <a:prstGeom prst="rect">
                            <a:avLst/>
                          </a:prstGeom>
                        </pic:spPr>
                      </pic:pic>
                    </a:graphicData>
                  </a:graphic>
                </wp:anchor>
              </w:drawing>
            </w:r>
            <w:r>
              <w:rPr>
                <w:noProof/>
                <w:lang w:val="en-IN" w:eastAsia="en-IN"/>
              </w:rPr>
              <w:drawing>
                <wp:anchor distT="0" distB="0" distL="114300" distR="114300" simplePos="0" relativeHeight="251702272" behindDoc="1" locked="0" layoutInCell="1" allowOverlap="1">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way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cracks.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side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85545"/>
                          </a:xfrm>
                          <a:prstGeom prst="rect">
                            <a:avLst/>
                          </a:prstGeom>
                        </pic:spPr>
                      </pic:pic>
                    </a:graphicData>
                  </a:graphic>
                </wp:anchor>
              </w:drawing>
            </w:r>
            <w:r>
              <w:rPr>
                <w:noProof/>
                <w:lang w:val="en-IN" w:eastAsia="en-IN"/>
              </w:rPr>
              <w:drawing>
                <wp:anchor distT="0" distB="0" distL="114300" distR="114300" simplePos="0" relativeHeight="251698176" behindDoc="1" locked="0" layoutInCell="1" allowOverlap="1">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86180"/>
                          </a:xfrm>
                          <a:prstGeom prst="rect">
                            <a:avLst/>
                          </a:prstGeom>
                        </pic:spPr>
                      </pic:pic>
                    </a:graphicData>
                  </a:graphic>
                </wp:anchor>
              </w:drawing>
            </w:r>
            <w:r>
              <w:rPr>
                <w:noProof/>
                <w:lang w:val="en-IN" w:eastAsia="en-IN"/>
              </w:rPr>
              <w:drawing>
                <wp:anchor distT="0" distB="0" distL="114300" distR="114300" simplePos="0" relativeHeight="251699200" behindDoc="1" locked="0" layoutInCell="1" allowOverlap="1">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40460"/>
                          </a:xfrm>
                          <a:prstGeom prst="rect">
                            <a:avLst/>
                          </a:prstGeom>
                        </pic:spPr>
                      </pic:pic>
                    </a:graphicData>
                  </a:graphic>
                </wp:anchor>
              </w:drawing>
            </w:r>
            <w:r>
              <w:rPr>
                <w:noProof/>
                <w:lang w:val="en-IN" w:eastAsia="en-IN"/>
              </w:rPr>
              <w:drawing>
                <wp:anchor distT="0" distB="0" distL="114300" distR="114300" simplePos="0" relativeHeight="251696128" behindDoc="1" locked="0" layoutInCell="1" allowOverlap="1">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245" cy="1279525"/>
                          </a:xfrm>
                          <a:prstGeom prst="rect">
                            <a:avLst/>
                          </a:prstGeom>
                        </pic:spPr>
                      </pic:pic>
                    </a:graphicData>
                  </a:graphic>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2070100"/>
                          </a:xfrm>
                          <a:prstGeom prst="rect">
                            <a:avLst/>
                          </a:prstGeom>
                        </pic:spPr>
                      </pic:pic>
                    </a:graphicData>
                  </a:graphic>
                </wp:anchor>
              </w:drawing>
            </w:r>
            <w:r>
              <w:rPr>
                <w:noProof/>
                <w:lang w:val="en-IN" w:eastAsia="en-IN"/>
              </w:rPr>
              <w:drawing>
                <wp:anchor distT="0" distB="0" distL="114300" distR="114300" simplePos="0" relativeHeight="251694080" behindDoc="1" locked="0" layoutInCell="1" allowOverlap="1">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3070" cy="1171575"/>
                          </a:xfrm>
                          <a:prstGeom prst="rect">
                            <a:avLst/>
                          </a:prstGeom>
                        </pic:spPr>
                      </pic:pic>
                    </a:graphicData>
                  </a:graphic>
                </wp:anchor>
              </w:drawing>
            </w:r>
            <w:r>
              <w:rPr>
                <w:noProof/>
                <w:lang w:val="en-IN" w:eastAsia="en-IN"/>
              </w:rPr>
              <w:drawing>
                <wp:anchor distT="0" distB="0" distL="114300" distR="114300" simplePos="0" relativeHeight="251695104" behindDoc="1" locked="0" layoutInCell="1" allowOverlap="1">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245" cy="128016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0830" cy="1322705"/>
                          </a:xfrm>
                          <a:prstGeom prst="rect">
                            <a:avLst/>
                          </a:prstGeom>
                        </pic:spPr>
                      </pic:pic>
                    </a:graphicData>
                  </a:graphic>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5120" cy="3192145"/>
                          </a:xfrm>
                          <a:prstGeom prst="rect">
                            <a:avLst/>
                          </a:prstGeom>
                        </pic:spPr>
                      </pic:pic>
                    </a:graphicData>
                  </a:graphic>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3201670"/>
                          </a:xfrm>
                          <a:prstGeom prst="rect">
                            <a:avLst/>
                          </a:prstGeom>
                        </pic:spPr>
                      </pic:pic>
                    </a:graphicData>
                  </a:graphic>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285" cy="1645920"/>
                          </a:xfrm>
                          <a:prstGeom prst="rect">
                            <a:avLst/>
                          </a:prstGeom>
                        </pic:spPr>
                      </pic:pic>
                    </a:graphicData>
                  </a:graphic>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0830" cy="1322705"/>
                          </a:xfrm>
                          <a:prstGeom prst="rect">
                            <a:avLst/>
                          </a:prstGeom>
                        </pic:spPr>
                      </pic:pic>
                    </a:graphicData>
                  </a:graphic>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trap,Pipeline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42670" cy="639445"/>
                          </a:xfrm>
                          <a:prstGeom prst="rect">
                            <a:avLst/>
                          </a:prstGeom>
                        </pic:spPr>
                      </pic:pic>
                    </a:graphicData>
                  </a:graphic>
                </wp:anchor>
              </w:drawing>
            </w:r>
            <w:r>
              <w:rPr>
                <w:noProof/>
                <w:lang w:val="en-IN" w:eastAsia="en-IN"/>
              </w:rPr>
              <w:drawing>
                <wp:anchor distT="0" distB="0" distL="114300" distR="114300" simplePos="0" relativeHeight="251685888" behindDoc="1" locked="0" layoutInCell="1" allowOverlap="1">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430" cy="607695"/>
                          </a:xfrm>
                          <a:prstGeom prst="rect">
                            <a:avLst/>
                          </a:prstGeom>
                        </pic:spPr>
                      </pic:pic>
                    </a:graphicData>
                  </a:graphic>
                </wp:anchor>
              </w:drawing>
            </w:r>
            <w:r>
              <w:rPr>
                <w:noProof/>
                <w:lang w:val="en-IN" w:eastAsia="en-IN"/>
              </w:rPr>
              <w:drawing>
                <wp:anchor distT="0" distB="0" distL="114300" distR="114300" simplePos="0" relativeHeight="251683840" behindDoc="1" locked="0" layoutInCell="1" allowOverlap="1">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940" cy="657225"/>
                          </a:xfrm>
                          <a:prstGeom prst="rect">
                            <a:avLst/>
                          </a:prstGeom>
                        </pic:spPr>
                      </pic:pic>
                    </a:graphicData>
                  </a:graphic>
                </wp:anchor>
              </w:drawing>
            </w:r>
            <w:r w:rsidR="00756191">
              <w:rPr>
                <w:noProof/>
                <w:lang w:val="en-IN" w:eastAsia="en-IN"/>
              </w:rPr>
              <w:drawing>
                <wp:anchor distT="0" distB="0" distL="114300" distR="114300" simplePos="0" relativeHeight="251684864" behindDoc="1" locked="0" layoutInCell="1" allowOverlap="1">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9330" cy="553720"/>
                          </a:xfrm>
                          <a:prstGeom prst="rect">
                            <a:avLst/>
                          </a:prstGeom>
                        </pic:spPr>
                      </pic:pic>
                    </a:graphicData>
                  </a:graphic>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0970" cy="80010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765" cy="70294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43878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7950" cy="32512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84935" cy="51562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455" cy="64071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105" cy="899795"/>
                          </a:xfrm>
                          <a:prstGeom prst="rect">
                            <a:avLst/>
                          </a:prstGeom>
                        </pic:spPr>
                      </pic:pic>
                    </a:graphicData>
                  </a:graphic>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holes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2405" cy="1097280"/>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4.Insulation:polyurethane.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2120" cy="2657475"/>
                          </a:xfrm>
                          <a:prstGeom prst="rect">
                            <a:avLst/>
                          </a:prstGeom>
                        </pic:spPr>
                      </pic:pic>
                    </a:graphicData>
                  </a:graphic>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285" cy="1645920"/>
                          </a:xfrm>
                          <a:prstGeom prst="rect">
                            <a:avLst/>
                          </a:prstGeom>
                        </pic:spPr>
                      </pic:pic>
                    </a:graphicData>
                  </a:graphic>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4805" cy="90678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1155" cy="728980"/>
                          </a:xfrm>
                          <a:prstGeom prst="rect">
                            <a:avLst/>
                          </a:prstGeom>
                        </pic:spPr>
                      </pic:pic>
                    </a:graphicData>
                  </a:graphic>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9770" cy="899795"/>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26515" cy="1171575"/>
                          </a:xfrm>
                          <a:prstGeom prst="rect">
                            <a:avLst/>
                          </a:prstGeom>
                        </pic:spPr>
                      </pic:pic>
                    </a:graphicData>
                  </a:graphic>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77340" cy="280416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3365" cy="1109345"/>
                          </a:xfrm>
                          <a:prstGeom prst="rect">
                            <a:avLst/>
                          </a:prstGeom>
                        </pic:spPr>
                      </pic:pic>
                    </a:graphicData>
                  </a:graphic>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1790" cy="1052195"/>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2745" cy="884555"/>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23825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8930" cy="1322705"/>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41145" cy="895350"/>
                          </a:xfrm>
                          <a:prstGeom prst="rect">
                            <a:avLst/>
                          </a:prstGeom>
                        </pic:spPr>
                      </pic:pic>
                    </a:graphicData>
                  </a:graphic>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9545" cy="877570"/>
                          </a:xfrm>
                          <a:prstGeom prst="rect">
                            <a:avLst/>
                          </a:prstGeom>
                        </pic:spPr>
                      </pic:pic>
                    </a:graphicData>
                  </a:graphic>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130" cy="927100"/>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920" cy="2193925"/>
                          </a:xfrm>
                          <a:prstGeom prst="rect">
                            <a:avLst/>
                          </a:prstGeom>
                        </pic:spPr>
                      </pic:pic>
                    </a:graphicData>
                  </a:graphic>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7"/>
      <w:pgSz w:w="11906" w:h="16838"/>
      <w:pgMar w:top="1440" w:right="2154" w:bottom="0" w:left="245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937" w:rsidRDefault="00130937" w:rsidP="00F84590">
      <w:r>
        <w:separator/>
      </w:r>
    </w:p>
  </w:endnote>
  <w:endnote w:type="continuationSeparator" w:id="1">
    <w:p w:rsidR="00130937" w:rsidRDefault="00130937" w:rsidP="00F845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937" w:rsidRDefault="00130937" w:rsidP="00F84590">
      <w:r>
        <w:separator/>
      </w:r>
    </w:p>
  </w:footnote>
  <w:footnote w:type="continuationSeparator" w:id="1">
    <w:p w:rsidR="00130937" w:rsidRDefault="00130937" w:rsidP="00F845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220" w:rsidRDefault="00910220">
    <w:pPr>
      <w:pStyle w:val="Header"/>
    </w:pPr>
    <w:r>
      <w:rPr>
        <w:noProof/>
      </w:rPr>
      <w:drawing>
        <wp:anchor distT="0" distB="0" distL="114300" distR="114300" simplePos="0" relativeHeight="251658240" behindDoc="1" locked="0" layoutInCell="1" allowOverlap="1">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1143000"/>
                  </a:xfrm>
                  <a:prstGeom prst="rect">
                    <a:avLst/>
                  </a:prstGeom>
                  <a:noFill/>
                  <a:ln>
                    <a:noFill/>
                  </a:ln>
                </pic:spPr>
              </pic:pic>
            </a:graphicData>
          </a:graphic>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1B4640"/>
    <w:rsid w:val="000000F4"/>
    <w:rsid w:val="00003E33"/>
    <w:rsid w:val="000253DF"/>
    <w:rsid w:val="00035DDD"/>
    <w:rsid w:val="000453AF"/>
    <w:rsid w:val="00065821"/>
    <w:rsid w:val="00066CEE"/>
    <w:rsid w:val="00093150"/>
    <w:rsid w:val="00097BBD"/>
    <w:rsid w:val="000A3985"/>
    <w:rsid w:val="000B5705"/>
    <w:rsid w:val="000B62C3"/>
    <w:rsid w:val="000B78FA"/>
    <w:rsid w:val="000C7B67"/>
    <w:rsid w:val="00111F72"/>
    <w:rsid w:val="0011567F"/>
    <w:rsid w:val="0012542A"/>
    <w:rsid w:val="00130937"/>
    <w:rsid w:val="0017590A"/>
    <w:rsid w:val="0019297F"/>
    <w:rsid w:val="001A1B5D"/>
    <w:rsid w:val="001B4640"/>
    <w:rsid w:val="001C5AE5"/>
    <w:rsid w:val="001D4E88"/>
    <w:rsid w:val="001F4CB1"/>
    <w:rsid w:val="00204C0C"/>
    <w:rsid w:val="00215A52"/>
    <w:rsid w:val="002477A3"/>
    <w:rsid w:val="00277EB0"/>
    <w:rsid w:val="002A0F52"/>
    <w:rsid w:val="002B06DC"/>
    <w:rsid w:val="002C5179"/>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13D36"/>
    <w:rsid w:val="00C232B6"/>
    <w:rsid w:val="00C41145"/>
    <w:rsid w:val="00C63BDD"/>
    <w:rsid w:val="00C720F2"/>
    <w:rsid w:val="00C84DDE"/>
    <w:rsid w:val="00C96E4E"/>
    <w:rsid w:val="00CA283C"/>
    <w:rsid w:val="00CB7C09"/>
    <w:rsid w:val="00D1007C"/>
    <w:rsid w:val="00D12C80"/>
    <w:rsid w:val="00D14440"/>
    <w:rsid w:val="00D47BA7"/>
    <w:rsid w:val="00D616FA"/>
    <w:rsid w:val="00D7659D"/>
    <w:rsid w:val="00D9077C"/>
    <w:rsid w:val="00D93CD3"/>
    <w:rsid w:val="00DB2539"/>
    <w:rsid w:val="00DC3DD8"/>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DD8"/>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eader" Target="header1.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62E80-F954-47F8-A106-15316F9B9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13</Pages>
  <Words>1804</Words>
  <Characters>10284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Windows User</cp:lastModifiedBy>
  <cp:revision>85</cp:revision>
  <cp:lastPrinted>2019-07-18T11:39:00Z</cp:lastPrinted>
  <dcterms:created xsi:type="dcterms:W3CDTF">2019-05-24T11:52:00Z</dcterms:created>
  <dcterms:modified xsi:type="dcterms:W3CDTF">2019-07-19T12:18:00Z</dcterms:modified>
</cp:coreProperties>
</file>