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42"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3"/>
        <w:gridCol w:w="168"/>
        <w:gridCol w:w="5671"/>
        <w:gridCol w:w="708"/>
        <w:gridCol w:w="284"/>
        <w:gridCol w:w="142"/>
        <w:gridCol w:w="992"/>
        <w:gridCol w:w="142"/>
        <w:gridCol w:w="283"/>
        <w:gridCol w:w="1559"/>
      </w:tblGrid>
      <w:tr w:rsidR="003E0CDA" w:rsidRPr="00914EB8" w:rsidTr="000453AF">
        <w:trPr>
          <w:trHeight w:hRule="exact" w:val="419"/>
        </w:trPr>
        <w:tc>
          <w:tcPr>
            <w:tcW w:w="10642" w:type="dxa"/>
            <w:gridSpan w:val="10"/>
            <w:vAlign w:val="bottom"/>
          </w:tcPr>
          <w:p w:rsidR="003E0CDA" w:rsidRPr="003E0CDA" w:rsidRDefault="003E0CDA" w:rsidP="003E0CDA">
            <w:pPr>
              <w:tabs>
                <w:tab w:val="left" w:pos="3345"/>
              </w:tabs>
              <w:jc w:val="center"/>
              <w:rPr>
                <w:rFonts w:asciiTheme="majorHAnsi" w:hAnsiTheme="majorHAnsi"/>
                <w:bCs/>
                <w:color w:val="000000" w:themeColor="text1"/>
                <w:sz w:val="32"/>
                <w:szCs w:val="22"/>
              </w:rPr>
            </w:pPr>
            <w:r w:rsidRPr="003E0CDA">
              <w:rPr>
                <w:rFonts w:asciiTheme="majorHAnsi" w:hAnsiTheme="majorHAnsi"/>
                <w:bCs/>
                <w:color w:val="000000" w:themeColor="text1"/>
                <w:sz w:val="32"/>
                <w:szCs w:val="22"/>
              </w:rPr>
              <w:t>5000 Liter Per Day Beer Production Line</w:t>
            </w:r>
          </w:p>
          <w:p w:rsidR="003E0CDA" w:rsidRPr="003E0CDA" w:rsidRDefault="003E0CDA" w:rsidP="00744A20">
            <w:pPr>
              <w:tabs>
                <w:tab w:val="left" w:pos="3345"/>
              </w:tabs>
              <w:jc w:val="center"/>
              <w:rPr>
                <w:rFonts w:asciiTheme="majorHAnsi" w:hAnsiTheme="majorHAnsi"/>
                <w:bCs/>
                <w:color w:val="000000" w:themeColor="text1"/>
                <w:szCs w:val="22"/>
              </w:rPr>
            </w:pPr>
          </w:p>
        </w:tc>
      </w:tr>
      <w:tr w:rsidR="00405616" w:rsidRPr="00914EB8" w:rsidTr="00405616">
        <w:trPr>
          <w:trHeight w:hRule="exact" w:val="419"/>
        </w:trPr>
        <w:tc>
          <w:tcPr>
            <w:tcW w:w="6532" w:type="dxa"/>
            <w:gridSpan w:val="3"/>
            <w:vAlign w:val="bottom"/>
          </w:tcPr>
          <w:p w:rsidR="00405616" w:rsidRPr="003E0CDA" w:rsidRDefault="00096648" w:rsidP="00096648">
            <w:pPr>
              <w:tabs>
                <w:tab w:val="left" w:pos="3345"/>
              </w:tabs>
              <w:rPr>
                <w:rFonts w:asciiTheme="majorHAnsi" w:hAnsiTheme="majorHAnsi"/>
                <w:bCs/>
                <w:color w:val="000000" w:themeColor="text1"/>
                <w:szCs w:val="22"/>
              </w:rPr>
            </w:pPr>
            <w:r w:rsidRPr="00096648">
              <w:rPr>
                <w:rFonts w:asciiTheme="majorHAnsi" w:hAnsiTheme="majorHAnsi"/>
                <w:bCs/>
                <w:color w:val="000000" w:themeColor="text1"/>
                <w:sz w:val="32"/>
                <w:szCs w:val="22"/>
              </w:rPr>
              <w:t xml:space="preserve">Mr. </w:t>
            </w:r>
            <w:proofErr w:type="spellStart"/>
            <w:r w:rsidRPr="00096648">
              <w:rPr>
                <w:rFonts w:asciiTheme="majorHAnsi" w:hAnsiTheme="majorHAnsi"/>
                <w:bCs/>
                <w:color w:val="000000" w:themeColor="text1"/>
                <w:sz w:val="32"/>
                <w:szCs w:val="22"/>
              </w:rPr>
              <w:t>Ashu</w:t>
            </w:r>
            <w:proofErr w:type="spellEnd"/>
            <w:r w:rsidRPr="00096648">
              <w:rPr>
                <w:rFonts w:asciiTheme="majorHAnsi" w:hAnsiTheme="majorHAnsi"/>
                <w:bCs/>
                <w:color w:val="000000" w:themeColor="text1"/>
                <w:sz w:val="32"/>
                <w:szCs w:val="22"/>
              </w:rPr>
              <w:t xml:space="preserve"> </w:t>
            </w:r>
            <w:proofErr w:type="spellStart"/>
            <w:r w:rsidRPr="00096648">
              <w:rPr>
                <w:rFonts w:asciiTheme="majorHAnsi" w:hAnsiTheme="majorHAnsi"/>
                <w:bCs/>
                <w:color w:val="000000" w:themeColor="text1"/>
                <w:sz w:val="32"/>
                <w:szCs w:val="22"/>
              </w:rPr>
              <w:t>Banga</w:t>
            </w:r>
            <w:proofErr w:type="spellEnd"/>
          </w:p>
        </w:tc>
        <w:tc>
          <w:tcPr>
            <w:tcW w:w="4110" w:type="dxa"/>
            <w:gridSpan w:val="7"/>
            <w:vAlign w:val="bottom"/>
          </w:tcPr>
          <w:p w:rsidR="00405616" w:rsidRPr="00096648" w:rsidRDefault="00405616" w:rsidP="00096648">
            <w:pPr>
              <w:tabs>
                <w:tab w:val="left" w:pos="3345"/>
              </w:tabs>
              <w:rPr>
                <w:rFonts w:asciiTheme="majorHAnsi" w:hAnsiTheme="majorHAnsi"/>
                <w:bCs/>
                <w:color w:val="000000" w:themeColor="text1"/>
                <w:sz w:val="24"/>
                <w:szCs w:val="22"/>
              </w:rPr>
            </w:pPr>
            <w:r w:rsidRPr="00096648">
              <w:rPr>
                <w:rFonts w:asciiTheme="majorHAnsi" w:hAnsiTheme="majorHAnsi"/>
                <w:bCs/>
                <w:color w:val="000000" w:themeColor="text1"/>
                <w:sz w:val="24"/>
                <w:szCs w:val="22"/>
              </w:rPr>
              <w:t>Quotation No.-</w:t>
            </w:r>
            <w:r w:rsidR="00096648" w:rsidRPr="00096648">
              <w:rPr>
                <w:sz w:val="24"/>
              </w:rPr>
              <w:t xml:space="preserve"> </w:t>
            </w:r>
            <w:r w:rsidR="00096648" w:rsidRPr="00096648">
              <w:rPr>
                <w:rFonts w:asciiTheme="majorHAnsi" w:hAnsiTheme="majorHAnsi"/>
                <w:bCs/>
                <w:color w:val="000000" w:themeColor="text1"/>
                <w:sz w:val="24"/>
                <w:szCs w:val="22"/>
              </w:rPr>
              <w:t>RW/2019-20/Q_4210</w:t>
            </w:r>
          </w:p>
        </w:tc>
      </w:tr>
      <w:tr w:rsidR="00405616" w:rsidRPr="00914EB8" w:rsidTr="00405616">
        <w:trPr>
          <w:trHeight w:hRule="exact" w:val="419"/>
        </w:trPr>
        <w:tc>
          <w:tcPr>
            <w:tcW w:w="861" w:type="dxa"/>
            <w:gridSpan w:val="2"/>
            <w:vAlign w:val="bottom"/>
          </w:tcPr>
          <w:p w:rsidR="00405616" w:rsidRPr="003E0CDA" w:rsidRDefault="00405616" w:rsidP="00405616">
            <w:pPr>
              <w:tabs>
                <w:tab w:val="left" w:pos="3345"/>
              </w:tabs>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Sr.nO</w:t>
            </w:r>
            <w:proofErr w:type="spellEnd"/>
          </w:p>
          <w:p w:rsidR="00405616" w:rsidRPr="003E0CDA" w:rsidRDefault="00405616" w:rsidP="00405616">
            <w:pPr>
              <w:tabs>
                <w:tab w:val="left" w:pos="3345"/>
              </w:tabs>
              <w:jc w:val="center"/>
              <w:rPr>
                <w:rFonts w:asciiTheme="majorHAnsi" w:hAnsiTheme="majorHAnsi"/>
                <w:bCs/>
                <w:color w:val="000000" w:themeColor="text1"/>
                <w:szCs w:val="22"/>
              </w:rPr>
            </w:pPr>
          </w:p>
        </w:tc>
        <w:tc>
          <w:tcPr>
            <w:tcW w:w="5671" w:type="dxa"/>
            <w:vAlign w:val="bottom"/>
          </w:tcPr>
          <w:p w:rsidR="00405616" w:rsidRPr="003E0CDA" w:rsidRDefault="00405616" w:rsidP="00405616">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Item</w:t>
            </w:r>
          </w:p>
        </w:tc>
        <w:tc>
          <w:tcPr>
            <w:tcW w:w="992" w:type="dxa"/>
            <w:gridSpan w:val="2"/>
            <w:vAlign w:val="bottom"/>
          </w:tcPr>
          <w:p w:rsidR="00405616" w:rsidRPr="003E0CDA" w:rsidRDefault="00405616" w:rsidP="00405616">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Qty</w:t>
            </w:r>
          </w:p>
        </w:tc>
        <w:tc>
          <w:tcPr>
            <w:tcW w:w="1276" w:type="dxa"/>
            <w:gridSpan w:val="3"/>
            <w:vAlign w:val="bottom"/>
          </w:tcPr>
          <w:p w:rsidR="00405616" w:rsidRPr="003E0CDA" w:rsidRDefault="00405616" w:rsidP="00405616">
            <w:pPr>
              <w:rPr>
                <w:rFonts w:asciiTheme="majorHAnsi" w:hAnsiTheme="majorHAnsi"/>
                <w:color w:val="000000" w:themeColor="text1"/>
                <w:lang w:val="en-US" w:eastAsia="en-US"/>
              </w:rPr>
            </w:pPr>
            <w:r w:rsidRPr="003E0CDA">
              <w:rPr>
                <w:rFonts w:asciiTheme="majorHAnsi" w:hAnsiTheme="majorHAnsi"/>
                <w:color w:val="000000" w:themeColor="text1"/>
                <w:lang w:val="en-US" w:eastAsia="en-US"/>
              </w:rPr>
              <w:t>Rate</w:t>
            </w:r>
          </w:p>
        </w:tc>
        <w:tc>
          <w:tcPr>
            <w:tcW w:w="1842" w:type="dxa"/>
            <w:gridSpan w:val="2"/>
            <w:vAlign w:val="bottom"/>
          </w:tcPr>
          <w:p w:rsidR="00405616" w:rsidRPr="003E0CDA" w:rsidRDefault="00405616" w:rsidP="00405616">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Amount</w:t>
            </w:r>
          </w:p>
        </w:tc>
      </w:tr>
      <w:tr w:rsidR="00405616" w:rsidRPr="00914EB8" w:rsidTr="000453AF">
        <w:trPr>
          <w:trHeight w:hRule="exact" w:val="419"/>
        </w:trPr>
        <w:tc>
          <w:tcPr>
            <w:tcW w:w="861" w:type="dxa"/>
            <w:gridSpan w:val="2"/>
            <w:vAlign w:val="bottom"/>
          </w:tcPr>
          <w:p w:rsidR="00405616" w:rsidRPr="003E0CDA" w:rsidRDefault="00405616" w:rsidP="00111F72">
            <w:pPr>
              <w:tabs>
                <w:tab w:val="left" w:pos="3345"/>
              </w:tabs>
              <w:rPr>
                <w:rFonts w:asciiTheme="majorHAnsi" w:hAnsiTheme="majorHAnsi"/>
                <w:bCs/>
                <w:color w:val="000000" w:themeColor="text1"/>
                <w:szCs w:val="22"/>
              </w:rPr>
            </w:pPr>
          </w:p>
        </w:tc>
        <w:tc>
          <w:tcPr>
            <w:tcW w:w="5671" w:type="dxa"/>
            <w:vAlign w:val="bottom"/>
          </w:tcPr>
          <w:p w:rsidR="00405616" w:rsidRPr="003E0CDA" w:rsidRDefault="00405616" w:rsidP="00111F72">
            <w:pPr>
              <w:tabs>
                <w:tab w:val="left" w:pos="3345"/>
              </w:tabs>
              <w:jc w:val="center"/>
              <w:rPr>
                <w:rFonts w:asciiTheme="majorHAnsi" w:hAnsiTheme="majorHAnsi"/>
                <w:bCs/>
                <w:color w:val="000000" w:themeColor="text1"/>
                <w:szCs w:val="22"/>
              </w:rPr>
            </w:pPr>
          </w:p>
        </w:tc>
        <w:tc>
          <w:tcPr>
            <w:tcW w:w="992" w:type="dxa"/>
            <w:gridSpan w:val="2"/>
            <w:vAlign w:val="bottom"/>
          </w:tcPr>
          <w:p w:rsidR="00405616" w:rsidRPr="003E0CDA" w:rsidRDefault="00405616" w:rsidP="00111F72">
            <w:pPr>
              <w:tabs>
                <w:tab w:val="left" w:pos="3345"/>
              </w:tabs>
              <w:jc w:val="center"/>
              <w:rPr>
                <w:rFonts w:asciiTheme="majorHAnsi" w:hAnsiTheme="majorHAnsi"/>
                <w:bCs/>
                <w:color w:val="000000" w:themeColor="text1"/>
                <w:szCs w:val="22"/>
              </w:rPr>
            </w:pPr>
          </w:p>
        </w:tc>
        <w:tc>
          <w:tcPr>
            <w:tcW w:w="1276" w:type="dxa"/>
            <w:gridSpan w:val="3"/>
            <w:vAlign w:val="bottom"/>
          </w:tcPr>
          <w:p w:rsidR="00405616" w:rsidRPr="003E0CDA" w:rsidRDefault="00405616" w:rsidP="00111F72">
            <w:pPr>
              <w:rPr>
                <w:rFonts w:asciiTheme="majorHAnsi" w:hAnsiTheme="majorHAnsi"/>
                <w:color w:val="000000" w:themeColor="text1"/>
                <w:lang w:val="en-US" w:eastAsia="en-US"/>
              </w:rPr>
            </w:pPr>
          </w:p>
        </w:tc>
        <w:tc>
          <w:tcPr>
            <w:tcW w:w="1842" w:type="dxa"/>
            <w:gridSpan w:val="2"/>
            <w:vAlign w:val="bottom"/>
          </w:tcPr>
          <w:p w:rsidR="00405616" w:rsidRPr="003E0CDA" w:rsidRDefault="00405616" w:rsidP="00111F72">
            <w:pPr>
              <w:tabs>
                <w:tab w:val="left" w:pos="3345"/>
              </w:tabs>
              <w:jc w:val="center"/>
              <w:rPr>
                <w:rFonts w:asciiTheme="majorHAnsi" w:hAnsiTheme="majorHAnsi"/>
                <w:bCs/>
                <w:color w:val="000000" w:themeColor="text1"/>
                <w:szCs w:val="22"/>
              </w:rPr>
            </w:pPr>
          </w:p>
        </w:tc>
      </w:tr>
      <w:tr w:rsidR="003E0CDA" w:rsidRPr="00914EB8" w:rsidTr="000453AF">
        <w:trPr>
          <w:trHeight w:hRule="exact" w:val="1347"/>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Milling System</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2000KG/H</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Grist Case-1set</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Flex Conveyor-2set</w:t>
            </w: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996"/>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Water Purification System-5000LPH</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tank-10000(2Nos)</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pump-20m³/H(2Nos)</w:t>
            </w: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1C5AE5">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1C5AE5">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1C5AE5">
            <w:pPr>
              <w:tabs>
                <w:tab w:val="left" w:pos="3345"/>
              </w:tabs>
              <w:jc w:val="center"/>
              <w:rPr>
                <w:rFonts w:asciiTheme="majorHAnsi" w:hAnsiTheme="majorHAnsi"/>
                <w:bCs/>
                <w:color w:val="000000" w:themeColor="text1"/>
                <w:sz w:val="22"/>
                <w:szCs w:val="22"/>
              </w:rPr>
            </w:pPr>
          </w:p>
          <w:p w:rsidR="00405616" w:rsidRDefault="00405616" w:rsidP="001C5AE5">
            <w:pPr>
              <w:tabs>
                <w:tab w:val="left" w:pos="3345"/>
              </w:tabs>
              <w:jc w:val="center"/>
              <w:rPr>
                <w:rFonts w:asciiTheme="majorHAnsi" w:hAnsiTheme="majorHAnsi"/>
                <w:bCs/>
                <w:color w:val="000000" w:themeColor="text1"/>
                <w:sz w:val="22"/>
                <w:szCs w:val="22"/>
              </w:rPr>
            </w:pPr>
          </w:p>
          <w:p w:rsidR="00405616" w:rsidRPr="003E0CDA" w:rsidRDefault="00405616" w:rsidP="001C5AE5">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004853"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00485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7369"/>
        </w:trPr>
        <w:tc>
          <w:tcPr>
            <w:tcW w:w="861"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Mash system-5000Leter</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Mash </w:t>
            </w:r>
            <w:proofErr w:type="spellStart"/>
            <w:r w:rsidRPr="003E0CDA">
              <w:rPr>
                <w:rFonts w:asciiTheme="majorHAnsi" w:hAnsiTheme="majorHAnsi" w:cs="ArialMT"/>
                <w:sz w:val="24"/>
                <w:szCs w:val="24"/>
              </w:rPr>
              <w:t>tun</w:t>
            </w:r>
            <w:proofErr w:type="spellEnd"/>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Lauter</w:t>
            </w:r>
            <w:proofErr w:type="spellEnd"/>
            <w:r w:rsidRPr="003E0CDA">
              <w:rPr>
                <w:rFonts w:asciiTheme="majorHAnsi" w:hAnsiTheme="majorHAnsi" w:cs="ArialMT"/>
                <w:sz w:val="24"/>
                <w:szCs w:val="24"/>
              </w:rPr>
              <w:t xml:space="preserve"> tank</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Discharge system</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Temporary storage tank-5000L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Brew kettle-5000L(1Set)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buffer tank-200L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Hot water tank-10000L(1Set)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inspection platform-1set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balance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Hops back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Mash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Filter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pump -1Piece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Hot water pump-1Piece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Plate heat exchanger-1Piece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Working platform-1Piece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Combination of mash pipeline-1Set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electromagnetic flowmeter-3Set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Oxygenation combination-1Set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Measuring tube-1Piece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Brix measuring unit-2 piece for</w:t>
            </w:r>
          </w:p>
          <w:p w:rsidR="003E0CDA" w:rsidRPr="003E0CDA" w:rsidRDefault="003E0CDA" w:rsidP="006578E1">
            <w:pPr>
              <w:tabs>
                <w:tab w:val="left" w:pos="3345"/>
              </w:tabs>
              <w:rPr>
                <w:rFonts w:asciiTheme="majorHAnsi" w:hAnsiTheme="majorHAnsi" w:cs="ArialMT"/>
                <w:sz w:val="24"/>
                <w:szCs w:val="24"/>
              </w:rPr>
            </w:pPr>
            <w:r w:rsidRPr="003E0CDA">
              <w:rPr>
                <w:rFonts w:asciiTheme="majorHAnsi" w:hAnsiTheme="majorHAnsi" w:cs="ArialMT"/>
                <w:sz w:val="24"/>
                <w:szCs w:val="24"/>
              </w:rPr>
              <w:t>each</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9B7E44">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Pr="003E0CDA" w:rsidRDefault="009B7E44"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Pr="003E0CDA" w:rsidRDefault="009B7E44"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251"/>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4</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Fermenting System</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Fermentation tank-10000L(8Pc)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Fermenter platform-1Pc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Yeast additive device-100L(1Pc)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Beer food hose pipe-3PC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Refrigerant pipeline</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76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5</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Refrigerating system</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Chiller-20HP(1PC)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Chiller-30HP(2PC)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3660000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3660000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41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6</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Control system</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Alkaline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Acid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Sterilization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back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Control cabinet</w:t>
            </w: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1965000</w:t>
            </w: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Default="00405616" w:rsidP="00F62DFA">
            <w:pPr>
              <w:jc w:val="right"/>
              <w:rPr>
                <w:rFonts w:asciiTheme="majorHAnsi" w:hAnsiTheme="majorHAnsi"/>
                <w:color w:val="000000" w:themeColor="text1"/>
                <w:sz w:val="22"/>
                <w:szCs w:val="22"/>
                <w:lang w:val="en-US" w:eastAsia="en-US"/>
              </w:rPr>
            </w:pPr>
          </w:p>
          <w:p w:rsidR="00405616" w:rsidRPr="003E0CDA" w:rsidRDefault="00405616"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1965000</w:t>
            </w: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Default="00405616" w:rsidP="00F62DFA">
            <w:pPr>
              <w:tabs>
                <w:tab w:val="left" w:pos="3345"/>
              </w:tabs>
              <w:jc w:val="right"/>
              <w:rPr>
                <w:rFonts w:asciiTheme="majorHAnsi" w:hAnsiTheme="majorHAnsi" w:cs="TimesNewRomanPS-BoldMT"/>
                <w:bCs/>
                <w:sz w:val="22"/>
                <w:szCs w:val="22"/>
              </w:rPr>
            </w:pPr>
          </w:p>
          <w:p w:rsidR="00405616" w:rsidRPr="003E0CDA" w:rsidRDefault="00405616"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423"/>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Cleaning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Brewhouse</w:t>
            </w:r>
            <w:proofErr w:type="spellEnd"/>
            <w:r w:rsidRPr="003E0CDA">
              <w:rPr>
                <w:rFonts w:asciiTheme="majorHAnsi" w:hAnsiTheme="majorHAnsi" w:cs="ArialMT"/>
                <w:sz w:val="24"/>
                <w:szCs w:val="24"/>
              </w:rPr>
              <w:t xml:space="preserve"> Control cabinet</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Fermentation System Control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Touch screen</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PLC control machine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Temperature Sensor</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Control line, signal wire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Control </w:t>
            </w:r>
            <w:proofErr w:type="spellStart"/>
            <w:r w:rsidRPr="003E0CDA">
              <w:rPr>
                <w:rFonts w:asciiTheme="majorHAnsi" w:hAnsiTheme="majorHAnsi" w:cs="ArialMT"/>
                <w:sz w:val="24"/>
                <w:szCs w:val="24"/>
              </w:rPr>
              <w:t>lineand</w:t>
            </w:r>
            <w:proofErr w:type="spellEnd"/>
            <w:r w:rsidRPr="003E0CDA">
              <w:rPr>
                <w:rFonts w:asciiTheme="majorHAnsi" w:hAnsiTheme="majorHAnsi" w:cs="ArialMT"/>
                <w:sz w:val="24"/>
                <w:szCs w:val="24"/>
              </w:rPr>
              <w:t xml:space="preserve"> signal wire tubes</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920000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920000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52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Steam system</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Gas Steam boiler-500kg/h(1Set)</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control valve</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Valves</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piping</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Default="00405616" w:rsidP="00744A20">
            <w:pPr>
              <w:tabs>
                <w:tab w:val="left" w:pos="3345"/>
              </w:tabs>
              <w:jc w:val="center"/>
              <w:rPr>
                <w:rFonts w:asciiTheme="majorHAnsi" w:hAnsiTheme="majorHAnsi"/>
                <w:bCs/>
                <w:color w:val="000000" w:themeColor="text1"/>
                <w:sz w:val="22"/>
                <w:szCs w:val="22"/>
              </w:rPr>
            </w:pPr>
          </w:p>
          <w:p w:rsidR="00405616" w:rsidRPr="003E0CDA" w:rsidRDefault="00405616"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1115000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1115000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418"/>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tc>
        <w:tc>
          <w:tcPr>
            <w:tcW w:w="5671" w:type="dxa"/>
            <w:vAlign w:val="bottom"/>
          </w:tcPr>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Additional accessories</w:t>
            </w:r>
          </w:p>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cs="ArialMT"/>
                <w:sz w:val="24"/>
                <w:szCs w:val="24"/>
              </w:rPr>
              <w:t>Butterfly valve gasket, Butterfly valve, Sample valve, Clamp, Aeration device, Quick joint, PT100(5PC), Electromagnetic valve(5PC),, Fermenter manhole gasket(5PC)</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c>
          <w:tcPr>
            <w:tcW w:w="1276" w:type="dxa"/>
            <w:gridSpan w:val="3"/>
            <w:vAlign w:val="bottom"/>
          </w:tcPr>
          <w:p w:rsidR="003E0CDA" w:rsidRPr="003E0CDA" w:rsidRDefault="003E0CDA" w:rsidP="00744A20">
            <w:pPr>
              <w:rPr>
                <w:rFonts w:asciiTheme="majorHAnsi" w:hAnsiTheme="majorHAnsi"/>
                <w:color w:val="000000" w:themeColor="text1"/>
                <w:sz w:val="24"/>
                <w:lang w:val="en-US" w:eastAsia="en-US"/>
              </w:rPr>
            </w:pPr>
          </w:p>
        </w:tc>
        <w:tc>
          <w:tcPr>
            <w:tcW w:w="184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561"/>
        </w:trPr>
        <w:tc>
          <w:tcPr>
            <w:tcW w:w="10642" w:type="dxa"/>
            <w:gridSpan w:val="10"/>
            <w:vAlign w:val="bottom"/>
          </w:tcPr>
          <w:p w:rsidR="003E0CDA" w:rsidRPr="003E0CDA" w:rsidRDefault="003E0CDA" w:rsidP="00F1542A">
            <w:pPr>
              <w:tabs>
                <w:tab w:val="left" w:pos="3345"/>
              </w:tabs>
              <w:jc w:val="center"/>
              <w:rPr>
                <w:rFonts w:asciiTheme="majorHAnsi" w:hAnsiTheme="majorHAnsi"/>
                <w:bCs/>
                <w:color w:val="000000" w:themeColor="text1"/>
                <w:sz w:val="36"/>
                <w:szCs w:val="22"/>
              </w:rPr>
            </w:pPr>
            <w:r w:rsidRPr="003E0CDA">
              <w:rPr>
                <w:rFonts w:asciiTheme="majorHAnsi" w:hAnsiTheme="majorHAnsi"/>
                <w:bCs/>
                <w:color w:val="000000" w:themeColor="text1"/>
                <w:sz w:val="36"/>
                <w:szCs w:val="22"/>
              </w:rPr>
              <w:t>Beer Filling Machine</w:t>
            </w:r>
          </w:p>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100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10</w:t>
            </w:r>
          </w:p>
        </w:tc>
        <w:tc>
          <w:tcPr>
            <w:tcW w:w="5839" w:type="dxa"/>
            <w:gridSpan w:val="2"/>
          </w:tcPr>
          <w:p w:rsidR="003E0CDA" w:rsidRPr="003E0CDA" w:rsidRDefault="003E0CDA" w:rsidP="00744A20">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 xml:space="preserve">Beer </w:t>
            </w:r>
            <w:proofErr w:type="spellStart"/>
            <w:r w:rsidRPr="003E0CDA">
              <w:rPr>
                <w:rFonts w:asciiTheme="majorHAnsi" w:hAnsiTheme="majorHAnsi" w:cs="Arial-BoldMT"/>
                <w:bCs/>
                <w:sz w:val="28"/>
                <w:szCs w:val="28"/>
              </w:rPr>
              <w:t>fiiling</w:t>
            </w:r>
            <w:proofErr w:type="spellEnd"/>
            <w:r w:rsidRPr="003E0CDA">
              <w:rPr>
                <w:rFonts w:asciiTheme="majorHAnsi" w:hAnsiTheme="majorHAnsi" w:cs="Arial-BoldMT"/>
                <w:bCs/>
                <w:sz w:val="28"/>
                <w:szCs w:val="28"/>
              </w:rPr>
              <w:t xml:space="preserve"> Machine-</w:t>
            </w:r>
            <w:r w:rsidRPr="003E0CDA">
              <w:rPr>
                <w:rFonts w:asciiTheme="majorHAnsi" w:hAnsiTheme="majorHAnsi" w:cs="Arial-BoldMT"/>
                <w:bCs/>
                <w:sz w:val="28"/>
                <w:szCs w:val="28"/>
                <w:highlight w:val="yellow"/>
              </w:rPr>
              <w:t>500 B/H 650ML</w:t>
            </w:r>
          </w:p>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Inlet belt conveyor-2Meter</w:t>
            </w:r>
          </w:p>
          <w:p w:rsidR="003E0CDA" w:rsidRPr="003E0CDA" w:rsidRDefault="003E0CDA" w:rsidP="00744A20">
            <w:pPr>
              <w:pStyle w:val="ListParagraph"/>
              <w:tabs>
                <w:tab w:val="left" w:pos="3345"/>
              </w:tabs>
              <w:rPr>
                <w:rFonts w:asciiTheme="majorHAnsi" w:hAnsiTheme="majorHAnsi" w:cs="Arial-BoldMT"/>
                <w:bCs/>
                <w:sz w:val="22"/>
                <w:szCs w:val="28"/>
              </w:rPr>
            </w:pPr>
          </w:p>
          <w:p w:rsidR="003E0CDA" w:rsidRPr="003E0CDA" w:rsidRDefault="003E0CDA" w:rsidP="005350CF">
            <w:pPr>
              <w:pStyle w:val="ListParagraph"/>
              <w:tabs>
                <w:tab w:val="left" w:pos="3345"/>
              </w:tabs>
              <w:rPr>
                <w:rFonts w:asciiTheme="majorHAnsi" w:hAnsiTheme="majorHAnsi" w:cs="Arial-BoldMT"/>
                <w:bCs/>
                <w:sz w:val="24"/>
                <w:szCs w:val="28"/>
              </w:rPr>
            </w:pPr>
          </w:p>
        </w:tc>
        <w:tc>
          <w:tcPr>
            <w:tcW w:w="708" w:type="dxa"/>
            <w:vMerge w:val="restart"/>
            <w:vAlign w:val="bottom"/>
          </w:tcPr>
          <w:p w:rsidR="003E0CDA" w:rsidRDefault="003E0CDA" w:rsidP="00405616">
            <w:pPr>
              <w:rPr>
                <w:rFonts w:asciiTheme="majorHAnsi" w:hAnsiTheme="majorHAnsi" w:cs="Arial Unicode MS"/>
                <w:sz w:val="24"/>
              </w:rPr>
            </w:pPr>
            <w:r w:rsidRPr="003E0CDA">
              <w:rPr>
                <w:rFonts w:asciiTheme="majorHAnsi" w:hAnsiTheme="majorHAnsi" w:cs="Arial Unicode MS"/>
                <w:sz w:val="24"/>
              </w:rPr>
              <w:t>1Set</w:t>
            </w:r>
          </w:p>
          <w:p w:rsidR="00405616" w:rsidRDefault="00405616" w:rsidP="00744A20">
            <w:pPr>
              <w:jc w:val="center"/>
              <w:rPr>
                <w:rFonts w:asciiTheme="majorHAnsi" w:hAnsiTheme="majorHAnsi" w:cs="Arial Unicode MS"/>
                <w:sz w:val="24"/>
              </w:rPr>
            </w:pPr>
          </w:p>
          <w:p w:rsidR="00405616" w:rsidRDefault="00405616" w:rsidP="00744A20">
            <w:pPr>
              <w:jc w:val="center"/>
              <w:rPr>
                <w:rFonts w:asciiTheme="majorHAnsi" w:hAnsiTheme="majorHAnsi" w:cs="Arial Unicode MS"/>
                <w:sz w:val="24"/>
              </w:rPr>
            </w:pPr>
          </w:p>
          <w:p w:rsidR="00405616" w:rsidRDefault="00405616" w:rsidP="00744A20">
            <w:pPr>
              <w:jc w:val="center"/>
              <w:rPr>
                <w:rFonts w:asciiTheme="majorHAnsi" w:hAnsiTheme="majorHAnsi" w:cs="Arial Unicode MS"/>
                <w:sz w:val="24"/>
              </w:rPr>
            </w:pPr>
          </w:p>
          <w:p w:rsidR="00405616" w:rsidRDefault="00405616" w:rsidP="00744A20">
            <w:pPr>
              <w:jc w:val="center"/>
              <w:rPr>
                <w:rFonts w:asciiTheme="majorHAnsi" w:hAnsiTheme="majorHAnsi" w:cs="Arial Unicode MS"/>
                <w:sz w:val="24"/>
              </w:rPr>
            </w:pPr>
          </w:p>
          <w:p w:rsidR="00405616" w:rsidRDefault="00405616" w:rsidP="00744A20">
            <w:pPr>
              <w:jc w:val="center"/>
              <w:rPr>
                <w:rFonts w:asciiTheme="majorHAnsi" w:hAnsiTheme="majorHAnsi" w:cs="Arial Unicode MS"/>
                <w:sz w:val="24"/>
              </w:rPr>
            </w:pPr>
          </w:p>
          <w:p w:rsidR="00405616" w:rsidRPr="003E0CDA" w:rsidRDefault="00405616"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Default="003E0CDA" w:rsidP="00F62DFA">
            <w:pPr>
              <w:tabs>
                <w:tab w:val="left" w:pos="3345"/>
              </w:tabs>
              <w:jc w:val="right"/>
              <w:rPr>
                <w:rFonts w:asciiTheme="majorHAnsi" w:hAnsiTheme="majorHAnsi"/>
                <w:sz w:val="22"/>
              </w:rPr>
            </w:pPr>
            <w:r w:rsidRPr="003E0CDA">
              <w:rPr>
                <w:rFonts w:asciiTheme="majorHAnsi" w:hAnsiTheme="majorHAnsi"/>
                <w:sz w:val="22"/>
              </w:rPr>
              <w:lastRenderedPageBreak/>
              <w:t>6975000</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Default="003E0CDA"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c>
          <w:tcPr>
            <w:tcW w:w="1984" w:type="dxa"/>
            <w:gridSpan w:val="3"/>
            <w:vMerge w:val="restart"/>
            <w:vAlign w:val="bottom"/>
          </w:tcPr>
          <w:p w:rsidR="003E0CDA" w:rsidRDefault="003E0CDA" w:rsidP="00405616">
            <w:pPr>
              <w:tabs>
                <w:tab w:val="left" w:pos="3345"/>
              </w:tabs>
              <w:jc w:val="right"/>
              <w:rPr>
                <w:rFonts w:asciiTheme="majorHAnsi" w:hAnsiTheme="majorHAnsi"/>
                <w:sz w:val="22"/>
              </w:rPr>
            </w:pPr>
            <w:r w:rsidRPr="003E0CDA">
              <w:rPr>
                <w:rFonts w:asciiTheme="majorHAnsi" w:hAnsiTheme="majorHAnsi"/>
                <w:sz w:val="22"/>
              </w:rPr>
              <w:lastRenderedPageBreak/>
              <w:t>6975000</w:t>
            </w: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Default="00004853" w:rsidP="00405616">
            <w:pPr>
              <w:tabs>
                <w:tab w:val="left" w:pos="3345"/>
              </w:tabs>
              <w:jc w:val="right"/>
              <w:rPr>
                <w:rFonts w:asciiTheme="majorHAnsi" w:hAnsiTheme="majorHAnsi"/>
                <w:sz w:val="22"/>
              </w:rPr>
            </w:pPr>
          </w:p>
          <w:p w:rsidR="00004853" w:rsidRPr="003E0CDA" w:rsidRDefault="00004853"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p w:rsidR="003E0CDA" w:rsidRPr="003E0CDA" w:rsidRDefault="003E0CDA" w:rsidP="00405616">
            <w:pPr>
              <w:tabs>
                <w:tab w:val="left" w:pos="3345"/>
              </w:tabs>
              <w:jc w:val="right"/>
              <w:rPr>
                <w:rFonts w:asciiTheme="majorHAnsi" w:hAnsiTheme="majorHAnsi"/>
                <w:sz w:val="22"/>
              </w:rPr>
            </w:pPr>
          </w:p>
        </w:tc>
      </w:tr>
      <w:tr w:rsidR="003E0CDA" w:rsidRPr="00914EB8" w:rsidTr="000453AF">
        <w:trPr>
          <w:trHeight w:hRule="exact" w:val="267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11</w:t>
            </w:r>
          </w:p>
        </w:tc>
        <w:tc>
          <w:tcPr>
            <w:tcW w:w="5839" w:type="dxa"/>
            <w:gridSpan w:val="2"/>
          </w:tcPr>
          <w:p w:rsidR="003E0CDA" w:rsidRPr="003E0CDA" w:rsidRDefault="003E0CDA" w:rsidP="00F62DFA">
            <w:pPr>
              <w:tabs>
                <w:tab w:val="left" w:pos="3345"/>
              </w:tabs>
              <w:rPr>
                <w:rFonts w:asciiTheme="majorHAnsi" w:hAnsiTheme="majorHAnsi" w:cs="Arial-BoldMT"/>
                <w:bCs/>
                <w:sz w:val="28"/>
                <w:szCs w:val="28"/>
              </w:rPr>
            </w:pPr>
            <w:proofErr w:type="spellStart"/>
            <w:r w:rsidRPr="003E0CDA">
              <w:rPr>
                <w:rFonts w:asciiTheme="majorHAnsi" w:hAnsiTheme="majorHAnsi" w:cs="Arial-BoldMT"/>
                <w:bCs/>
                <w:sz w:val="28"/>
                <w:szCs w:val="28"/>
              </w:rPr>
              <w:t>Monoblock</w:t>
            </w:r>
            <w:proofErr w:type="spellEnd"/>
            <w:r w:rsidRPr="003E0CDA">
              <w:rPr>
                <w:rFonts w:asciiTheme="majorHAnsi" w:hAnsiTheme="majorHAnsi" w:cs="Arial-BoldMT"/>
                <w:bCs/>
                <w:sz w:val="28"/>
                <w:szCs w:val="28"/>
              </w:rPr>
              <w:t xml:space="preserve"> glass bottle Beer filler (8-6-1)</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Washing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8diameter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φ595</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Filling valve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6(diameter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φ510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Capping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φ170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size: 330ml,750ml</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Applicable bottle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bottle height 200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350mm</w:t>
            </w:r>
          </w:p>
          <w:p w:rsidR="003E0CDA" w:rsidRPr="003E0CDA" w:rsidRDefault="003E0CDA" w:rsidP="00D14440">
            <w:pPr>
              <w:pStyle w:val="ListParagraph"/>
              <w:numPr>
                <w:ilvl w:val="0"/>
                <w:numId w:val="28"/>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Overall dimension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1800×1300×2550 mm</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L×W×H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Weight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1800 Kg   </w:t>
            </w:r>
          </w:p>
          <w:p w:rsidR="003E0CDA" w:rsidRPr="003E0CDA" w:rsidRDefault="003E0CDA" w:rsidP="005350CF">
            <w:pPr>
              <w:tabs>
                <w:tab w:val="left" w:pos="3345"/>
              </w:tabs>
              <w:rPr>
                <w:rFonts w:asciiTheme="majorHAnsi" w:hAnsiTheme="majorHAnsi" w:cs="Arial-BoldMT"/>
                <w:bCs/>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0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12</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Exchange part-1Set</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2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13</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Outlet belt conveyor-2M</w:t>
            </w:r>
          </w:p>
          <w:p w:rsidR="003E0CDA" w:rsidRPr="003E0CDA" w:rsidRDefault="003E0CDA" w:rsidP="005350CF">
            <w:pPr>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80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14</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Arial-BoldMT"/>
                <w:bCs/>
                <w:sz w:val="28"/>
                <w:szCs w:val="28"/>
              </w:rPr>
              <w:t>Beer pasteurizer tunnel machine</w:t>
            </w:r>
          </w:p>
          <w:p w:rsidR="003E0CDA" w:rsidRPr="003E0CDA" w:rsidRDefault="003E0CDA" w:rsidP="00D14440">
            <w:pPr>
              <w:pStyle w:val="ListParagraph"/>
              <w:numPr>
                <w:ilvl w:val="0"/>
                <w:numId w:val="30"/>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D14440">
            <w:pPr>
              <w:pStyle w:val="ListParagraph"/>
              <w:numPr>
                <w:ilvl w:val="0"/>
                <w:numId w:val="29"/>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Frame is SUS304 and theboard is 2 mm thick. The net belt material is SUS304, </w:t>
            </w:r>
          </w:p>
          <w:p w:rsidR="003E0CDA" w:rsidRPr="003E0CDA" w:rsidRDefault="003E0CDA" w:rsidP="00D14440">
            <w:pPr>
              <w:pStyle w:val="ListParagraph"/>
              <w:numPr>
                <w:ilvl w:val="0"/>
                <w:numId w:val="29"/>
              </w:numPr>
              <w:tabs>
                <w:tab w:val="left" w:pos="3345"/>
              </w:tabs>
              <w:rPr>
                <w:rFonts w:asciiTheme="majorHAnsi" w:hAnsiTheme="majorHAnsi" w:cs="Arial-BoldMT"/>
                <w:bCs/>
                <w:sz w:val="22"/>
                <w:szCs w:val="28"/>
              </w:rPr>
            </w:pPr>
            <w:r w:rsidRPr="003E0CDA">
              <w:rPr>
                <w:rFonts w:asciiTheme="majorHAnsi" w:hAnsiTheme="majorHAnsi" w:cs="Arial-BoldMT"/>
                <w:bCs/>
                <w:sz w:val="22"/>
                <w:szCs w:val="28"/>
              </w:rPr>
              <w:t>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5350CF">
            <w:pPr>
              <w:pStyle w:val="ListParagraph"/>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84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15</w:t>
            </w:r>
          </w:p>
        </w:tc>
        <w:tc>
          <w:tcPr>
            <w:tcW w:w="5839" w:type="dxa"/>
            <w:gridSpan w:val="2"/>
          </w:tcPr>
          <w:p w:rsidR="003E0CDA" w:rsidRPr="003E0CDA" w:rsidRDefault="003E0CDA" w:rsidP="005350CF">
            <w:pPr>
              <w:tabs>
                <w:tab w:val="left" w:pos="3345"/>
              </w:tabs>
              <w:rPr>
                <w:rFonts w:asciiTheme="majorHAnsi" w:hAnsiTheme="majorHAnsi" w:cs="TimesNewRomanPSMT"/>
                <w:sz w:val="24"/>
                <w:szCs w:val="28"/>
              </w:rPr>
            </w:pPr>
            <w:bookmarkStart w:id="0" w:name="_GoBack"/>
            <w:bookmarkEnd w:id="0"/>
            <w:r w:rsidRPr="003E0CDA">
              <w:rPr>
                <w:rFonts w:asciiTheme="majorHAnsi" w:hAnsiTheme="majorHAnsi" w:cs="Arial-BoldMT"/>
                <w:bCs/>
                <w:sz w:val="28"/>
                <w:szCs w:val="28"/>
              </w:rPr>
              <w:t>Bottle drying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Power of motor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5.5KW</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Blowing rater:546-716m3/h</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Material:SUS304</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Weight</w:t>
            </w:r>
            <w:proofErr w:type="gramStart"/>
            <w:r w:rsidRPr="003E0CDA">
              <w:rPr>
                <w:rFonts w:asciiTheme="majorHAnsi" w:hAnsiTheme="majorHAnsi" w:cs="TimesNewRomanPSMT"/>
                <w:sz w:val="24"/>
                <w:szCs w:val="28"/>
              </w:rPr>
              <w:t>;120kg</w:t>
            </w:r>
            <w:proofErr w:type="gramEnd"/>
            <w:r w:rsidRPr="003E0CDA">
              <w:rPr>
                <w:rFonts w:asciiTheme="majorHAnsi" w:hAnsiTheme="majorHAnsi" w:cs="TimesNewRomanPSMT"/>
                <w:sz w:val="24"/>
                <w:szCs w:val="28"/>
              </w:rPr>
              <w:t xml:space="preserve"> . Machine size:L950*W430*H1400mm</w:t>
            </w:r>
          </w:p>
          <w:p w:rsidR="003E0CDA" w:rsidRPr="003E0CDA" w:rsidRDefault="003E0CDA" w:rsidP="00D14440">
            <w:pPr>
              <w:pStyle w:val="ListParagraph"/>
              <w:numPr>
                <w:ilvl w:val="0"/>
                <w:numId w:val="31"/>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Packing size: L1100*W 530*H1570 mm</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405"/>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16</w:t>
            </w:r>
          </w:p>
        </w:tc>
        <w:tc>
          <w:tcPr>
            <w:tcW w:w="5839" w:type="dxa"/>
            <w:gridSpan w:val="2"/>
          </w:tcPr>
          <w:p w:rsidR="003E0CDA" w:rsidRPr="003E0CDA" w:rsidRDefault="003E0CDA" w:rsidP="00744A20">
            <w:pPr>
              <w:tabs>
                <w:tab w:val="left" w:pos="3345"/>
              </w:tabs>
              <w:rPr>
                <w:rFonts w:asciiTheme="majorHAnsi" w:hAnsiTheme="majorHAnsi"/>
              </w:rPr>
            </w:pPr>
            <w:r w:rsidRPr="003E0CDA">
              <w:rPr>
                <w:rFonts w:asciiTheme="majorHAnsi" w:hAnsiTheme="majorHAnsi" w:cs="Arial-BoldMT"/>
                <w:bCs/>
                <w:sz w:val="28"/>
                <w:szCs w:val="28"/>
              </w:rPr>
              <w:t>Double side sticker labelling machine</w:t>
            </w:r>
            <w:r w:rsidRPr="003E0CDA">
              <w:rPr>
                <w:rFonts w:asciiTheme="majorHAnsi" w:hAnsiTheme="majorHAnsi" w:cs="Arial-BoldMT"/>
                <w:bCs/>
                <w:sz w:val="24"/>
                <w:szCs w:val="28"/>
              </w:rPr>
              <w:t xml:space="preserve">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Production capacity (Speed). 1-45m/min</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Labelling accuracy +/-1 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Max labelling width 120mm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Weight 240Kg</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Overall dimension:2500*1300*1400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Input voltage 220V/50Hz/500W</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 inner diameter 76.2mm</w:t>
            </w:r>
          </w:p>
          <w:p w:rsidR="003E0CDA" w:rsidRPr="003E0CDA" w:rsidRDefault="003E0CDA" w:rsidP="00D14440">
            <w:pPr>
              <w:pStyle w:val="ListParagraph"/>
              <w:numPr>
                <w:ilvl w:val="0"/>
                <w:numId w:val="32"/>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 xml:space="preserve">9 Label outer diameter 350mm </w:t>
            </w:r>
          </w:p>
        </w:tc>
        <w:tc>
          <w:tcPr>
            <w:tcW w:w="708" w:type="dxa"/>
            <w:vMerge/>
            <w:vAlign w:val="bottom"/>
          </w:tcPr>
          <w:p w:rsidR="003E0CDA" w:rsidRPr="003E0CDA" w:rsidRDefault="003E0CDA" w:rsidP="00744A20">
            <w:pPr>
              <w:jc w:val="center"/>
              <w:rPr>
                <w:rFonts w:asciiTheme="majorHAnsi" w:hAnsiTheme="majorHAnsi" w:cs="Arial Unicode MS"/>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val="19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17</w:t>
            </w:r>
          </w:p>
        </w:tc>
        <w:tc>
          <w:tcPr>
            <w:tcW w:w="5839" w:type="dxa"/>
            <w:gridSpan w:val="2"/>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Inkjet date printer machine</w:t>
            </w:r>
            <w:r w:rsidRPr="003E0CDA">
              <w:rPr>
                <w:rFonts w:asciiTheme="majorHAnsi" w:hAnsiTheme="majorHAnsi" w:cs="TimesNewRomanPSMT"/>
                <w:sz w:val="24"/>
                <w:szCs w:val="28"/>
              </w:rPr>
              <w:t xml:space="preserve"> :- Speed of 500</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characters/second</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Technical parameters:</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Coding lines: Max 3 (7 × 5)</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lastRenderedPageBreak/>
              <w:t>Character height of 1.5-15mm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size: 420 × 210 × 600mm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Weight :35Kg</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66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18</w:t>
            </w:r>
          </w:p>
        </w:tc>
        <w:tc>
          <w:tcPr>
            <w:tcW w:w="5839" w:type="dxa"/>
            <w:gridSpan w:val="2"/>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Conveyor</w:t>
            </w:r>
            <w:r w:rsidRPr="003E0CDA">
              <w:rPr>
                <w:rFonts w:asciiTheme="majorHAnsi" w:hAnsiTheme="majorHAnsi" w:cs="TimesNewRomanPSMT"/>
                <w:sz w:val="24"/>
                <w:szCs w:val="28"/>
              </w:rPr>
              <w:t>-25M Calculated in a</w:t>
            </w:r>
          </w:p>
          <w:p w:rsidR="003E0CDA" w:rsidRPr="003E0CDA" w:rsidRDefault="003E0CDA" w:rsidP="00B666C1">
            <w:pPr>
              <w:tabs>
                <w:tab w:val="left" w:pos="3345"/>
              </w:tabs>
              <w:rPr>
                <w:rFonts w:asciiTheme="majorHAnsi" w:hAnsiTheme="majorHAnsi" w:cs="TimesNewRomanPSMT"/>
                <w:sz w:val="24"/>
                <w:szCs w:val="28"/>
              </w:rPr>
            </w:pPr>
            <w:proofErr w:type="gramStart"/>
            <w:r w:rsidRPr="003E0CDA">
              <w:rPr>
                <w:rFonts w:asciiTheme="majorHAnsi" w:hAnsiTheme="majorHAnsi" w:cs="TimesNewRomanPSMT"/>
                <w:sz w:val="24"/>
                <w:szCs w:val="28"/>
              </w:rPr>
              <w:t>single</w:t>
            </w:r>
            <w:proofErr w:type="gramEnd"/>
            <w:r w:rsidRPr="003E0CDA">
              <w:rPr>
                <w:rFonts w:asciiTheme="majorHAnsi" w:hAnsiTheme="majorHAnsi" w:cs="TimesNewRomanPSMT"/>
                <w:sz w:val="24"/>
                <w:szCs w:val="28"/>
              </w:rPr>
              <w:t xml:space="preserve"> row. Material: SS304 and plastic chain plate</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Included: Variable speed motor</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Power: 370W</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Voltage: 50 HZ /220V</w:t>
            </w:r>
          </w:p>
        </w:tc>
        <w:tc>
          <w:tcPr>
            <w:tcW w:w="708" w:type="dxa"/>
            <w:vMerge w:val="restart"/>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9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19</w:t>
            </w:r>
          </w:p>
        </w:tc>
        <w:tc>
          <w:tcPr>
            <w:tcW w:w="5839" w:type="dxa"/>
            <w:gridSpan w:val="2"/>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Turning conveyor-3PCS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437599">
        <w:trPr>
          <w:trHeight w:hRule="exact" w:val="30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20</w:t>
            </w:r>
          </w:p>
        </w:tc>
        <w:tc>
          <w:tcPr>
            <w:tcW w:w="5839" w:type="dxa"/>
            <w:gridSpan w:val="2"/>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Conveyor motor-4PCS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0A3985" w:rsidTr="00BB5BB0">
        <w:trPr>
          <w:trHeight w:hRule="exact" w:val="90"/>
        </w:trPr>
        <w:tc>
          <w:tcPr>
            <w:tcW w:w="693" w:type="dxa"/>
            <w:vMerge w:val="restart"/>
          </w:tcPr>
          <w:p w:rsidR="003E0CDA" w:rsidRPr="003E0CDA" w:rsidRDefault="003E0CDA" w:rsidP="00111F72">
            <w:pPr>
              <w:rPr>
                <w:rFonts w:ascii="Arial" w:hAnsi="Arial" w:cs="Arial Unicode MS"/>
                <w:bCs/>
              </w:rPr>
            </w:pPr>
          </w:p>
        </w:tc>
        <w:tc>
          <w:tcPr>
            <w:tcW w:w="6973" w:type="dxa"/>
            <w:gridSpan w:val="5"/>
            <w:vMerge w:val="restart"/>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p>
        </w:tc>
        <w:tc>
          <w:tcPr>
            <w:tcW w:w="1559" w:type="dxa"/>
            <w:vAlign w:val="bottom"/>
          </w:tcPr>
          <w:p w:rsidR="003E0CDA" w:rsidRPr="003E0CDA" w:rsidRDefault="003E0CDA" w:rsidP="00E40F8B">
            <w:pPr>
              <w:tabs>
                <w:tab w:val="left" w:pos="3345"/>
              </w:tabs>
              <w:jc w:val="right"/>
              <w:rPr>
                <w:rFonts w:ascii="Cambria" w:hAnsi="Cambria"/>
                <w:sz w:val="22"/>
              </w:rPr>
            </w:pPr>
          </w:p>
        </w:tc>
      </w:tr>
      <w:tr w:rsidR="003E0CDA" w:rsidRPr="000A3985" w:rsidTr="000453AF">
        <w:trPr>
          <w:trHeight w:hRule="exact" w:val="410"/>
        </w:trPr>
        <w:tc>
          <w:tcPr>
            <w:tcW w:w="693" w:type="dxa"/>
            <w:vMerge/>
          </w:tcPr>
          <w:p w:rsidR="003E0CDA" w:rsidRPr="003E0CDA" w:rsidRDefault="003E0CDA" w:rsidP="00111F72">
            <w:pPr>
              <w:rPr>
                <w:rFonts w:ascii="Arial" w:hAnsi="Arial" w:cs="Arial Unicode MS"/>
                <w:bCs/>
              </w:rPr>
            </w:pPr>
          </w:p>
        </w:tc>
        <w:tc>
          <w:tcPr>
            <w:tcW w:w="6973" w:type="dxa"/>
            <w:gridSpan w:val="5"/>
            <w:vMerge/>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r w:rsidRPr="003E0CDA">
              <w:rPr>
                <w:rFonts w:ascii="Cambria" w:hAnsi="Cambria"/>
                <w:sz w:val="22"/>
              </w:rPr>
              <w:t>Grand Total</w:t>
            </w:r>
          </w:p>
        </w:tc>
        <w:tc>
          <w:tcPr>
            <w:tcW w:w="1559" w:type="dxa"/>
            <w:vAlign w:val="bottom"/>
          </w:tcPr>
          <w:p w:rsidR="00E40F8B" w:rsidRPr="003E0CDA" w:rsidRDefault="00405616" w:rsidP="00E40F8B">
            <w:pPr>
              <w:tabs>
                <w:tab w:val="left" w:pos="3345"/>
              </w:tabs>
              <w:jc w:val="right"/>
              <w:rPr>
                <w:rFonts w:ascii="Cambria" w:hAnsi="Cambria"/>
                <w:sz w:val="22"/>
              </w:rPr>
            </w:pPr>
            <w:r w:rsidRPr="00405616">
              <w:rPr>
                <w:rFonts w:ascii="Cambria" w:hAnsi="Cambria"/>
                <w:sz w:val="22"/>
              </w:rPr>
              <w:t>37735000</w:t>
            </w:r>
          </w:p>
        </w:tc>
      </w:tr>
      <w:tr w:rsidR="003E0CDA" w:rsidTr="000453AF">
        <w:trPr>
          <w:trHeight w:val="70"/>
        </w:trPr>
        <w:tc>
          <w:tcPr>
            <w:tcW w:w="10642" w:type="dxa"/>
            <w:gridSpan w:val="10"/>
          </w:tcPr>
          <w:p w:rsidR="003E0CDA" w:rsidRPr="003E0CDA" w:rsidRDefault="003E0CDA" w:rsidP="00111F72">
            <w:pPr>
              <w:tabs>
                <w:tab w:val="left" w:pos="3345"/>
              </w:tabs>
              <w:rPr>
                <w:rFonts w:ascii="Arial" w:eastAsia="Batang" w:hAnsi="Arial" w:cs="Arial Unicode MS"/>
                <w:sz w:val="8"/>
                <w:szCs w:val="8"/>
              </w:rPr>
            </w:pPr>
          </w:p>
        </w:tc>
      </w:tr>
      <w:tr w:rsidR="003E0CDA" w:rsidTr="00437599">
        <w:trPr>
          <w:trHeight w:hRule="exact" w:val="1088"/>
        </w:trPr>
        <w:tc>
          <w:tcPr>
            <w:tcW w:w="10642" w:type="dxa"/>
            <w:gridSpan w:val="10"/>
          </w:tcPr>
          <w:p w:rsidR="003E0CDA" w:rsidRPr="003E0CDA" w:rsidRDefault="003E0CDA" w:rsidP="00111F72">
            <w:pPr>
              <w:tabs>
                <w:tab w:val="left" w:pos="3345"/>
              </w:tabs>
              <w:rPr>
                <w:bCs/>
                <w:color w:val="365F91"/>
              </w:rPr>
            </w:pPr>
          </w:p>
          <w:p w:rsidR="003E0CDA" w:rsidRPr="003E0CDA" w:rsidRDefault="003E0CDA" w:rsidP="00111F72">
            <w:pPr>
              <w:tabs>
                <w:tab w:val="left" w:pos="3345"/>
              </w:tabs>
              <w:rPr>
                <w:bCs/>
                <w:color w:val="365F91"/>
              </w:rPr>
            </w:pPr>
          </w:p>
          <w:p w:rsidR="003E0CDA" w:rsidRPr="003E0CDA" w:rsidRDefault="003E0CDA" w:rsidP="00EB5551">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Pvt. Ltd.</w:t>
            </w:r>
          </w:p>
          <w:p w:rsidR="003E0CDA" w:rsidRPr="003E0CDA" w:rsidRDefault="003E0CDA" w:rsidP="00111F72">
            <w:pPr>
              <w:tabs>
                <w:tab w:val="left" w:pos="3345"/>
              </w:tabs>
              <w:jc w:val="center"/>
              <w:rPr>
                <w:bCs/>
                <w:color w:val="92D050"/>
                <w:szCs w:val="22"/>
              </w:rPr>
            </w:pPr>
          </w:p>
        </w:tc>
      </w:tr>
    </w:tbl>
    <w:p w:rsidR="00CB7C09" w:rsidRDefault="00CB7C09" w:rsidP="00EA7913">
      <w:pPr>
        <w:spacing w:before="181" w:line="398" w:lineRule="exact"/>
        <w:ind w:right="-567"/>
        <w:jc w:val="center"/>
        <w:rPr>
          <w:b/>
          <w:bCs/>
          <w:color w:val="000000"/>
          <w:sz w:val="36"/>
          <w:szCs w:val="36"/>
        </w:rPr>
      </w:pPr>
    </w:p>
    <w:p w:rsidR="005D4CDF" w:rsidRDefault="005D4CDF"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405616" w:rsidRDefault="00405616"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EB5551" w:rsidRPr="00EB5551" w:rsidRDefault="00EB5551" w:rsidP="005D4CDF">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Rs.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8"/>
      <w:pgSz w:w="11906" w:h="16838"/>
      <w:pgMar w:top="1440" w:right="2154" w:bottom="0" w:left="245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616" w:rsidRDefault="00405616" w:rsidP="00F84590">
      <w:r>
        <w:separator/>
      </w:r>
    </w:p>
  </w:endnote>
  <w:endnote w:type="continuationSeparator" w:id="1">
    <w:p w:rsidR="00405616" w:rsidRDefault="00405616" w:rsidP="00F845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00"/>
    <w:family w:val="auto"/>
    <w:notTrueType/>
    <w:pitch w:val="default"/>
    <w:sig w:usb0="00000001"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616" w:rsidRDefault="00405616" w:rsidP="00F84590">
      <w:r>
        <w:separator/>
      </w:r>
    </w:p>
  </w:footnote>
  <w:footnote w:type="continuationSeparator" w:id="1">
    <w:p w:rsidR="00405616" w:rsidRDefault="00405616" w:rsidP="00F84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616" w:rsidRDefault="00405616">
    <w:pPr>
      <w:pStyle w:val="Header"/>
    </w:pPr>
    <w:r>
      <w:rPr>
        <w:noProof/>
      </w:rPr>
      <w:drawing>
        <wp:anchor distT="0" distB="0" distL="114300" distR="114300" simplePos="0" relativeHeight="251658240" behindDoc="1" locked="0" layoutInCell="1" allowOverlap="1">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1143000"/>
                  </a:xfrm>
                  <a:prstGeom prst="rect">
                    <a:avLst/>
                  </a:prstGeom>
                  <a:noFill/>
                  <a:ln>
                    <a:noFill/>
                  </a:ln>
                </pic:spPr>
              </pic:pic>
            </a:graphicData>
          </a:graphic>
        </wp:anchor>
      </w:drawing>
    </w: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p w:rsidR="00405616" w:rsidRDefault="004056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9"/>
  </w:num>
  <w:num w:numId="2">
    <w:abstractNumId w:val="6"/>
  </w:num>
  <w:num w:numId="3">
    <w:abstractNumId w:val="3"/>
  </w:num>
  <w:num w:numId="4">
    <w:abstractNumId w:val="26"/>
  </w:num>
  <w:num w:numId="5">
    <w:abstractNumId w:val="31"/>
  </w:num>
  <w:num w:numId="6">
    <w:abstractNumId w:val="24"/>
  </w:num>
  <w:num w:numId="7">
    <w:abstractNumId w:val="20"/>
  </w:num>
  <w:num w:numId="8">
    <w:abstractNumId w:val="0"/>
  </w:num>
  <w:num w:numId="9">
    <w:abstractNumId w:val="17"/>
  </w:num>
  <w:num w:numId="10">
    <w:abstractNumId w:val="5"/>
  </w:num>
  <w:num w:numId="11">
    <w:abstractNumId w:val="16"/>
  </w:num>
  <w:num w:numId="12">
    <w:abstractNumId w:val="9"/>
  </w:num>
  <w:num w:numId="13">
    <w:abstractNumId w:val="8"/>
  </w:num>
  <w:num w:numId="14">
    <w:abstractNumId w:val="13"/>
  </w:num>
  <w:num w:numId="15">
    <w:abstractNumId w:val="10"/>
  </w:num>
  <w:num w:numId="16">
    <w:abstractNumId w:val="2"/>
  </w:num>
  <w:num w:numId="17">
    <w:abstractNumId w:val="12"/>
  </w:num>
  <w:num w:numId="18">
    <w:abstractNumId w:val="29"/>
  </w:num>
  <w:num w:numId="19">
    <w:abstractNumId w:val="23"/>
  </w:num>
  <w:num w:numId="20">
    <w:abstractNumId w:val="27"/>
  </w:num>
  <w:num w:numId="21">
    <w:abstractNumId w:val="4"/>
  </w:num>
  <w:num w:numId="22">
    <w:abstractNumId w:val="7"/>
  </w:num>
  <w:num w:numId="23">
    <w:abstractNumId w:val="18"/>
  </w:num>
  <w:num w:numId="24">
    <w:abstractNumId w:val="21"/>
  </w:num>
  <w:num w:numId="25">
    <w:abstractNumId w:val="14"/>
  </w:num>
  <w:num w:numId="26">
    <w:abstractNumId w:val="28"/>
  </w:num>
  <w:num w:numId="27">
    <w:abstractNumId w:val="1"/>
  </w:num>
  <w:num w:numId="28">
    <w:abstractNumId w:val="11"/>
  </w:num>
  <w:num w:numId="29">
    <w:abstractNumId w:val="15"/>
  </w:num>
  <w:num w:numId="30">
    <w:abstractNumId w:val="22"/>
  </w:num>
  <w:num w:numId="31">
    <w:abstractNumId w:val="25"/>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rsids>
    <w:rsidRoot w:val="001B4640"/>
    <w:rsid w:val="00004853"/>
    <w:rsid w:val="000253DF"/>
    <w:rsid w:val="000453AF"/>
    <w:rsid w:val="00066CEE"/>
    <w:rsid w:val="00096648"/>
    <w:rsid w:val="000A2CB6"/>
    <w:rsid w:val="000A3985"/>
    <w:rsid w:val="000B62C3"/>
    <w:rsid w:val="000C5873"/>
    <w:rsid w:val="000C7B67"/>
    <w:rsid w:val="00111F72"/>
    <w:rsid w:val="001537D3"/>
    <w:rsid w:val="001B4640"/>
    <w:rsid w:val="001C5AE5"/>
    <w:rsid w:val="001D4E88"/>
    <w:rsid w:val="001E4307"/>
    <w:rsid w:val="001F4CB1"/>
    <w:rsid w:val="00204C0C"/>
    <w:rsid w:val="00277EB0"/>
    <w:rsid w:val="002A0F52"/>
    <w:rsid w:val="002A75F0"/>
    <w:rsid w:val="002C5179"/>
    <w:rsid w:val="002E5F85"/>
    <w:rsid w:val="002E6E1E"/>
    <w:rsid w:val="00351B76"/>
    <w:rsid w:val="003650D8"/>
    <w:rsid w:val="003B0583"/>
    <w:rsid w:val="003B270C"/>
    <w:rsid w:val="003E0CDA"/>
    <w:rsid w:val="00405616"/>
    <w:rsid w:val="00412118"/>
    <w:rsid w:val="0042059F"/>
    <w:rsid w:val="00426B29"/>
    <w:rsid w:val="00437599"/>
    <w:rsid w:val="004B0FC4"/>
    <w:rsid w:val="004B7A9D"/>
    <w:rsid w:val="004D7E03"/>
    <w:rsid w:val="004F10FA"/>
    <w:rsid w:val="00501B7E"/>
    <w:rsid w:val="005350CF"/>
    <w:rsid w:val="00564862"/>
    <w:rsid w:val="005C497C"/>
    <w:rsid w:val="005C5D55"/>
    <w:rsid w:val="005D1A45"/>
    <w:rsid w:val="005D4CDF"/>
    <w:rsid w:val="005F2612"/>
    <w:rsid w:val="005F468F"/>
    <w:rsid w:val="00614F88"/>
    <w:rsid w:val="006578E1"/>
    <w:rsid w:val="006B556F"/>
    <w:rsid w:val="006C6426"/>
    <w:rsid w:val="007071EC"/>
    <w:rsid w:val="007116FC"/>
    <w:rsid w:val="00744A20"/>
    <w:rsid w:val="00756BAD"/>
    <w:rsid w:val="00886C56"/>
    <w:rsid w:val="008B6DD6"/>
    <w:rsid w:val="008D7978"/>
    <w:rsid w:val="008F16AF"/>
    <w:rsid w:val="00903D67"/>
    <w:rsid w:val="0091296A"/>
    <w:rsid w:val="00914EB8"/>
    <w:rsid w:val="009265EA"/>
    <w:rsid w:val="00933668"/>
    <w:rsid w:val="009509D4"/>
    <w:rsid w:val="009B7E44"/>
    <w:rsid w:val="009C513F"/>
    <w:rsid w:val="00A37CCB"/>
    <w:rsid w:val="00A62D7C"/>
    <w:rsid w:val="00A70402"/>
    <w:rsid w:val="00A94827"/>
    <w:rsid w:val="00B60D49"/>
    <w:rsid w:val="00B666C1"/>
    <w:rsid w:val="00BB5BB0"/>
    <w:rsid w:val="00BE44E0"/>
    <w:rsid w:val="00C1145A"/>
    <w:rsid w:val="00C232B6"/>
    <w:rsid w:val="00C63BDD"/>
    <w:rsid w:val="00C70437"/>
    <w:rsid w:val="00C720F2"/>
    <w:rsid w:val="00C84DDE"/>
    <w:rsid w:val="00CB7C09"/>
    <w:rsid w:val="00D14440"/>
    <w:rsid w:val="00D616FA"/>
    <w:rsid w:val="00D7659D"/>
    <w:rsid w:val="00D9077C"/>
    <w:rsid w:val="00DA12B2"/>
    <w:rsid w:val="00DD4672"/>
    <w:rsid w:val="00DF6572"/>
    <w:rsid w:val="00E13B3C"/>
    <w:rsid w:val="00E248C5"/>
    <w:rsid w:val="00E40F8B"/>
    <w:rsid w:val="00E57726"/>
    <w:rsid w:val="00E84F90"/>
    <w:rsid w:val="00EA0D99"/>
    <w:rsid w:val="00EA7913"/>
    <w:rsid w:val="00EB43D1"/>
    <w:rsid w:val="00EB5551"/>
    <w:rsid w:val="00EB7E04"/>
    <w:rsid w:val="00EE0C47"/>
    <w:rsid w:val="00F1542A"/>
    <w:rsid w:val="00F22702"/>
    <w:rsid w:val="00F268F6"/>
    <w:rsid w:val="00F62DFA"/>
    <w:rsid w:val="00F84590"/>
    <w:rsid w:val="00FA5AC1"/>
    <w:rsid w:val="00FF6D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873"/>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webSettings.xml><?xml version="1.0" encoding="utf-8"?>
<w:webSettings xmlns:r="http://schemas.openxmlformats.org/officeDocument/2006/relationships" xmlns:w="http://schemas.openxmlformats.org/wordprocessingml/2006/main">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378894284">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596330327">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B971F-A45C-4D20-A06D-8D7F1B41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Windows User</cp:lastModifiedBy>
  <cp:revision>3</cp:revision>
  <cp:lastPrinted>2019-07-23T09:03:00Z</cp:lastPrinted>
  <dcterms:created xsi:type="dcterms:W3CDTF">2019-07-23T08:40:00Z</dcterms:created>
  <dcterms:modified xsi:type="dcterms:W3CDTF">2019-07-23T09:03:00Z</dcterms:modified>
</cp:coreProperties>
</file>