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37" w:rsidRDefault="006F7537">
      <w:pPr>
        <w:pStyle w:val="BodyText"/>
        <w:rPr>
          <w:sz w:val="20"/>
        </w:rPr>
      </w:pPr>
    </w:p>
    <w:p w:rsidR="006F7537" w:rsidRDefault="006F7537">
      <w:pPr>
        <w:pStyle w:val="BodyText"/>
        <w:rPr>
          <w:sz w:val="20"/>
        </w:rPr>
      </w:pPr>
    </w:p>
    <w:p w:rsidR="006F7537" w:rsidRPr="001132F2" w:rsidRDefault="001132F2" w:rsidP="001132F2">
      <w:pPr>
        <w:pStyle w:val="BodyText"/>
        <w:ind w:left="3623"/>
        <w:rPr>
          <w:b/>
          <w:sz w:val="32"/>
          <w:u w:val="single"/>
        </w:rPr>
      </w:pPr>
      <w:r w:rsidRPr="001132F2">
        <w:rPr>
          <w:b/>
          <w:sz w:val="32"/>
          <w:u w:val="single"/>
        </w:rPr>
        <w:t>Specification</w:t>
      </w:r>
    </w:p>
    <w:p w:rsidR="006F7537" w:rsidRDefault="006F7537">
      <w:pPr>
        <w:pStyle w:val="BodyText"/>
        <w:spacing w:before="8"/>
        <w:rPr>
          <w:sz w:val="1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60"/>
        <w:gridCol w:w="7471"/>
      </w:tblGrid>
      <w:tr w:rsidR="006F7537">
        <w:trPr>
          <w:trHeight w:val="314"/>
        </w:trPr>
        <w:tc>
          <w:tcPr>
            <w:tcW w:w="1620" w:type="dxa"/>
          </w:tcPr>
          <w:p w:rsidR="006F7537" w:rsidRDefault="00D940EF">
            <w:pPr>
              <w:pStyle w:val="TableParagraph"/>
              <w:spacing w:line="263" w:lineRule="exact"/>
              <w:rPr>
                <w:b/>
                <w:sz w:val="24"/>
              </w:rPr>
            </w:pPr>
            <w:r>
              <w:rPr>
                <w:b/>
                <w:color w:val="0000FF"/>
                <w:sz w:val="24"/>
              </w:rPr>
              <w:t>Model</w:t>
            </w:r>
          </w:p>
        </w:tc>
        <w:tc>
          <w:tcPr>
            <w:tcW w:w="360" w:type="dxa"/>
          </w:tcPr>
          <w:p w:rsidR="006F7537" w:rsidRDefault="00D940EF">
            <w:pPr>
              <w:pStyle w:val="TableParagraph"/>
              <w:spacing w:line="263" w:lineRule="exact"/>
              <w:rPr>
                <w:b/>
                <w:sz w:val="24"/>
              </w:rPr>
            </w:pPr>
            <w:r>
              <w:rPr>
                <w:b/>
                <w:color w:val="0000FF"/>
                <w:w w:val="73"/>
                <w:sz w:val="24"/>
              </w:rPr>
              <w:t>:</w:t>
            </w:r>
          </w:p>
        </w:tc>
        <w:tc>
          <w:tcPr>
            <w:tcW w:w="7471" w:type="dxa"/>
          </w:tcPr>
          <w:p w:rsidR="006F7537" w:rsidRDefault="00D940EF">
            <w:pPr>
              <w:pStyle w:val="TableParagraph"/>
              <w:spacing w:line="263" w:lineRule="exact"/>
              <w:rPr>
                <w:sz w:val="24"/>
              </w:rPr>
            </w:pPr>
            <w:r>
              <w:rPr>
                <w:sz w:val="24"/>
              </w:rPr>
              <w:t>MICHANICAL F.F.S. CUP FILLER MACHINE</w:t>
            </w:r>
          </w:p>
        </w:tc>
      </w:tr>
      <w:tr w:rsidR="006F7537">
        <w:trPr>
          <w:trHeight w:val="630"/>
        </w:trPr>
        <w:tc>
          <w:tcPr>
            <w:tcW w:w="1620" w:type="dxa"/>
          </w:tcPr>
          <w:p w:rsidR="006F7537" w:rsidRDefault="00D940EF">
            <w:pPr>
              <w:pStyle w:val="TableParagraph"/>
              <w:spacing w:line="265" w:lineRule="exact"/>
              <w:rPr>
                <w:b/>
                <w:sz w:val="24"/>
              </w:rPr>
            </w:pPr>
            <w:r>
              <w:rPr>
                <w:b/>
                <w:color w:val="0000FF"/>
                <w:sz w:val="24"/>
              </w:rPr>
              <w:t>Description</w:t>
            </w:r>
          </w:p>
        </w:tc>
        <w:tc>
          <w:tcPr>
            <w:tcW w:w="360" w:type="dxa"/>
          </w:tcPr>
          <w:p w:rsidR="006F7537" w:rsidRDefault="00D940EF">
            <w:pPr>
              <w:pStyle w:val="TableParagraph"/>
              <w:spacing w:line="265" w:lineRule="exact"/>
              <w:rPr>
                <w:b/>
                <w:sz w:val="24"/>
              </w:rPr>
            </w:pPr>
            <w:r>
              <w:rPr>
                <w:b/>
                <w:color w:val="0000FF"/>
                <w:w w:val="73"/>
                <w:sz w:val="24"/>
              </w:rPr>
              <w:t>:</w:t>
            </w:r>
          </w:p>
        </w:tc>
        <w:tc>
          <w:tcPr>
            <w:tcW w:w="7471" w:type="dxa"/>
          </w:tcPr>
          <w:p w:rsidR="006F7537" w:rsidRDefault="00D940EF">
            <w:pPr>
              <w:pStyle w:val="TableParagraph"/>
              <w:spacing w:line="265" w:lineRule="exact"/>
              <w:rPr>
                <w:sz w:val="24"/>
              </w:rPr>
            </w:pPr>
            <w:r>
              <w:rPr>
                <w:sz w:val="24"/>
              </w:rPr>
              <w:t>Fully Automatic Form, Fill &amp; Seal Machine without Photo Electric Control</w:t>
            </w:r>
          </w:p>
          <w:p w:rsidR="006F7537" w:rsidRDefault="00D940EF">
            <w:pPr>
              <w:pStyle w:val="TableParagraph"/>
              <w:spacing w:before="38"/>
              <w:rPr>
                <w:sz w:val="24"/>
              </w:rPr>
            </w:pPr>
            <w:r>
              <w:rPr>
                <w:sz w:val="24"/>
              </w:rPr>
              <w:t>&amp; Cup Filler</w:t>
            </w:r>
          </w:p>
        </w:tc>
      </w:tr>
      <w:tr w:rsidR="006F7537">
        <w:trPr>
          <w:trHeight w:val="3789"/>
        </w:trPr>
        <w:tc>
          <w:tcPr>
            <w:tcW w:w="1620" w:type="dxa"/>
          </w:tcPr>
          <w:p w:rsidR="006F7537" w:rsidRDefault="00D940EF">
            <w:pPr>
              <w:pStyle w:val="TableParagraph"/>
              <w:spacing w:line="263" w:lineRule="exact"/>
              <w:rPr>
                <w:b/>
                <w:sz w:val="24"/>
              </w:rPr>
            </w:pPr>
            <w:r>
              <w:rPr>
                <w:b/>
                <w:color w:val="0000FF"/>
                <w:sz w:val="24"/>
              </w:rPr>
              <w:t>Specification</w:t>
            </w:r>
          </w:p>
        </w:tc>
        <w:tc>
          <w:tcPr>
            <w:tcW w:w="360" w:type="dxa"/>
          </w:tcPr>
          <w:p w:rsidR="006F7537" w:rsidRDefault="00D940EF">
            <w:pPr>
              <w:pStyle w:val="TableParagraph"/>
              <w:spacing w:line="263" w:lineRule="exact"/>
              <w:rPr>
                <w:b/>
                <w:sz w:val="24"/>
              </w:rPr>
            </w:pPr>
            <w:r>
              <w:rPr>
                <w:b/>
                <w:color w:val="0000FF"/>
                <w:w w:val="73"/>
                <w:sz w:val="24"/>
              </w:rPr>
              <w:t>:</w:t>
            </w:r>
          </w:p>
        </w:tc>
        <w:tc>
          <w:tcPr>
            <w:tcW w:w="7471" w:type="dxa"/>
          </w:tcPr>
          <w:p w:rsidR="006F7537" w:rsidRDefault="00D940EF">
            <w:pPr>
              <w:pStyle w:val="TableParagraph"/>
              <w:numPr>
                <w:ilvl w:val="0"/>
                <w:numId w:val="4"/>
              </w:numPr>
              <w:tabs>
                <w:tab w:val="left" w:pos="827"/>
                <w:tab w:val="left" w:pos="828"/>
                <w:tab w:val="left" w:pos="2723"/>
              </w:tabs>
              <w:spacing w:line="293" w:lineRule="exact"/>
              <w:ind w:hanging="361"/>
              <w:rPr>
                <w:sz w:val="24"/>
              </w:rPr>
            </w:pPr>
            <w:r>
              <w:rPr>
                <w:sz w:val="24"/>
              </w:rPr>
              <w:t>Filling</w:t>
            </w:r>
            <w:r>
              <w:rPr>
                <w:spacing w:val="-23"/>
                <w:sz w:val="24"/>
              </w:rPr>
              <w:t xml:space="preserve"> </w:t>
            </w:r>
            <w:r>
              <w:rPr>
                <w:sz w:val="24"/>
              </w:rPr>
              <w:t>range</w:t>
            </w:r>
            <w:r>
              <w:rPr>
                <w:sz w:val="24"/>
              </w:rPr>
              <w:tab/>
            </w:r>
            <w:r>
              <w:rPr>
                <w:b/>
                <w:sz w:val="24"/>
              </w:rPr>
              <w:t xml:space="preserve">: </w:t>
            </w:r>
            <w:r>
              <w:rPr>
                <w:sz w:val="24"/>
              </w:rPr>
              <w:t>1gm TO 15GM(DEPEND ON</w:t>
            </w:r>
            <w:r>
              <w:rPr>
                <w:spacing w:val="40"/>
                <w:sz w:val="24"/>
              </w:rPr>
              <w:t xml:space="preserve"> </w:t>
            </w:r>
            <w:r>
              <w:rPr>
                <w:sz w:val="24"/>
              </w:rPr>
              <w:t>MATERIAL)</w:t>
            </w:r>
          </w:p>
          <w:p w:rsidR="006F7537" w:rsidRDefault="00D940EF">
            <w:pPr>
              <w:pStyle w:val="TableParagraph"/>
              <w:numPr>
                <w:ilvl w:val="0"/>
                <w:numId w:val="4"/>
              </w:numPr>
              <w:tabs>
                <w:tab w:val="left" w:pos="827"/>
                <w:tab w:val="left" w:pos="828"/>
                <w:tab w:val="left" w:pos="3203"/>
              </w:tabs>
              <w:spacing w:before="51"/>
              <w:ind w:hanging="361"/>
              <w:rPr>
                <w:sz w:val="24"/>
              </w:rPr>
            </w:pPr>
            <w:r>
              <w:rPr>
                <w:sz w:val="24"/>
              </w:rPr>
              <w:t>Speed</w:t>
            </w:r>
            <w:r>
              <w:rPr>
                <w:sz w:val="24"/>
              </w:rPr>
              <w:tab/>
            </w:r>
            <w:r>
              <w:rPr>
                <w:sz w:val="24"/>
              </w:rPr>
              <w:t>45 to 50 pouch per minute</w:t>
            </w:r>
          </w:p>
          <w:p w:rsidR="006F7537" w:rsidRDefault="00D940EF">
            <w:pPr>
              <w:pStyle w:val="TableParagraph"/>
              <w:numPr>
                <w:ilvl w:val="0"/>
                <w:numId w:val="4"/>
              </w:numPr>
              <w:tabs>
                <w:tab w:val="left" w:pos="827"/>
                <w:tab w:val="left" w:pos="828"/>
                <w:tab w:val="left" w:pos="2723"/>
                <w:tab w:val="left" w:pos="3263"/>
              </w:tabs>
              <w:spacing w:before="49"/>
              <w:ind w:hanging="361"/>
              <w:rPr>
                <w:sz w:val="24"/>
              </w:rPr>
            </w:pPr>
            <w:r>
              <w:rPr>
                <w:sz w:val="24"/>
              </w:rPr>
              <w:t>Packing</w:t>
            </w:r>
            <w:r>
              <w:rPr>
                <w:spacing w:val="-17"/>
                <w:sz w:val="24"/>
              </w:rPr>
              <w:t xml:space="preserve"> </w:t>
            </w:r>
            <w:r>
              <w:rPr>
                <w:sz w:val="24"/>
              </w:rPr>
              <w:t>material</w:t>
            </w:r>
            <w:r>
              <w:rPr>
                <w:sz w:val="24"/>
              </w:rPr>
              <w:tab/>
            </w:r>
            <w:r>
              <w:rPr>
                <w:b/>
                <w:sz w:val="24"/>
              </w:rPr>
              <w:t>:</w:t>
            </w:r>
            <w:r>
              <w:rPr>
                <w:b/>
                <w:sz w:val="24"/>
              </w:rPr>
              <w:tab/>
            </w:r>
            <w:r>
              <w:rPr>
                <w:sz w:val="24"/>
              </w:rPr>
              <w:t>Heat sealable flexible laminated</w:t>
            </w:r>
            <w:r>
              <w:rPr>
                <w:spacing w:val="-26"/>
                <w:sz w:val="24"/>
              </w:rPr>
              <w:t xml:space="preserve"> </w:t>
            </w:r>
            <w:r>
              <w:rPr>
                <w:sz w:val="24"/>
              </w:rPr>
              <w:t>film</w:t>
            </w:r>
          </w:p>
          <w:p w:rsidR="006F7537" w:rsidRDefault="00D940EF">
            <w:pPr>
              <w:pStyle w:val="TableParagraph"/>
              <w:numPr>
                <w:ilvl w:val="0"/>
                <w:numId w:val="4"/>
              </w:numPr>
              <w:tabs>
                <w:tab w:val="left" w:pos="827"/>
                <w:tab w:val="left" w:pos="828"/>
                <w:tab w:val="left" w:pos="2723"/>
                <w:tab w:val="left" w:pos="3203"/>
              </w:tabs>
              <w:spacing w:before="52"/>
              <w:ind w:hanging="361"/>
              <w:rPr>
                <w:sz w:val="24"/>
              </w:rPr>
            </w:pPr>
            <w:r>
              <w:rPr>
                <w:sz w:val="24"/>
              </w:rPr>
              <w:t>Seal</w:t>
            </w:r>
            <w:r>
              <w:rPr>
                <w:spacing w:val="-13"/>
                <w:sz w:val="24"/>
              </w:rPr>
              <w:t xml:space="preserve"> </w:t>
            </w:r>
            <w:r>
              <w:rPr>
                <w:sz w:val="24"/>
              </w:rPr>
              <w:t>type</w:t>
            </w:r>
            <w:r>
              <w:rPr>
                <w:sz w:val="24"/>
              </w:rPr>
              <w:tab/>
            </w:r>
            <w:r>
              <w:rPr>
                <w:b/>
                <w:sz w:val="24"/>
              </w:rPr>
              <w:t>:</w:t>
            </w:r>
            <w:r>
              <w:rPr>
                <w:b/>
                <w:sz w:val="24"/>
              </w:rPr>
              <w:tab/>
            </w:r>
            <w:r>
              <w:rPr>
                <w:sz w:val="24"/>
              </w:rPr>
              <w:t>three side</w:t>
            </w:r>
            <w:r>
              <w:rPr>
                <w:spacing w:val="-1"/>
                <w:sz w:val="24"/>
              </w:rPr>
              <w:t xml:space="preserve"> </w:t>
            </w:r>
            <w:r>
              <w:rPr>
                <w:sz w:val="24"/>
              </w:rPr>
              <w:t>seal</w:t>
            </w:r>
          </w:p>
          <w:p w:rsidR="006F7537" w:rsidRDefault="00D940EF">
            <w:pPr>
              <w:pStyle w:val="TableParagraph"/>
              <w:numPr>
                <w:ilvl w:val="0"/>
                <w:numId w:val="4"/>
              </w:numPr>
              <w:tabs>
                <w:tab w:val="left" w:pos="827"/>
                <w:tab w:val="left" w:pos="828"/>
                <w:tab w:val="left" w:pos="2723"/>
                <w:tab w:val="left" w:pos="3263"/>
              </w:tabs>
              <w:spacing w:before="49"/>
              <w:ind w:hanging="361"/>
              <w:rPr>
                <w:sz w:val="24"/>
              </w:rPr>
            </w:pPr>
            <w:r>
              <w:rPr>
                <w:sz w:val="24"/>
              </w:rPr>
              <w:t>Filling</w:t>
            </w:r>
            <w:r>
              <w:rPr>
                <w:spacing w:val="-30"/>
                <w:sz w:val="24"/>
              </w:rPr>
              <w:t xml:space="preserve"> </w:t>
            </w:r>
            <w:r>
              <w:rPr>
                <w:sz w:val="24"/>
              </w:rPr>
              <w:t>system</w:t>
            </w:r>
            <w:r>
              <w:rPr>
                <w:sz w:val="24"/>
              </w:rPr>
              <w:tab/>
            </w:r>
            <w:r>
              <w:rPr>
                <w:b/>
                <w:sz w:val="24"/>
              </w:rPr>
              <w:t>:</w:t>
            </w:r>
            <w:r>
              <w:rPr>
                <w:b/>
                <w:sz w:val="24"/>
              </w:rPr>
              <w:tab/>
            </w:r>
            <w:r>
              <w:rPr>
                <w:sz w:val="24"/>
              </w:rPr>
              <w:t>cup</w:t>
            </w:r>
            <w:r>
              <w:rPr>
                <w:spacing w:val="-37"/>
                <w:sz w:val="24"/>
              </w:rPr>
              <w:t xml:space="preserve"> </w:t>
            </w:r>
            <w:r>
              <w:rPr>
                <w:sz w:val="24"/>
              </w:rPr>
              <w:t>filler</w:t>
            </w:r>
          </w:p>
          <w:p w:rsidR="006F7537" w:rsidRDefault="00D940EF">
            <w:pPr>
              <w:pStyle w:val="TableParagraph"/>
              <w:numPr>
                <w:ilvl w:val="0"/>
                <w:numId w:val="4"/>
              </w:numPr>
              <w:tabs>
                <w:tab w:val="left" w:pos="827"/>
                <w:tab w:val="left" w:pos="828"/>
                <w:tab w:val="left" w:pos="2723"/>
                <w:tab w:val="left" w:pos="3263"/>
              </w:tabs>
              <w:spacing w:before="52"/>
              <w:ind w:hanging="361"/>
              <w:rPr>
                <w:sz w:val="24"/>
              </w:rPr>
            </w:pPr>
            <w:r>
              <w:rPr>
                <w:sz w:val="24"/>
              </w:rPr>
              <w:t>Sealing</w:t>
            </w:r>
            <w:r>
              <w:rPr>
                <w:spacing w:val="-27"/>
                <w:sz w:val="24"/>
              </w:rPr>
              <w:t xml:space="preserve"> </w:t>
            </w:r>
            <w:r>
              <w:rPr>
                <w:sz w:val="24"/>
              </w:rPr>
              <w:t>system</w:t>
            </w:r>
            <w:r>
              <w:rPr>
                <w:sz w:val="24"/>
              </w:rPr>
              <w:tab/>
            </w:r>
            <w:r>
              <w:rPr>
                <w:b/>
                <w:sz w:val="24"/>
              </w:rPr>
              <w:t>:</w:t>
            </w:r>
            <w:r>
              <w:rPr>
                <w:b/>
                <w:sz w:val="24"/>
              </w:rPr>
              <w:tab/>
            </w:r>
            <w:r>
              <w:rPr>
                <w:sz w:val="24"/>
              </w:rPr>
              <w:t>Hot</w:t>
            </w:r>
            <w:r>
              <w:rPr>
                <w:spacing w:val="22"/>
                <w:sz w:val="24"/>
              </w:rPr>
              <w:t xml:space="preserve"> </w:t>
            </w:r>
            <w:r>
              <w:rPr>
                <w:sz w:val="24"/>
              </w:rPr>
              <w:t>bar</w:t>
            </w:r>
          </w:p>
          <w:p w:rsidR="006F7537" w:rsidRDefault="00D940EF">
            <w:pPr>
              <w:pStyle w:val="TableParagraph"/>
              <w:numPr>
                <w:ilvl w:val="0"/>
                <w:numId w:val="4"/>
              </w:numPr>
              <w:tabs>
                <w:tab w:val="left" w:pos="827"/>
                <w:tab w:val="left" w:pos="828"/>
                <w:tab w:val="left" w:pos="2723"/>
                <w:tab w:val="left" w:pos="3263"/>
              </w:tabs>
              <w:spacing w:before="51"/>
              <w:ind w:hanging="361"/>
              <w:rPr>
                <w:sz w:val="24"/>
              </w:rPr>
            </w:pPr>
            <w:r>
              <w:rPr>
                <w:sz w:val="24"/>
              </w:rPr>
              <w:t>Electrical</w:t>
            </w:r>
            <w:r>
              <w:rPr>
                <w:spacing w:val="-22"/>
                <w:sz w:val="24"/>
              </w:rPr>
              <w:t xml:space="preserve"> </w:t>
            </w:r>
            <w:r>
              <w:rPr>
                <w:sz w:val="24"/>
              </w:rPr>
              <w:t>supply</w:t>
            </w:r>
            <w:r>
              <w:rPr>
                <w:sz w:val="24"/>
              </w:rPr>
              <w:tab/>
            </w:r>
            <w:r>
              <w:rPr>
                <w:b/>
                <w:sz w:val="24"/>
              </w:rPr>
              <w:t>:</w:t>
            </w:r>
            <w:r>
              <w:rPr>
                <w:b/>
                <w:sz w:val="24"/>
              </w:rPr>
              <w:tab/>
            </w:r>
            <w:r>
              <w:rPr>
                <w:sz w:val="24"/>
              </w:rPr>
              <w:t>230V AC / Single Phase / 50</w:t>
            </w:r>
            <w:r>
              <w:rPr>
                <w:spacing w:val="-17"/>
                <w:sz w:val="24"/>
              </w:rPr>
              <w:t xml:space="preserve"> </w:t>
            </w:r>
            <w:r>
              <w:rPr>
                <w:sz w:val="24"/>
              </w:rPr>
              <w:t>Hz</w:t>
            </w:r>
          </w:p>
          <w:p w:rsidR="006F7537" w:rsidRDefault="00D940EF">
            <w:pPr>
              <w:pStyle w:val="TableParagraph"/>
              <w:numPr>
                <w:ilvl w:val="0"/>
                <w:numId w:val="4"/>
              </w:numPr>
              <w:tabs>
                <w:tab w:val="left" w:pos="827"/>
                <w:tab w:val="left" w:pos="828"/>
                <w:tab w:val="left" w:pos="3264"/>
              </w:tabs>
              <w:spacing w:before="50"/>
              <w:ind w:hanging="361"/>
              <w:rPr>
                <w:sz w:val="24"/>
              </w:rPr>
            </w:pPr>
            <w:r>
              <w:rPr>
                <w:sz w:val="24"/>
              </w:rPr>
              <w:t>Power</w:t>
            </w:r>
            <w:r>
              <w:rPr>
                <w:spacing w:val="-5"/>
                <w:sz w:val="24"/>
              </w:rPr>
              <w:t xml:space="preserve"> </w:t>
            </w:r>
            <w:r>
              <w:rPr>
                <w:sz w:val="24"/>
              </w:rPr>
              <w:t>consumption</w:t>
            </w:r>
            <w:r>
              <w:rPr>
                <w:sz w:val="24"/>
              </w:rPr>
              <w:tab/>
              <w:t>1.5  KW</w:t>
            </w:r>
          </w:p>
          <w:p w:rsidR="006F7537" w:rsidRDefault="00D940EF">
            <w:pPr>
              <w:pStyle w:val="TableParagraph"/>
              <w:numPr>
                <w:ilvl w:val="0"/>
                <w:numId w:val="4"/>
              </w:numPr>
              <w:tabs>
                <w:tab w:val="left" w:pos="827"/>
                <w:tab w:val="left" w:pos="828"/>
                <w:tab w:val="left" w:pos="2723"/>
                <w:tab w:val="left" w:pos="3263"/>
              </w:tabs>
              <w:spacing w:before="51"/>
              <w:ind w:hanging="361"/>
              <w:rPr>
                <w:sz w:val="24"/>
              </w:rPr>
            </w:pPr>
            <w:r>
              <w:rPr>
                <w:sz w:val="24"/>
              </w:rPr>
              <w:t>Net</w:t>
            </w:r>
            <w:r>
              <w:rPr>
                <w:spacing w:val="-1"/>
                <w:sz w:val="24"/>
              </w:rPr>
              <w:t xml:space="preserve"> </w:t>
            </w:r>
            <w:r>
              <w:rPr>
                <w:sz w:val="24"/>
              </w:rPr>
              <w:t>Weight</w:t>
            </w:r>
            <w:r>
              <w:rPr>
                <w:sz w:val="24"/>
              </w:rPr>
              <w:tab/>
            </w:r>
            <w:r>
              <w:rPr>
                <w:b/>
                <w:sz w:val="24"/>
              </w:rPr>
              <w:t>:</w:t>
            </w:r>
            <w:r>
              <w:rPr>
                <w:b/>
                <w:sz w:val="24"/>
              </w:rPr>
              <w:tab/>
            </w:r>
            <w:r>
              <w:rPr>
                <w:sz w:val="24"/>
              </w:rPr>
              <w:t>350</w:t>
            </w:r>
            <w:r>
              <w:rPr>
                <w:spacing w:val="-28"/>
                <w:sz w:val="24"/>
              </w:rPr>
              <w:t xml:space="preserve"> </w:t>
            </w:r>
            <w:r>
              <w:rPr>
                <w:sz w:val="24"/>
              </w:rPr>
              <w:t>kg</w:t>
            </w:r>
            <w:r>
              <w:rPr>
                <w:spacing w:val="-29"/>
                <w:sz w:val="24"/>
              </w:rPr>
              <w:t xml:space="preserve"> </w:t>
            </w:r>
            <w:r>
              <w:rPr>
                <w:sz w:val="24"/>
              </w:rPr>
              <w:t>(Approx.)</w:t>
            </w:r>
          </w:p>
          <w:p w:rsidR="006F7537" w:rsidRDefault="00D940EF">
            <w:pPr>
              <w:pStyle w:val="TableParagraph"/>
              <w:numPr>
                <w:ilvl w:val="0"/>
                <w:numId w:val="4"/>
              </w:numPr>
              <w:tabs>
                <w:tab w:val="left" w:pos="827"/>
                <w:tab w:val="left" w:pos="828"/>
                <w:tab w:val="left" w:pos="2723"/>
                <w:tab w:val="left" w:pos="3263"/>
              </w:tabs>
              <w:spacing w:before="49"/>
              <w:ind w:hanging="361"/>
              <w:rPr>
                <w:sz w:val="24"/>
              </w:rPr>
            </w:pPr>
            <w:r>
              <w:rPr>
                <w:sz w:val="24"/>
              </w:rPr>
              <w:t>Gross</w:t>
            </w:r>
            <w:r>
              <w:rPr>
                <w:spacing w:val="-5"/>
                <w:sz w:val="24"/>
              </w:rPr>
              <w:t xml:space="preserve"> </w:t>
            </w:r>
            <w:r>
              <w:rPr>
                <w:sz w:val="24"/>
              </w:rPr>
              <w:t>Weight</w:t>
            </w:r>
            <w:r>
              <w:rPr>
                <w:sz w:val="24"/>
              </w:rPr>
              <w:tab/>
            </w:r>
            <w:r>
              <w:rPr>
                <w:b/>
                <w:sz w:val="24"/>
              </w:rPr>
              <w:t>:</w:t>
            </w:r>
            <w:r>
              <w:rPr>
                <w:b/>
                <w:sz w:val="24"/>
              </w:rPr>
              <w:tab/>
            </w:r>
            <w:r>
              <w:rPr>
                <w:sz w:val="24"/>
              </w:rPr>
              <w:t>450</w:t>
            </w:r>
            <w:r>
              <w:rPr>
                <w:spacing w:val="-29"/>
                <w:sz w:val="24"/>
              </w:rPr>
              <w:t xml:space="preserve"> </w:t>
            </w:r>
            <w:r>
              <w:rPr>
                <w:sz w:val="24"/>
              </w:rPr>
              <w:t>kg.</w:t>
            </w:r>
            <w:r>
              <w:rPr>
                <w:spacing w:val="-29"/>
                <w:sz w:val="24"/>
              </w:rPr>
              <w:t xml:space="preserve"> </w:t>
            </w:r>
            <w:r>
              <w:rPr>
                <w:sz w:val="24"/>
              </w:rPr>
              <w:t>(Approx.)</w:t>
            </w:r>
          </w:p>
          <w:p w:rsidR="006F7537" w:rsidRDefault="00D940EF">
            <w:pPr>
              <w:pStyle w:val="TableParagraph"/>
              <w:numPr>
                <w:ilvl w:val="0"/>
                <w:numId w:val="4"/>
              </w:numPr>
              <w:tabs>
                <w:tab w:val="left" w:pos="827"/>
                <w:tab w:val="left" w:pos="828"/>
                <w:tab w:val="left" w:pos="3088"/>
              </w:tabs>
              <w:spacing w:before="52"/>
              <w:ind w:hanging="361"/>
              <w:rPr>
                <w:sz w:val="24"/>
              </w:rPr>
            </w:pPr>
            <w:r>
              <w:rPr>
                <w:sz w:val="24"/>
              </w:rPr>
              <w:t>Shipping</w:t>
            </w:r>
            <w:r>
              <w:rPr>
                <w:spacing w:val="-11"/>
                <w:sz w:val="24"/>
              </w:rPr>
              <w:t xml:space="preserve"> </w:t>
            </w:r>
            <w:r>
              <w:rPr>
                <w:sz w:val="24"/>
              </w:rPr>
              <w:t>dimension</w:t>
            </w:r>
            <w:r>
              <w:rPr>
                <w:sz w:val="24"/>
              </w:rPr>
              <w:tab/>
            </w:r>
            <w:r>
              <w:rPr>
                <w:b/>
                <w:sz w:val="24"/>
              </w:rPr>
              <w:t xml:space="preserve">: </w:t>
            </w:r>
            <w:r>
              <w:rPr>
                <w:sz w:val="24"/>
              </w:rPr>
              <w:t>780x 650 x 1700 mm (L x W x</w:t>
            </w:r>
            <w:r>
              <w:rPr>
                <w:spacing w:val="-29"/>
                <w:sz w:val="24"/>
              </w:rPr>
              <w:t xml:space="preserve"> </w:t>
            </w:r>
            <w:r>
              <w:rPr>
                <w:sz w:val="24"/>
              </w:rPr>
              <w:t>H)</w:t>
            </w:r>
          </w:p>
        </w:tc>
      </w:tr>
      <w:tr w:rsidR="006F7537">
        <w:trPr>
          <w:trHeight w:val="1595"/>
        </w:trPr>
        <w:tc>
          <w:tcPr>
            <w:tcW w:w="1620" w:type="dxa"/>
          </w:tcPr>
          <w:p w:rsidR="006F7537" w:rsidRDefault="00D940EF">
            <w:pPr>
              <w:pStyle w:val="TableParagraph"/>
              <w:spacing w:line="265" w:lineRule="exact"/>
              <w:rPr>
                <w:b/>
                <w:sz w:val="24"/>
              </w:rPr>
            </w:pPr>
            <w:r>
              <w:rPr>
                <w:b/>
                <w:color w:val="0000FF"/>
                <w:sz w:val="24"/>
              </w:rPr>
              <w:t>Features</w:t>
            </w:r>
          </w:p>
        </w:tc>
        <w:tc>
          <w:tcPr>
            <w:tcW w:w="360" w:type="dxa"/>
          </w:tcPr>
          <w:p w:rsidR="006F7537" w:rsidRDefault="00D940EF">
            <w:pPr>
              <w:pStyle w:val="TableParagraph"/>
              <w:spacing w:line="265" w:lineRule="exact"/>
              <w:rPr>
                <w:b/>
                <w:sz w:val="24"/>
              </w:rPr>
            </w:pPr>
            <w:r>
              <w:rPr>
                <w:b/>
                <w:color w:val="0000FF"/>
                <w:w w:val="73"/>
                <w:sz w:val="24"/>
              </w:rPr>
              <w:t>:</w:t>
            </w:r>
          </w:p>
        </w:tc>
        <w:tc>
          <w:tcPr>
            <w:tcW w:w="7471" w:type="dxa"/>
          </w:tcPr>
          <w:p w:rsidR="006F7537" w:rsidRDefault="00D940EF">
            <w:pPr>
              <w:pStyle w:val="TableParagraph"/>
              <w:numPr>
                <w:ilvl w:val="0"/>
                <w:numId w:val="3"/>
              </w:numPr>
              <w:tabs>
                <w:tab w:val="left" w:pos="828"/>
              </w:tabs>
              <w:spacing w:line="283" w:lineRule="exact"/>
              <w:ind w:hanging="361"/>
              <w:rPr>
                <w:sz w:val="24"/>
              </w:rPr>
            </w:pPr>
            <w:r>
              <w:rPr>
                <w:sz w:val="24"/>
              </w:rPr>
              <w:t>No requirement of Air</w:t>
            </w:r>
            <w:r>
              <w:rPr>
                <w:spacing w:val="-1"/>
                <w:sz w:val="24"/>
              </w:rPr>
              <w:t xml:space="preserve"> </w:t>
            </w:r>
            <w:r>
              <w:rPr>
                <w:sz w:val="24"/>
              </w:rPr>
              <w:t>compressor</w:t>
            </w:r>
          </w:p>
          <w:p w:rsidR="006F7537" w:rsidRDefault="00D940EF">
            <w:pPr>
              <w:pStyle w:val="TableParagraph"/>
              <w:numPr>
                <w:ilvl w:val="0"/>
                <w:numId w:val="3"/>
              </w:numPr>
              <w:tabs>
                <w:tab w:val="left" w:pos="828"/>
              </w:tabs>
              <w:spacing w:before="11"/>
              <w:ind w:hanging="361"/>
              <w:rPr>
                <w:sz w:val="24"/>
              </w:rPr>
            </w:pPr>
            <w:r>
              <w:rPr>
                <w:sz w:val="24"/>
              </w:rPr>
              <w:t>Require only single phase power</w:t>
            </w:r>
            <w:r>
              <w:rPr>
                <w:spacing w:val="-9"/>
                <w:sz w:val="24"/>
              </w:rPr>
              <w:t xml:space="preserve"> </w:t>
            </w:r>
            <w:r>
              <w:rPr>
                <w:sz w:val="24"/>
              </w:rPr>
              <w:t>supply</w:t>
            </w:r>
          </w:p>
          <w:p w:rsidR="006F7537" w:rsidRDefault="00D940EF">
            <w:pPr>
              <w:pStyle w:val="TableParagraph"/>
              <w:numPr>
                <w:ilvl w:val="0"/>
                <w:numId w:val="3"/>
              </w:numPr>
              <w:tabs>
                <w:tab w:val="left" w:pos="828"/>
              </w:tabs>
              <w:spacing w:before="10"/>
              <w:ind w:hanging="361"/>
              <w:rPr>
                <w:sz w:val="24"/>
              </w:rPr>
            </w:pPr>
            <w:r>
              <w:rPr>
                <w:sz w:val="24"/>
              </w:rPr>
              <w:t>Low power</w:t>
            </w:r>
            <w:r>
              <w:rPr>
                <w:spacing w:val="-2"/>
                <w:sz w:val="24"/>
              </w:rPr>
              <w:t xml:space="preserve"> </w:t>
            </w:r>
            <w:r>
              <w:rPr>
                <w:sz w:val="24"/>
              </w:rPr>
              <w:t>consumption</w:t>
            </w:r>
          </w:p>
          <w:p w:rsidR="006F7537" w:rsidRDefault="00D940EF">
            <w:pPr>
              <w:pStyle w:val="TableParagraph"/>
              <w:numPr>
                <w:ilvl w:val="0"/>
                <w:numId w:val="3"/>
              </w:numPr>
              <w:tabs>
                <w:tab w:val="left" w:pos="828"/>
              </w:tabs>
              <w:spacing w:before="11"/>
              <w:ind w:hanging="361"/>
              <w:rPr>
                <w:sz w:val="24"/>
              </w:rPr>
            </w:pPr>
            <w:r>
              <w:rPr>
                <w:sz w:val="24"/>
              </w:rPr>
              <w:t>All the contacts parts made from Stainless</w:t>
            </w:r>
            <w:r>
              <w:rPr>
                <w:spacing w:val="-24"/>
                <w:sz w:val="24"/>
              </w:rPr>
              <w:t xml:space="preserve"> </w:t>
            </w:r>
            <w:r>
              <w:rPr>
                <w:sz w:val="24"/>
              </w:rPr>
              <w:t>Steel</w:t>
            </w:r>
          </w:p>
          <w:p w:rsidR="006F7537" w:rsidRDefault="00D940EF">
            <w:pPr>
              <w:pStyle w:val="TableParagraph"/>
              <w:numPr>
                <w:ilvl w:val="0"/>
                <w:numId w:val="3"/>
              </w:numPr>
              <w:tabs>
                <w:tab w:val="left" w:pos="828"/>
              </w:tabs>
              <w:spacing w:before="12"/>
              <w:ind w:hanging="361"/>
              <w:rPr>
                <w:sz w:val="24"/>
              </w:rPr>
            </w:pPr>
            <w:r>
              <w:rPr>
                <w:sz w:val="24"/>
              </w:rPr>
              <w:t>Fitted on caster</w:t>
            </w:r>
            <w:r>
              <w:rPr>
                <w:spacing w:val="-4"/>
                <w:sz w:val="24"/>
              </w:rPr>
              <w:t xml:space="preserve"> </w:t>
            </w:r>
            <w:r>
              <w:rPr>
                <w:sz w:val="24"/>
              </w:rPr>
              <w:t>wheel</w:t>
            </w:r>
          </w:p>
        </w:tc>
      </w:tr>
      <w:tr w:rsidR="006F7537">
        <w:trPr>
          <w:trHeight w:val="2190"/>
        </w:trPr>
        <w:tc>
          <w:tcPr>
            <w:tcW w:w="1620" w:type="dxa"/>
          </w:tcPr>
          <w:p w:rsidR="006F7537" w:rsidRDefault="00D940EF">
            <w:pPr>
              <w:pStyle w:val="TableParagraph"/>
              <w:spacing w:line="263" w:lineRule="exact"/>
              <w:rPr>
                <w:b/>
                <w:sz w:val="24"/>
              </w:rPr>
            </w:pPr>
            <w:r>
              <w:rPr>
                <w:b/>
                <w:color w:val="0000FF"/>
                <w:sz w:val="24"/>
              </w:rPr>
              <w:t>Operation</w:t>
            </w:r>
          </w:p>
        </w:tc>
        <w:tc>
          <w:tcPr>
            <w:tcW w:w="360" w:type="dxa"/>
          </w:tcPr>
          <w:p w:rsidR="006F7537" w:rsidRDefault="00D940EF">
            <w:pPr>
              <w:pStyle w:val="TableParagraph"/>
              <w:spacing w:line="263" w:lineRule="exact"/>
              <w:rPr>
                <w:b/>
                <w:sz w:val="24"/>
              </w:rPr>
            </w:pPr>
            <w:r>
              <w:rPr>
                <w:b/>
                <w:color w:val="0000FF"/>
                <w:w w:val="73"/>
                <w:sz w:val="24"/>
              </w:rPr>
              <w:t>:</w:t>
            </w:r>
          </w:p>
        </w:tc>
        <w:tc>
          <w:tcPr>
            <w:tcW w:w="7471" w:type="dxa"/>
          </w:tcPr>
          <w:p w:rsidR="006F7537" w:rsidRDefault="00D940EF">
            <w:pPr>
              <w:pStyle w:val="TableParagraph"/>
              <w:spacing w:line="237" w:lineRule="auto"/>
              <w:ind w:right="94"/>
              <w:jc w:val="both"/>
              <w:rPr>
                <w:sz w:val="24"/>
              </w:rPr>
            </w:pPr>
            <w:r>
              <w:rPr>
                <w:sz w:val="24"/>
              </w:rPr>
              <w:t>It</w:t>
            </w:r>
            <w:r>
              <w:rPr>
                <w:spacing w:val="-12"/>
                <w:sz w:val="24"/>
              </w:rPr>
              <w:t xml:space="preserve"> </w:t>
            </w:r>
            <w:r>
              <w:rPr>
                <w:sz w:val="24"/>
              </w:rPr>
              <w:t>is</w:t>
            </w:r>
            <w:r>
              <w:rPr>
                <w:spacing w:val="-12"/>
                <w:sz w:val="24"/>
              </w:rPr>
              <w:t xml:space="preserve"> </w:t>
            </w:r>
            <w:r>
              <w:rPr>
                <w:sz w:val="24"/>
              </w:rPr>
              <w:t>an</w:t>
            </w:r>
            <w:r>
              <w:rPr>
                <w:spacing w:val="-11"/>
                <w:sz w:val="24"/>
              </w:rPr>
              <w:t xml:space="preserve"> </w:t>
            </w:r>
            <w:r>
              <w:rPr>
                <w:sz w:val="24"/>
              </w:rPr>
              <w:t>Automatic</w:t>
            </w:r>
            <w:r>
              <w:rPr>
                <w:spacing w:val="-11"/>
                <w:sz w:val="24"/>
              </w:rPr>
              <w:t xml:space="preserve"> </w:t>
            </w:r>
            <w:r>
              <w:rPr>
                <w:sz w:val="24"/>
              </w:rPr>
              <w:t>Form,</w:t>
            </w:r>
            <w:r>
              <w:rPr>
                <w:spacing w:val="-12"/>
                <w:sz w:val="24"/>
              </w:rPr>
              <w:t xml:space="preserve"> </w:t>
            </w:r>
            <w:r>
              <w:rPr>
                <w:sz w:val="24"/>
              </w:rPr>
              <w:t>Fill</w:t>
            </w:r>
            <w:r>
              <w:rPr>
                <w:spacing w:val="-12"/>
                <w:sz w:val="24"/>
              </w:rPr>
              <w:t xml:space="preserve"> </w:t>
            </w:r>
            <w:r>
              <w:rPr>
                <w:sz w:val="24"/>
              </w:rPr>
              <w:t>and</w:t>
            </w:r>
            <w:r>
              <w:rPr>
                <w:spacing w:val="-13"/>
                <w:sz w:val="24"/>
              </w:rPr>
              <w:t xml:space="preserve"> </w:t>
            </w:r>
            <w:r>
              <w:rPr>
                <w:sz w:val="24"/>
              </w:rPr>
              <w:t>Seal</w:t>
            </w:r>
            <w:r>
              <w:rPr>
                <w:spacing w:val="-12"/>
                <w:sz w:val="24"/>
              </w:rPr>
              <w:t xml:space="preserve"> </w:t>
            </w:r>
            <w:r>
              <w:rPr>
                <w:sz w:val="24"/>
              </w:rPr>
              <w:t>pouch</w:t>
            </w:r>
            <w:r>
              <w:rPr>
                <w:spacing w:val="-12"/>
                <w:sz w:val="24"/>
              </w:rPr>
              <w:t xml:space="preserve"> </w:t>
            </w:r>
            <w:r>
              <w:rPr>
                <w:sz w:val="24"/>
              </w:rPr>
              <w:t>packing</w:t>
            </w:r>
            <w:r>
              <w:rPr>
                <w:spacing w:val="-11"/>
                <w:sz w:val="24"/>
              </w:rPr>
              <w:t xml:space="preserve"> </w:t>
            </w:r>
            <w:r>
              <w:rPr>
                <w:sz w:val="24"/>
              </w:rPr>
              <w:t>machine.</w:t>
            </w:r>
            <w:r>
              <w:rPr>
                <w:spacing w:val="-12"/>
                <w:sz w:val="24"/>
              </w:rPr>
              <w:t xml:space="preserve"> </w:t>
            </w:r>
            <w:r>
              <w:rPr>
                <w:sz w:val="24"/>
              </w:rPr>
              <w:t>A</w:t>
            </w:r>
            <w:r>
              <w:rPr>
                <w:spacing w:val="-12"/>
                <w:sz w:val="24"/>
              </w:rPr>
              <w:t xml:space="preserve"> </w:t>
            </w:r>
            <w:r>
              <w:rPr>
                <w:sz w:val="24"/>
              </w:rPr>
              <w:t>lay</w:t>
            </w:r>
            <w:r>
              <w:rPr>
                <w:spacing w:val="-11"/>
                <w:sz w:val="24"/>
              </w:rPr>
              <w:t xml:space="preserve"> </w:t>
            </w:r>
            <w:r>
              <w:rPr>
                <w:sz w:val="24"/>
              </w:rPr>
              <w:t>flat</w:t>
            </w:r>
            <w:r>
              <w:rPr>
                <w:spacing w:val="-12"/>
                <w:sz w:val="24"/>
              </w:rPr>
              <w:t xml:space="preserve"> </w:t>
            </w:r>
            <w:r>
              <w:rPr>
                <w:sz w:val="24"/>
              </w:rPr>
              <w:t xml:space="preserve">roll is mounted on the machine. Pouch is </w:t>
            </w:r>
            <w:proofErr w:type="gramStart"/>
            <w:r>
              <w:rPr>
                <w:sz w:val="24"/>
              </w:rPr>
              <w:t>get</w:t>
            </w:r>
            <w:proofErr w:type="gramEnd"/>
            <w:r>
              <w:rPr>
                <w:sz w:val="24"/>
              </w:rPr>
              <w:t xml:space="preserve"> formed with the help of the former. The vertical sealing takes place at top sealing rollers and horizontal sealing and cutting takes place at bottom sealing rollers. The sealing type is Hot bar sealing and it is</w:t>
            </w:r>
            <w:r>
              <w:rPr>
                <w:sz w:val="24"/>
              </w:rPr>
              <w:t xml:space="preserve"> controlled by digital temperature controller on the front panel. The filling </w:t>
            </w:r>
            <w:proofErr w:type="gramStart"/>
            <w:r>
              <w:rPr>
                <w:sz w:val="24"/>
              </w:rPr>
              <w:t>systems is</w:t>
            </w:r>
            <w:proofErr w:type="gramEnd"/>
            <w:r>
              <w:rPr>
                <w:sz w:val="24"/>
              </w:rPr>
              <w:t xml:space="preserve"> cup filler. </w:t>
            </w:r>
            <w:proofErr w:type="gramStart"/>
            <w:r>
              <w:rPr>
                <w:sz w:val="24"/>
              </w:rPr>
              <w:t>cup</w:t>
            </w:r>
            <w:proofErr w:type="gramEnd"/>
            <w:r>
              <w:rPr>
                <w:sz w:val="24"/>
              </w:rPr>
              <w:t xml:space="preserve"> of adjustment system for exact</w:t>
            </w:r>
            <w:r>
              <w:rPr>
                <w:spacing w:val="22"/>
                <w:sz w:val="24"/>
              </w:rPr>
              <w:t xml:space="preserve"> </w:t>
            </w:r>
            <w:r>
              <w:rPr>
                <w:sz w:val="24"/>
              </w:rPr>
              <w:t>ml</w:t>
            </w:r>
            <w:r>
              <w:rPr>
                <w:spacing w:val="45"/>
                <w:sz w:val="24"/>
              </w:rPr>
              <w:t xml:space="preserve"> </w:t>
            </w:r>
            <w:r>
              <w:rPr>
                <w:sz w:val="24"/>
              </w:rPr>
              <w:t>required.</w:t>
            </w:r>
            <w:r>
              <w:rPr>
                <w:spacing w:val="21"/>
                <w:sz w:val="24"/>
              </w:rPr>
              <w:t xml:space="preserve"> </w:t>
            </w:r>
            <w:r>
              <w:rPr>
                <w:sz w:val="24"/>
              </w:rPr>
              <w:t>The</w:t>
            </w:r>
            <w:r>
              <w:rPr>
                <w:spacing w:val="23"/>
                <w:sz w:val="24"/>
              </w:rPr>
              <w:t xml:space="preserve"> </w:t>
            </w:r>
            <w:r>
              <w:rPr>
                <w:sz w:val="24"/>
              </w:rPr>
              <w:t>photo</w:t>
            </w:r>
            <w:r>
              <w:rPr>
                <w:spacing w:val="23"/>
                <w:sz w:val="24"/>
              </w:rPr>
              <w:t xml:space="preserve"> </w:t>
            </w:r>
            <w:r>
              <w:rPr>
                <w:sz w:val="24"/>
              </w:rPr>
              <w:t>control</w:t>
            </w:r>
            <w:r>
              <w:rPr>
                <w:spacing w:val="21"/>
                <w:sz w:val="24"/>
              </w:rPr>
              <w:t xml:space="preserve"> </w:t>
            </w:r>
            <w:r>
              <w:rPr>
                <w:sz w:val="24"/>
              </w:rPr>
              <w:t>unit</w:t>
            </w:r>
            <w:r>
              <w:rPr>
                <w:spacing w:val="23"/>
                <w:sz w:val="24"/>
              </w:rPr>
              <w:t xml:space="preserve"> </w:t>
            </w:r>
            <w:r>
              <w:rPr>
                <w:sz w:val="24"/>
              </w:rPr>
              <w:t>is</w:t>
            </w:r>
            <w:r>
              <w:rPr>
                <w:spacing w:val="21"/>
                <w:sz w:val="24"/>
              </w:rPr>
              <w:t xml:space="preserve"> </w:t>
            </w:r>
            <w:r>
              <w:rPr>
                <w:sz w:val="24"/>
              </w:rPr>
              <w:t>used</w:t>
            </w:r>
            <w:r>
              <w:rPr>
                <w:spacing w:val="21"/>
                <w:sz w:val="24"/>
              </w:rPr>
              <w:t xml:space="preserve"> </w:t>
            </w:r>
            <w:r>
              <w:rPr>
                <w:sz w:val="24"/>
              </w:rPr>
              <w:t>to</w:t>
            </w:r>
            <w:r>
              <w:rPr>
                <w:spacing w:val="23"/>
                <w:sz w:val="24"/>
              </w:rPr>
              <w:t xml:space="preserve"> </w:t>
            </w:r>
            <w:r>
              <w:rPr>
                <w:sz w:val="24"/>
              </w:rPr>
              <w:t>cut</w:t>
            </w:r>
            <w:r>
              <w:rPr>
                <w:spacing w:val="23"/>
                <w:sz w:val="24"/>
              </w:rPr>
              <w:t xml:space="preserve"> </w:t>
            </w:r>
            <w:r>
              <w:rPr>
                <w:sz w:val="24"/>
              </w:rPr>
              <w:t>the</w:t>
            </w:r>
            <w:r>
              <w:rPr>
                <w:spacing w:val="22"/>
                <w:sz w:val="24"/>
              </w:rPr>
              <w:t xml:space="preserve"> </w:t>
            </w:r>
            <w:r>
              <w:rPr>
                <w:sz w:val="24"/>
              </w:rPr>
              <w:t>pouch</w:t>
            </w:r>
            <w:r>
              <w:rPr>
                <w:spacing w:val="21"/>
                <w:sz w:val="24"/>
              </w:rPr>
              <w:t xml:space="preserve"> </w:t>
            </w:r>
            <w:r>
              <w:rPr>
                <w:sz w:val="24"/>
              </w:rPr>
              <w:t>at</w:t>
            </w:r>
            <w:r>
              <w:rPr>
                <w:spacing w:val="23"/>
                <w:sz w:val="24"/>
              </w:rPr>
              <w:t xml:space="preserve"> </w:t>
            </w:r>
            <w:r>
              <w:rPr>
                <w:sz w:val="24"/>
              </w:rPr>
              <w:t>fix</w:t>
            </w:r>
          </w:p>
          <w:p w:rsidR="006F7537" w:rsidRDefault="00D940EF">
            <w:pPr>
              <w:pStyle w:val="TableParagraph"/>
              <w:spacing w:line="266" w:lineRule="exact"/>
              <w:jc w:val="both"/>
              <w:rPr>
                <w:sz w:val="24"/>
              </w:rPr>
            </w:pPr>
            <w:proofErr w:type="gramStart"/>
            <w:r>
              <w:rPr>
                <w:sz w:val="24"/>
              </w:rPr>
              <w:t>place</w:t>
            </w:r>
            <w:proofErr w:type="gramEnd"/>
            <w:r>
              <w:rPr>
                <w:sz w:val="24"/>
              </w:rPr>
              <w:t xml:space="preserve"> (photo dot). Batch coding (optional) is done o</w:t>
            </w:r>
            <w:r>
              <w:rPr>
                <w:sz w:val="24"/>
              </w:rPr>
              <w:t>n line on the machine</w:t>
            </w:r>
          </w:p>
        </w:tc>
      </w:tr>
    </w:tbl>
    <w:p w:rsidR="006F7537" w:rsidRDefault="006F7537" w:rsidP="001132F2">
      <w:pPr>
        <w:pStyle w:val="BodyText"/>
        <w:rPr>
          <w:sz w:val="20"/>
        </w:rPr>
      </w:pPr>
      <w:bookmarkStart w:id="0" w:name="_GoBack"/>
      <w:bookmarkEnd w:id="0"/>
    </w:p>
    <w:sectPr w:rsidR="006F7537">
      <w:headerReference w:type="default" r:id="rId8"/>
      <w:footerReference w:type="default" r:id="rId9"/>
      <w:pgSz w:w="12240" w:h="15840"/>
      <w:pgMar w:top="1520" w:right="1220" w:bottom="540" w:left="1320" w:header="0" w:footer="3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0EF" w:rsidRDefault="00D940EF">
      <w:r>
        <w:separator/>
      </w:r>
    </w:p>
  </w:endnote>
  <w:endnote w:type="continuationSeparator" w:id="0">
    <w:p w:rsidR="00D940EF" w:rsidRDefault="00D9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537" w:rsidRDefault="006F753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0EF" w:rsidRDefault="00D940EF">
      <w:r>
        <w:separator/>
      </w:r>
    </w:p>
  </w:footnote>
  <w:footnote w:type="continuationSeparator" w:id="0">
    <w:p w:rsidR="00D940EF" w:rsidRDefault="00D9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537" w:rsidRDefault="00C03C71">
    <w:pPr>
      <w:pStyle w:val="BodyText"/>
      <w:spacing w:line="14" w:lineRule="auto"/>
      <w:rPr>
        <w:sz w:val="20"/>
      </w:rPr>
    </w:pPr>
    <w:r>
      <w:rPr>
        <w:noProof/>
        <w:lang w:val="en-IN" w:eastAsia="en-IN"/>
      </w:rPr>
      <w:drawing>
        <wp:anchor distT="0" distB="0" distL="114300" distR="114300" simplePos="0" relativeHeight="251661312" behindDoc="1" locked="0" layoutInCell="1" allowOverlap="1" wp14:anchorId="4801AD08" wp14:editId="0357D51D">
          <wp:simplePos x="0" y="0"/>
          <wp:positionH relativeFrom="column">
            <wp:posOffset>-3810</wp:posOffset>
          </wp:positionH>
          <wp:positionV relativeFrom="paragraph">
            <wp:posOffset>102870</wp:posOffset>
          </wp:positionV>
          <wp:extent cx="6257290" cy="1536065"/>
          <wp:effectExtent l="0" t="0" r="0" b="0"/>
          <wp:wrapTight wrapText="bothSides">
            <wp:wrapPolygon edited="0">
              <wp:start x="0" y="0"/>
              <wp:lineTo x="0" y="21430"/>
              <wp:lineTo x="21504" y="21430"/>
              <wp:lineTo x="21504" y="0"/>
              <wp:lineTo x="0" y="0"/>
            </wp:wrapPolygon>
          </wp:wrapTight>
          <wp:docPr id="28" name="Picture 28"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57290" cy="15360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A5668"/>
    <w:multiLevelType w:val="hybridMultilevel"/>
    <w:tmpl w:val="3E62A3F6"/>
    <w:lvl w:ilvl="0" w:tplc="7C5AFFE0">
      <w:numFmt w:val="bullet"/>
      <w:lvlText w:val="➢"/>
      <w:lvlJc w:val="left"/>
      <w:pPr>
        <w:ind w:left="827" w:hanging="360"/>
      </w:pPr>
      <w:rPr>
        <w:rFonts w:ascii="MS UI Gothic" w:eastAsia="MS UI Gothic" w:hAnsi="MS UI Gothic" w:cs="MS UI Gothic" w:hint="default"/>
        <w:w w:val="79"/>
        <w:sz w:val="24"/>
        <w:szCs w:val="24"/>
        <w:lang w:val="en-US" w:eastAsia="en-US" w:bidi="en-US"/>
      </w:rPr>
    </w:lvl>
    <w:lvl w:ilvl="1" w:tplc="E0E679A8">
      <w:numFmt w:val="bullet"/>
      <w:lvlText w:val="•"/>
      <w:lvlJc w:val="left"/>
      <w:pPr>
        <w:ind w:left="1484" w:hanging="360"/>
      </w:pPr>
      <w:rPr>
        <w:rFonts w:hint="default"/>
        <w:lang w:val="en-US" w:eastAsia="en-US" w:bidi="en-US"/>
      </w:rPr>
    </w:lvl>
    <w:lvl w:ilvl="2" w:tplc="B2085A78">
      <w:numFmt w:val="bullet"/>
      <w:lvlText w:val="•"/>
      <w:lvlJc w:val="left"/>
      <w:pPr>
        <w:ind w:left="2148" w:hanging="360"/>
      </w:pPr>
      <w:rPr>
        <w:rFonts w:hint="default"/>
        <w:lang w:val="en-US" w:eastAsia="en-US" w:bidi="en-US"/>
      </w:rPr>
    </w:lvl>
    <w:lvl w:ilvl="3" w:tplc="2EA85C0E">
      <w:numFmt w:val="bullet"/>
      <w:lvlText w:val="•"/>
      <w:lvlJc w:val="left"/>
      <w:pPr>
        <w:ind w:left="2812" w:hanging="360"/>
      </w:pPr>
      <w:rPr>
        <w:rFonts w:hint="default"/>
        <w:lang w:val="en-US" w:eastAsia="en-US" w:bidi="en-US"/>
      </w:rPr>
    </w:lvl>
    <w:lvl w:ilvl="4" w:tplc="02B65CCE">
      <w:numFmt w:val="bullet"/>
      <w:lvlText w:val="•"/>
      <w:lvlJc w:val="left"/>
      <w:pPr>
        <w:ind w:left="3476" w:hanging="360"/>
      </w:pPr>
      <w:rPr>
        <w:rFonts w:hint="default"/>
        <w:lang w:val="en-US" w:eastAsia="en-US" w:bidi="en-US"/>
      </w:rPr>
    </w:lvl>
    <w:lvl w:ilvl="5" w:tplc="BB10C3A2">
      <w:numFmt w:val="bullet"/>
      <w:lvlText w:val="•"/>
      <w:lvlJc w:val="left"/>
      <w:pPr>
        <w:ind w:left="4140" w:hanging="360"/>
      </w:pPr>
      <w:rPr>
        <w:rFonts w:hint="default"/>
        <w:lang w:val="en-US" w:eastAsia="en-US" w:bidi="en-US"/>
      </w:rPr>
    </w:lvl>
    <w:lvl w:ilvl="6" w:tplc="B20E42A0">
      <w:numFmt w:val="bullet"/>
      <w:lvlText w:val="•"/>
      <w:lvlJc w:val="left"/>
      <w:pPr>
        <w:ind w:left="4804" w:hanging="360"/>
      </w:pPr>
      <w:rPr>
        <w:rFonts w:hint="default"/>
        <w:lang w:val="en-US" w:eastAsia="en-US" w:bidi="en-US"/>
      </w:rPr>
    </w:lvl>
    <w:lvl w:ilvl="7" w:tplc="74CE9EE6">
      <w:numFmt w:val="bullet"/>
      <w:lvlText w:val="•"/>
      <w:lvlJc w:val="left"/>
      <w:pPr>
        <w:ind w:left="5468" w:hanging="360"/>
      </w:pPr>
      <w:rPr>
        <w:rFonts w:hint="default"/>
        <w:lang w:val="en-US" w:eastAsia="en-US" w:bidi="en-US"/>
      </w:rPr>
    </w:lvl>
    <w:lvl w:ilvl="8" w:tplc="7AAC8E4C">
      <w:numFmt w:val="bullet"/>
      <w:lvlText w:val="•"/>
      <w:lvlJc w:val="left"/>
      <w:pPr>
        <w:ind w:left="6132" w:hanging="360"/>
      </w:pPr>
      <w:rPr>
        <w:rFonts w:hint="default"/>
        <w:lang w:val="en-US" w:eastAsia="en-US" w:bidi="en-US"/>
      </w:rPr>
    </w:lvl>
  </w:abstractNum>
  <w:abstractNum w:abstractNumId="1">
    <w:nsid w:val="1B997344"/>
    <w:multiLevelType w:val="hybridMultilevel"/>
    <w:tmpl w:val="70BA10D8"/>
    <w:lvl w:ilvl="0" w:tplc="8452B6C2">
      <w:start w:val="1"/>
      <w:numFmt w:val="decimal"/>
      <w:lvlText w:val="%1."/>
      <w:lvlJc w:val="left"/>
      <w:pPr>
        <w:ind w:left="1200" w:hanging="360"/>
        <w:jc w:val="left"/>
      </w:pPr>
      <w:rPr>
        <w:rFonts w:ascii="Times New Roman" w:eastAsia="Times New Roman" w:hAnsi="Times New Roman" w:cs="Times New Roman" w:hint="default"/>
        <w:spacing w:val="0"/>
        <w:w w:val="97"/>
        <w:sz w:val="28"/>
        <w:szCs w:val="28"/>
        <w:lang w:val="en-US" w:eastAsia="en-US" w:bidi="en-US"/>
      </w:rPr>
    </w:lvl>
    <w:lvl w:ilvl="1" w:tplc="A314A2AC">
      <w:numFmt w:val="bullet"/>
      <w:lvlText w:val="•"/>
      <w:lvlJc w:val="left"/>
      <w:pPr>
        <w:ind w:left="2050" w:hanging="360"/>
      </w:pPr>
      <w:rPr>
        <w:rFonts w:hint="default"/>
        <w:lang w:val="en-US" w:eastAsia="en-US" w:bidi="en-US"/>
      </w:rPr>
    </w:lvl>
    <w:lvl w:ilvl="2" w:tplc="2F7608DA">
      <w:numFmt w:val="bullet"/>
      <w:lvlText w:val="•"/>
      <w:lvlJc w:val="left"/>
      <w:pPr>
        <w:ind w:left="2900" w:hanging="360"/>
      </w:pPr>
      <w:rPr>
        <w:rFonts w:hint="default"/>
        <w:lang w:val="en-US" w:eastAsia="en-US" w:bidi="en-US"/>
      </w:rPr>
    </w:lvl>
    <w:lvl w:ilvl="3" w:tplc="110C726C">
      <w:numFmt w:val="bullet"/>
      <w:lvlText w:val="•"/>
      <w:lvlJc w:val="left"/>
      <w:pPr>
        <w:ind w:left="3750" w:hanging="360"/>
      </w:pPr>
      <w:rPr>
        <w:rFonts w:hint="default"/>
        <w:lang w:val="en-US" w:eastAsia="en-US" w:bidi="en-US"/>
      </w:rPr>
    </w:lvl>
    <w:lvl w:ilvl="4" w:tplc="177C71A2">
      <w:numFmt w:val="bullet"/>
      <w:lvlText w:val="•"/>
      <w:lvlJc w:val="left"/>
      <w:pPr>
        <w:ind w:left="4600" w:hanging="360"/>
      </w:pPr>
      <w:rPr>
        <w:rFonts w:hint="default"/>
        <w:lang w:val="en-US" w:eastAsia="en-US" w:bidi="en-US"/>
      </w:rPr>
    </w:lvl>
    <w:lvl w:ilvl="5" w:tplc="AE3CDB6C">
      <w:numFmt w:val="bullet"/>
      <w:lvlText w:val="•"/>
      <w:lvlJc w:val="left"/>
      <w:pPr>
        <w:ind w:left="5450" w:hanging="360"/>
      </w:pPr>
      <w:rPr>
        <w:rFonts w:hint="default"/>
        <w:lang w:val="en-US" w:eastAsia="en-US" w:bidi="en-US"/>
      </w:rPr>
    </w:lvl>
    <w:lvl w:ilvl="6" w:tplc="60A4E254">
      <w:numFmt w:val="bullet"/>
      <w:lvlText w:val="•"/>
      <w:lvlJc w:val="left"/>
      <w:pPr>
        <w:ind w:left="6300" w:hanging="360"/>
      </w:pPr>
      <w:rPr>
        <w:rFonts w:hint="default"/>
        <w:lang w:val="en-US" w:eastAsia="en-US" w:bidi="en-US"/>
      </w:rPr>
    </w:lvl>
    <w:lvl w:ilvl="7" w:tplc="5900A5C6">
      <w:numFmt w:val="bullet"/>
      <w:lvlText w:val="•"/>
      <w:lvlJc w:val="left"/>
      <w:pPr>
        <w:ind w:left="7150" w:hanging="360"/>
      </w:pPr>
      <w:rPr>
        <w:rFonts w:hint="default"/>
        <w:lang w:val="en-US" w:eastAsia="en-US" w:bidi="en-US"/>
      </w:rPr>
    </w:lvl>
    <w:lvl w:ilvl="8" w:tplc="138C4706">
      <w:numFmt w:val="bullet"/>
      <w:lvlText w:val="•"/>
      <w:lvlJc w:val="left"/>
      <w:pPr>
        <w:ind w:left="8000" w:hanging="360"/>
      </w:pPr>
      <w:rPr>
        <w:rFonts w:hint="default"/>
        <w:lang w:val="en-US" w:eastAsia="en-US" w:bidi="en-US"/>
      </w:rPr>
    </w:lvl>
  </w:abstractNum>
  <w:abstractNum w:abstractNumId="2">
    <w:nsid w:val="4AE20465"/>
    <w:multiLevelType w:val="hybridMultilevel"/>
    <w:tmpl w:val="ACC8F036"/>
    <w:lvl w:ilvl="0" w:tplc="E82472AA">
      <w:numFmt w:val="bullet"/>
      <w:lvlText w:val=""/>
      <w:lvlJc w:val="left"/>
      <w:pPr>
        <w:ind w:left="827" w:hanging="360"/>
      </w:pPr>
      <w:rPr>
        <w:rFonts w:ascii="Symbol" w:eastAsia="Symbol" w:hAnsi="Symbol" w:cs="Symbol" w:hint="default"/>
        <w:w w:val="99"/>
        <w:sz w:val="24"/>
        <w:szCs w:val="24"/>
        <w:lang w:val="en-US" w:eastAsia="en-US" w:bidi="en-US"/>
      </w:rPr>
    </w:lvl>
    <w:lvl w:ilvl="1" w:tplc="79E4BB68">
      <w:numFmt w:val="bullet"/>
      <w:lvlText w:val="•"/>
      <w:lvlJc w:val="left"/>
      <w:pPr>
        <w:ind w:left="1484" w:hanging="360"/>
      </w:pPr>
      <w:rPr>
        <w:rFonts w:hint="default"/>
        <w:lang w:val="en-US" w:eastAsia="en-US" w:bidi="en-US"/>
      </w:rPr>
    </w:lvl>
    <w:lvl w:ilvl="2" w:tplc="25F22E3C">
      <w:numFmt w:val="bullet"/>
      <w:lvlText w:val="•"/>
      <w:lvlJc w:val="left"/>
      <w:pPr>
        <w:ind w:left="2148" w:hanging="360"/>
      </w:pPr>
      <w:rPr>
        <w:rFonts w:hint="default"/>
        <w:lang w:val="en-US" w:eastAsia="en-US" w:bidi="en-US"/>
      </w:rPr>
    </w:lvl>
    <w:lvl w:ilvl="3" w:tplc="281AF9D4">
      <w:numFmt w:val="bullet"/>
      <w:lvlText w:val="•"/>
      <w:lvlJc w:val="left"/>
      <w:pPr>
        <w:ind w:left="2812" w:hanging="360"/>
      </w:pPr>
      <w:rPr>
        <w:rFonts w:hint="default"/>
        <w:lang w:val="en-US" w:eastAsia="en-US" w:bidi="en-US"/>
      </w:rPr>
    </w:lvl>
    <w:lvl w:ilvl="4" w:tplc="F9FAA7BC">
      <w:numFmt w:val="bullet"/>
      <w:lvlText w:val="•"/>
      <w:lvlJc w:val="left"/>
      <w:pPr>
        <w:ind w:left="3476" w:hanging="360"/>
      </w:pPr>
      <w:rPr>
        <w:rFonts w:hint="default"/>
        <w:lang w:val="en-US" w:eastAsia="en-US" w:bidi="en-US"/>
      </w:rPr>
    </w:lvl>
    <w:lvl w:ilvl="5" w:tplc="557AA3FE">
      <w:numFmt w:val="bullet"/>
      <w:lvlText w:val="•"/>
      <w:lvlJc w:val="left"/>
      <w:pPr>
        <w:ind w:left="4140" w:hanging="360"/>
      </w:pPr>
      <w:rPr>
        <w:rFonts w:hint="default"/>
        <w:lang w:val="en-US" w:eastAsia="en-US" w:bidi="en-US"/>
      </w:rPr>
    </w:lvl>
    <w:lvl w:ilvl="6" w:tplc="E02457A2">
      <w:numFmt w:val="bullet"/>
      <w:lvlText w:val="•"/>
      <w:lvlJc w:val="left"/>
      <w:pPr>
        <w:ind w:left="4804" w:hanging="360"/>
      </w:pPr>
      <w:rPr>
        <w:rFonts w:hint="default"/>
        <w:lang w:val="en-US" w:eastAsia="en-US" w:bidi="en-US"/>
      </w:rPr>
    </w:lvl>
    <w:lvl w:ilvl="7" w:tplc="3E549B3A">
      <w:numFmt w:val="bullet"/>
      <w:lvlText w:val="•"/>
      <w:lvlJc w:val="left"/>
      <w:pPr>
        <w:ind w:left="5468" w:hanging="360"/>
      </w:pPr>
      <w:rPr>
        <w:rFonts w:hint="default"/>
        <w:lang w:val="en-US" w:eastAsia="en-US" w:bidi="en-US"/>
      </w:rPr>
    </w:lvl>
    <w:lvl w:ilvl="8" w:tplc="A0D6AFCA">
      <w:numFmt w:val="bullet"/>
      <w:lvlText w:val="•"/>
      <w:lvlJc w:val="left"/>
      <w:pPr>
        <w:ind w:left="6132" w:hanging="360"/>
      </w:pPr>
      <w:rPr>
        <w:rFonts w:hint="default"/>
        <w:lang w:val="en-US" w:eastAsia="en-US" w:bidi="en-US"/>
      </w:rPr>
    </w:lvl>
  </w:abstractNum>
  <w:abstractNum w:abstractNumId="3">
    <w:nsid w:val="5B423A3A"/>
    <w:multiLevelType w:val="hybridMultilevel"/>
    <w:tmpl w:val="E94CA54C"/>
    <w:lvl w:ilvl="0" w:tplc="D6AAB972">
      <w:numFmt w:val="bullet"/>
      <w:lvlText w:val="❖"/>
      <w:lvlJc w:val="left"/>
      <w:pPr>
        <w:ind w:left="1111" w:hanging="420"/>
      </w:pPr>
      <w:rPr>
        <w:rFonts w:hint="default"/>
        <w:w w:val="88"/>
        <w:lang w:val="en-US" w:eastAsia="en-US" w:bidi="en-US"/>
      </w:rPr>
    </w:lvl>
    <w:lvl w:ilvl="1" w:tplc="BCD0F0F6">
      <w:numFmt w:val="bullet"/>
      <w:lvlText w:val="•"/>
      <w:lvlJc w:val="left"/>
      <w:pPr>
        <w:ind w:left="1978" w:hanging="420"/>
      </w:pPr>
      <w:rPr>
        <w:rFonts w:hint="default"/>
        <w:lang w:val="en-US" w:eastAsia="en-US" w:bidi="en-US"/>
      </w:rPr>
    </w:lvl>
    <w:lvl w:ilvl="2" w:tplc="AC561450">
      <w:numFmt w:val="bullet"/>
      <w:lvlText w:val="•"/>
      <w:lvlJc w:val="left"/>
      <w:pPr>
        <w:ind w:left="2836" w:hanging="420"/>
      </w:pPr>
      <w:rPr>
        <w:rFonts w:hint="default"/>
        <w:lang w:val="en-US" w:eastAsia="en-US" w:bidi="en-US"/>
      </w:rPr>
    </w:lvl>
    <w:lvl w:ilvl="3" w:tplc="C1B6D75A">
      <w:numFmt w:val="bullet"/>
      <w:lvlText w:val="•"/>
      <w:lvlJc w:val="left"/>
      <w:pPr>
        <w:ind w:left="3694" w:hanging="420"/>
      </w:pPr>
      <w:rPr>
        <w:rFonts w:hint="default"/>
        <w:lang w:val="en-US" w:eastAsia="en-US" w:bidi="en-US"/>
      </w:rPr>
    </w:lvl>
    <w:lvl w:ilvl="4" w:tplc="2578B9B2">
      <w:numFmt w:val="bullet"/>
      <w:lvlText w:val="•"/>
      <w:lvlJc w:val="left"/>
      <w:pPr>
        <w:ind w:left="4552" w:hanging="420"/>
      </w:pPr>
      <w:rPr>
        <w:rFonts w:hint="default"/>
        <w:lang w:val="en-US" w:eastAsia="en-US" w:bidi="en-US"/>
      </w:rPr>
    </w:lvl>
    <w:lvl w:ilvl="5" w:tplc="6C440CCE">
      <w:numFmt w:val="bullet"/>
      <w:lvlText w:val="•"/>
      <w:lvlJc w:val="left"/>
      <w:pPr>
        <w:ind w:left="5410" w:hanging="420"/>
      </w:pPr>
      <w:rPr>
        <w:rFonts w:hint="default"/>
        <w:lang w:val="en-US" w:eastAsia="en-US" w:bidi="en-US"/>
      </w:rPr>
    </w:lvl>
    <w:lvl w:ilvl="6" w:tplc="965E2790">
      <w:numFmt w:val="bullet"/>
      <w:lvlText w:val="•"/>
      <w:lvlJc w:val="left"/>
      <w:pPr>
        <w:ind w:left="6268" w:hanging="420"/>
      </w:pPr>
      <w:rPr>
        <w:rFonts w:hint="default"/>
        <w:lang w:val="en-US" w:eastAsia="en-US" w:bidi="en-US"/>
      </w:rPr>
    </w:lvl>
    <w:lvl w:ilvl="7" w:tplc="26E8FEF4">
      <w:numFmt w:val="bullet"/>
      <w:lvlText w:val="•"/>
      <w:lvlJc w:val="left"/>
      <w:pPr>
        <w:ind w:left="7126" w:hanging="420"/>
      </w:pPr>
      <w:rPr>
        <w:rFonts w:hint="default"/>
        <w:lang w:val="en-US" w:eastAsia="en-US" w:bidi="en-US"/>
      </w:rPr>
    </w:lvl>
    <w:lvl w:ilvl="8" w:tplc="72C424EE">
      <w:numFmt w:val="bullet"/>
      <w:lvlText w:val="•"/>
      <w:lvlJc w:val="left"/>
      <w:pPr>
        <w:ind w:left="7984" w:hanging="420"/>
      </w:pPr>
      <w:rPr>
        <w:rFonts w:hint="default"/>
        <w:lang w:val="en-US" w:eastAsia="en-US" w:bidi="en-U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537"/>
    <w:rsid w:val="001132F2"/>
    <w:rsid w:val="006F7537"/>
    <w:rsid w:val="00A55389"/>
    <w:rsid w:val="00C03C71"/>
    <w:rsid w:val="00D9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65" w:lineRule="exact"/>
      <w:ind w:left="839"/>
      <w:outlineLvl w:val="0"/>
    </w:pPr>
    <w:rPr>
      <w:b/>
      <w:bCs/>
      <w:sz w:val="32"/>
      <w:szCs w:val="32"/>
    </w:rPr>
  </w:style>
  <w:style w:type="paragraph" w:styleId="Heading2">
    <w:name w:val="heading 2"/>
    <w:basedOn w:val="Normal"/>
    <w:uiPriority w:val="1"/>
    <w:qFormat/>
    <w:pPr>
      <w:ind w:left="120"/>
      <w:outlineLvl w:val="1"/>
    </w:pPr>
    <w:rPr>
      <w:sz w:val="32"/>
      <w:szCs w:val="32"/>
    </w:rPr>
  </w:style>
  <w:style w:type="paragraph" w:styleId="Heading3">
    <w:name w:val="heading 3"/>
    <w:basedOn w:val="Normal"/>
    <w:uiPriority w:val="1"/>
    <w:qFormat/>
    <w:pPr>
      <w:ind w:left="11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03C71"/>
    <w:pPr>
      <w:tabs>
        <w:tab w:val="center" w:pos="4513"/>
        <w:tab w:val="right" w:pos="9026"/>
      </w:tabs>
    </w:pPr>
  </w:style>
  <w:style w:type="character" w:customStyle="1" w:styleId="HeaderChar">
    <w:name w:val="Header Char"/>
    <w:basedOn w:val="DefaultParagraphFont"/>
    <w:link w:val="Header"/>
    <w:uiPriority w:val="99"/>
    <w:rsid w:val="00C03C71"/>
    <w:rPr>
      <w:rFonts w:ascii="Times New Roman" w:eastAsia="Times New Roman" w:hAnsi="Times New Roman" w:cs="Times New Roman"/>
      <w:lang w:bidi="en-US"/>
    </w:rPr>
  </w:style>
  <w:style w:type="paragraph" w:styleId="Footer">
    <w:name w:val="footer"/>
    <w:basedOn w:val="Normal"/>
    <w:link w:val="FooterChar"/>
    <w:uiPriority w:val="99"/>
    <w:unhideWhenUsed/>
    <w:rsid w:val="00C03C71"/>
    <w:pPr>
      <w:tabs>
        <w:tab w:val="center" w:pos="4513"/>
        <w:tab w:val="right" w:pos="9026"/>
      </w:tabs>
    </w:pPr>
  </w:style>
  <w:style w:type="character" w:customStyle="1" w:styleId="FooterChar">
    <w:name w:val="Footer Char"/>
    <w:basedOn w:val="DefaultParagraphFont"/>
    <w:link w:val="Footer"/>
    <w:uiPriority w:val="99"/>
    <w:rsid w:val="00C03C71"/>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03C71"/>
    <w:rPr>
      <w:rFonts w:ascii="Tahoma" w:hAnsi="Tahoma" w:cs="Tahoma"/>
      <w:sz w:val="16"/>
      <w:szCs w:val="16"/>
    </w:rPr>
  </w:style>
  <w:style w:type="character" w:customStyle="1" w:styleId="BalloonTextChar">
    <w:name w:val="Balloon Text Char"/>
    <w:basedOn w:val="DefaultParagraphFont"/>
    <w:link w:val="BalloonText"/>
    <w:uiPriority w:val="99"/>
    <w:semiHidden/>
    <w:rsid w:val="00C03C71"/>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65" w:lineRule="exact"/>
      <w:ind w:left="839"/>
      <w:outlineLvl w:val="0"/>
    </w:pPr>
    <w:rPr>
      <w:b/>
      <w:bCs/>
      <w:sz w:val="32"/>
      <w:szCs w:val="32"/>
    </w:rPr>
  </w:style>
  <w:style w:type="paragraph" w:styleId="Heading2">
    <w:name w:val="heading 2"/>
    <w:basedOn w:val="Normal"/>
    <w:uiPriority w:val="1"/>
    <w:qFormat/>
    <w:pPr>
      <w:ind w:left="120"/>
      <w:outlineLvl w:val="1"/>
    </w:pPr>
    <w:rPr>
      <w:sz w:val="32"/>
      <w:szCs w:val="32"/>
    </w:rPr>
  </w:style>
  <w:style w:type="paragraph" w:styleId="Heading3">
    <w:name w:val="heading 3"/>
    <w:basedOn w:val="Normal"/>
    <w:uiPriority w:val="1"/>
    <w:qFormat/>
    <w:pPr>
      <w:ind w:left="11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03C71"/>
    <w:pPr>
      <w:tabs>
        <w:tab w:val="center" w:pos="4513"/>
        <w:tab w:val="right" w:pos="9026"/>
      </w:tabs>
    </w:pPr>
  </w:style>
  <w:style w:type="character" w:customStyle="1" w:styleId="HeaderChar">
    <w:name w:val="Header Char"/>
    <w:basedOn w:val="DefaultParagraphFont"/>
    <w:link w:val="Header"/>
    <w:uiPriority w:val="99"/>
    <w:rsid w:val="00C03C71"/>
    <w:rPr>
      <w:rFonts w:ascii="Times New Roman" w:eastAsia="Times New Roman" w:hAnsi="Times New Roman" w:cs="Times New Roman"/>
      <w:lang w:bidi="en-US"/>
    </w:rPr>
  </w:style>
  <w:style w:type="paragraph" w:styleId="Footer">
    <w:name w:val="footer"/>
    <w:basedOn w:val="Normal"/>
    <w:link w:val="FooterChar"/>
    <w:uiPriority w:val="99"/>
    <w:unhideWhenUsed/>
    <w:rsid w:val="00C03C71"/>
    <w:pPr>
      <w:tabs>
        <w:tab w:val="center" w:pos="4513"/>
        <w:tab w:val="right" w:pos="9026"/>
      </w:tabs>
    </w:pPr>
  </w:style>
  <w:style w:type="character" w:customStyle="1" w:styleId="FooterChar">
    <w:name w:val="Footer Char"/>
    <w:basedOn w:val="DefaultParagraphFont"/>
    <w:link w:val="Footer"/>
    <w:uiPriority w:val="99"/>
    <w:rsid w:val="00C03C71"/>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03C71"/>
    <w:rPr>
      <w:rFonts w:ascii="Tahoma" w:hAnsi="Tahoma" w:cs="Tahoma"/>
      <w:sz w:val="16"/>
      <w:szCs w:val="16"/>
    </w:rPr>
  </w:style>
  <w:style w:type="character" w:customStyle="1" w:styleId="BalloonTextChar">
    <w:name w:val="Balloon Text Char"/>
    <w:basedOn w:val="DefaultParagraphFont"/>
    <w:link w:val="BalloonText"/>
    <w:uiPriority w:val="99"/>
    <w:semiHidden/>
    <w:rsid w:val="00C03C71"/>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MECHNICAL FFS CUPFILLER MACHINE..Mr. Mahendra  Patel</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MECHNICAL FFS CUPFILLER MACHINE..Mr. Mahendra  Patel</dc:title>
  <dc:creator>Admin</dc:creator>
  <cp:lastModifiedBy>Marketing-2</cp:lastModifiedBy>
  <cp:revision>2</cp:revision>
  <cp:lastPrinted>2019-07-24T10:32:00Z</cp:lastPrinted>
  <dcterms:created xsi:type="dcterms:W3CDTF">2019-07-24T10:40:00Z</dcterms:created>
  <dcterms:modified xsi:type="dcterms:W3CDTF">2019-07-24T10:40:00Z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2019-07-24T00:00:00Z</vt:filetime>
  </property>
  <property fmtid="{D5CDD505-2E9C-101B-9397-08002B2CF9AE}" pid="3" name="Creator">
    <vt:lpwstr>PScript5.dll Version 5.2.2</vt:lpwstr>
  </property>
  <property fmtid="{D5CDD505-2E9C-101B-9397-08002B2CF9AE}" pid="4" name="LastSaved">
    <vt:filetime>2019-07-24T00:00:00Z</vt:filetime>
  </property>
</Properties>
</file>