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C33D4">
      <w:pPr>
        <w:ind w:firstLine="2081" w:firstLineChars="65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PROPOSSED SOLUTION</w:t>
      </w:r>
    </w:p>
    <w:p w14:paraId="62140D47"/>
    <w:p w14:paraId="63E834BE"/>
    <w:p w14:paraId="50D26C9E"/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SWTID-2026-2404</w:t>
            </w:r>
            <w:bookmarkStart w:id="0" w:name="_GoBack"/>
            <w:bookmarkEnd w:id="0"/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vertAlign w:val="baseline"/>
                <w:lang w:val="en-IN"/>
              </w:rPr>
              <w:t>4</w:t>
            </w:r>
          </w:p>
        </w:tc>
      </w:tr>
    </w:tbl>
    <w:p w14:paraId="4DF6C045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2AD368F2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proposed solution is to develop a smart library request workflow using the servicenow platform. this system will automate and simplify the process of requesting, approving, and managing library books through a digital platform. instead of using manual registers or paper-based systems, the entire request process will be handled online through the servicenow portal</w:t>
      </w:r>
    </w:p>
    <w:p w14:paraId="39B2CAA1">
      <w:pPr>
        <w:spacing w:line="360" w:lineRule="auto"/>
        <w:rPr>
          <w:rFonts w:hint="default" w:ascii="Times New Roman" w:hAnsi="Times New Roman" w:cs="Times New Roman"/>
          <w:sz w:val="32"/>
          <w:szCs w:val="32"/>
        </w:rPr>
      </w:pPr>
    </w:p>
    <w:p w14:paraId="5464D04F">
      <w:r>
        <w:drawing>
          <wp:inline distT="0" distB="0" distL="114300" distR="114300">
            <wp:extent cx="5266690" cy="790067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E122CC"/>
    <w:rsid w:val="37E122CC"/>
    <w:rsid w:val="466753B5"/>
    <w:rsid w:val="6EE3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2026-03-10T08:12:00Z</dcterms:created>
  <dc:creator>acer</dc:creator>
  <cp:lastModifiedBy>acer</cp:lastModifiedBy>
  <dcterms:modified xsi:type="dcterms:W3CDTF">2026-03-11T06:51:04Z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60E948609F664D1389EFBA90029704A7_13</vt:lpwstr>
  </property>
</Properties>
</file>